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FFCB3" w14:textId="61E13E30" w:rsidR="00115476" w:rsidRDefault="00606CF3" w:rsidP="00090A0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IV</w:t>
      </w:r>
      <w:r w:rsidR="00090A0E">
        <w:rPr>
          <w:rFonts w:ascii="Times New Roman" w:hAnsi="Times New Roman" w:cs="Times New Roman"/>
          <w:color w:val="C00000"/>
          <w:sz w:val="24"/>
        </w:rPr>
        <w:t xml:space="preserve"> DOMENICA DEL TEMPO ORDINARIO</w:t>
      </w:r>
    </w:p>
    <w:p w14:paraId="0AF9FCF8" w14:textId="336A636D" w:rsidR="00090A0E" w:rsidRDefault="00090A0E" w:rsidP="00090A0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</w:p>
    <w:p w14:paraId="6DE6BC6E" w14:textId="77777777" w:rsidR="00090A0E" w:rsidRDefault="00090A0E" w:rsidP="00090A0E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 xml:space="preserve">Indicazioni per la celebrazione eucaristica </w:t>
      </w:r>
    </w:p>
    <w:p w14:paraId="794E8D87" w14:textId="1A1DA748" w:rsidR="00D65A38" w:rsidRDefault="00090A0E" w:rsidP="00090A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 xml:space="preserve">in </w:t>
      </w:r>
      <w:r w:rsidR="00606CF3">
        <w:rPr>
          <w:rFonts w:ascii="Times New Roman" w:hAnsi="Times New Roman" w:cs="Times New Roman"/>
          <w:i/>
          <w:color w:val="C00000"/>
          <w:sz w:val="24"/>
        </w:rPr>
        <w:t>occasione della GIORNATA NAZIONALE PER LA VITA</w:t>
      </w:r>
    </w:p>
    <w:p w14:paraId="1419B609" w14:textId="39693935" w:rsidR="006E1E05" w:rsidRDefault="006E1E05" w:rsidP="00090A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4C47A1A" w14:textId="4519470A" w:rsidR="006E1E05" w:rsidRDefault="006E1E05" w:rsidP="006E1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Introduzione alla celebrazione</w:t>
      </w:r>
    </w:p>
    <w:p w14:paraId="75C717F5" w14:textId="5F9F899C" w:rsidR="006E1E05" w:rsidRPr="00842692" w:rsidRDefault="006E1E05" w:rsidP="006E1E0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066F1FBC" w14:textId="4E7A1431" w:rsidR="00842692" w:rsidRDefault="00842692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questa </w:t>
      </w:r>
      <w:r w:rsidR="008947F5">
        <w:rPr>
          <w:rFonts w:ascii="Times New Roman" w:hAnsi="Times New Roman" w:cs="Times New Roman"/>
          <w:sz w:val="24"/>
        </w:rPr>
        <w:t>IV</w:t>
      </w:r>
      <w:r>
        <w:rPr>
          <w:rFonts w:ascii="Times New Roman" w:hAnsi="Times New Roman" w:cs="Times New Roman"/>
          <w:sz w:val="24"/>
        </w:rPr>
        <w:t xml:space="preserve"> domenica del tempo ordinario, la liturgia ci presenta </w:t>
      </w:r>
      <w:r w:rsidR="008947F5">
        <w:rPr>
          <w:rFonts w:ascii="Times New Roman" w:hAnsi="Times New Roman" w:cs="Times New Roman"/>
          <w:sz w:val="24"/>
        </w:rPr>
        <w:t>lo splendido testo delle beatitudini</w:t>
      </w:r>
      <w:r>
        <w:rPr>
          <w:rFonts w:ascii="Times New Roman" w:hAnsi="Times New Roman" w:cs="Times New Roman"/>
          <w:sz w:val="24"/>
        </w:rPr>
        <w:t xml:space="preserve">. Gesù </w:t>
      </w:r>
      <w:r w:rsidR="008947F5">
        <w:rPr>
          <w:rFonts w:ascii="Times New Roman" w:hAnsi="Times New Roman" w:cs="Times New Roman"/>
          <w:sz w:val="24"/>
        </w:rPr>
        <w:t>propone la vita nuova, la vita conforme al progetto d’amore di Dio</w:t>
      </w:r>
      <w:r>
        <w:rPr>
          <w:rFonts w:ascii="Times New Roman" w:hAnsi="Times New Roman" w:cs="Times New Roman"/>
          <w:sz w:val="24"/>
        </w:rPr>
        <w:t xml:space="preserve">. </w:t>
      </w:r>
      <w:r w:rsidR="008947F5">
        <w:rPr>
          <w:rFonts w:ascii="Times New Roman" w:hAnsi="Times New Roman" w:cs="Times New Roman"/>
          <w:sz w:val="24"/>
        </w:rPr>
        <w:t>Oggi, in Italia, si celebra la Giornata Mondiale per la Vita, con una precisa attenzione alla cura dei più piccoli, dei bambini.</w:t>
      </w:r>
      <w:r>
        <w:rPr>
          <w:rFonts w:ascii="Times New Roman" w:hAnsi="Times New Roman" w:cs="Times New Roman"/>
          <w:sz w:val="24"/>
        </w:rPr>
        <w:t xml:space="preserve"> </w:t>
      </w:r>
      <w:r w:rsidR="008947F5">
        <w:rPr>
          <w:rFonts w:ascii="Times New Roman" w:hAnsi="Times New Roman" w:cs="Times New Roman"/>
          <w:sz w:val="24"/>
        </w:rPr>
        <w:t xml:space="preserve">Nel Messaggio scritto per l’occasione, i vescovi ci ricordano che la priorità </w:t>
      </w:r>
      <w:r w:rsidR="00115476">
        <w:rPr>
          <w:rFonts w:ascii="Times New Roman" w:hAnsi="Times New Roman" w:cs="Times New Roman"/>
          <w:sz w:val="24"/>
        </w:rPr>
        <w:t>data ai</w:t>
      </w:r>
      <w:r w:rsidR="008947F5">
        <w:rPr>
          <w:rFonts w:ascii="Times New Roman" w:hAnsi="Times New Roman" w:cs="Times New Roman"/>
          <w:sz w:val="24"/>
        </w:rPr>
        <w:t xml:space="preserve"> bambini consente agli adulti di non smarrire il senso della riconoscenza</w:t>
      </w:r>
      <w:r w:rsidR="00115476">
        <w:rPr>
          <w:rFonts w:ascii="Times New Roman" w:hAnsi="Times New Roman" w:cs="Times New Roman"/>
          <w:sz w:val="24"/>
        </w:rPr>
        <w:t xml:space="preserve"> per il dono della vit</w:t>
      </w:r>
      <w:r w:rsidR="00B067BC">
        <w:rPr>
          <w:rFonts w:ascii="Times New Roman" w:hAnsi="Times New Roman" w:cs="Times New Roman"/>
          <w:sz w:val="24"/>
        </w:rPr>
        <w:t>a: Dio sempre ci ama per primo, come un padre amorevole, premuroso verso ciascuno dei suoi figli.</w:t>
      </w:r>
    </w:p>
    <w:p w14:paraId="390FBB7B" w14:textId="2B9833ED" w:rsidR="00B447E5" w:rsidRDefault="00B447E5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0CE790" w14:textId="4F1C3855" w:rsidR="00B447E5" w:rsidRDefault="00B447E5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A9F77D" w14:textId="48FE1EB2" w:rsidR="00B447E5" w:rsidRDefault="00B447E5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Intenzioni per la preghiera dei fedeli</w:t>
      </w:r>
    </w:p>
    <w:p w14:paraId="57EC6D07" w14:textId="241F81A2" w:rsidR="001234D3" w:rsidRPr="002B2151" w:rsidRDefault="001234D3" w:rsidP="006E1E0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67BCE064" w14:textId="11810FC0" w:rsidR="001234D3" w:rsidRPr="002B2151" w:rsidRDefault="001234D3" w:rsidP="006E1E0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B2151">
        <w:rPr>
          <w:rFonts w:ascii="Times New Roman" w:hAnsi="Times New Roman" w:cs="Times New Roman"/>
          <w:color w:val="FF0000"/>
        </w:rPr>
        <w:t>Si suggerisce di aggiungere le seguenti intenzioni</w:t>
      </w:r>
      <w:r w:rsidR="003D4288" w:rsidRPr="002B2151">
        <w:rPr>
          <w:rFonts w:ascii="Times New Roman" w:hAnsi="Times New Roman" w:cs="Times New Roman"/>
          <w:color w:val="FF0000"/>
        </w:rPr>
        <w:t>:</w:t>
      </w:r>
    </w:p>
    <w:p w14:paraId="1F45F286" w14:textId="5975B3E1" w:rsidR="003D4288" w:rsidRPr="000F1487" w:rsidRDefault="003D4288" w:rsidP="006E1E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</w:rPr>
      </w:pPr>
    </w:p>
    <w:p w14:paraId="1382973B" w14:textId="7EDBB750" w:rsidR="003D4288" w:rsidRDefault="00892262" w:rsidP="008922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2262">
        <w:rPr>
          <w:rFonts w:ascii="Times New Roman" w:hAnsi="Times New Roman" w:cs="Times New Roman"/>
          <w:sz w:val="24"/>
        </w:rPr>
        <w:t xml:space="preserve">Signore, ti affidiamo </w:t>
      </w:r>
      <w:r w:rsidR="00B067BC">
        <w:rPr>
          <w:rFonts w:ascii="Times New Roman" w:hAnsi="Times New Roman" w:cs="Times New Roman"/>
          <w:sz w:val="24"/>
        </w:rPr>
        <w:t>tutti i bambini che, nel mondo, soffrono per le numerose ingiustizie loro inflitte</w:t>
      </w:r>
      <w:r w:rsidRPr="00892262">
        <w:rPr>
          <w:rFonts w:ascii="Times New Roman" w:hAnsi="Times New Roman" w:cs="Times New Roman"/>
          <w:sz w:val="24"/>
        </w:rPr>
        <w:t xml:space="preserve">: </w:t>
      </w:r>
      <w:r w:rsidR="00B067BC">
        <w:rPr>
          <w:rFonts w:ascii="Times New Roman" w:hAnsi="Times New Roman" w:cs="Times New Roman"/>
          <w:sz w:val="24"/>
        </w:rPr>
        <w:t>trovino nella comunità cristiana un sostegno in difesa della vita, in tutte le sue fasi e nelle sue molteplici manifestazioni</w:t>
      </w:r>
      <w:r w:rsidRPr="00892262">
        <w:rPr>
          <w:rFonts w:ascii="Times New Roman" w:hAnsi="Times New Roman" w:cs="Times New Roman"/>
          <w:sz w:val="24"/>
        </w:rPr>
        <w:t xml:space="preserve">. </w:t>
      </w:r>
      <w:r w:rsidRPr="00892262">
        <w:rPr>
          <w:rFonts w:ascii="Times New Roman" w:hAnsi="Times New Roman" w:cs="Times New Roman"/>
          <w:i/>
          <w:sz w:val="24"/>
        </w:rPr>
        <w:t>Preghiamo</w:t>
      </w:r>
      <w:r>
        <w:rPr>
          <w:rFonts w:ascii="Times New Roman" w:hAnsi="Times New Roman" w:cs="Times New Roman"/>
          <w:sz w:val="24"/>
        </w:rPr>
        <w:t>.</w:t>
      </w:r>
    </w:p>
    <w:p w14:paraId="3D9B4956" w14:textId="77777777" w:rsidR="00892262" w:rsidRPr="001346F0" w:rsidRDefault="00892262" w:rsidP="00892262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40EE4B9E" w14:textId="15DDFC63" w:rsidR="00892262" w:rsidRDefault="002B2151" w:rsidP="002B215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Signore</w:t>
      </w:r>
      <w:r w:rsidRPr="002B2151">
        <w:rPr>
          <w:rFonts w:ascii="Times New Roman" w:hAnsi="Times New Roman" w:cs="Times New Roman"/>
          <w:sz w:val="24"/>
        </w:rPr>
        <w:t xml:space="preserve">, </w:t>
      </w:r>
      <w:r w:rsidR="00B067BC">
        <w:rPr>
          <w:rFonts w:ascii="Times New Roman" w:hAnsi="Times New Roman" w:cs="Times New Roman"/>
          <w:sz w:val="24"/>
        </w:rPr>
        <w:t>ti affidiamo coloro che si prendono cura dei più piccoli, mettendoli al centro delle loro attenzioni: in particolare i genitori, i nonni, gli educatori, gli insegnanti, i catechisti. Siano esempio di fede e di umanità.</w:t>
      </w:r>
      <w:r>
        <w:rPr>
          <w:rFonts w:ascii="Times New Roman" w:hAnsi="Times New Roman" w:cs="Times New Roman"/>
          <w:sz w:val="24"/>
        </w:rPr>
        <w:t xml:space="preserve"> </w:t>
      </w:r>
      <w:r w:rsidRPr="002B2151">
        <w:rPr>
          <w:rFonts w:ascii="Times New Roman" w:hAnsi="Times New Roman" w:cs="Times New Roman"/>
          <w:i/>
          <w:sz w:val="24"/>
        </w:rPr>
        <w:t>Preghiamo</w:t>
      </w:r>
      <w:r>
        <w:rPr>
          <w:rFonts w:ascii="Times New Roman" w:hAnsi="Times New Roman" w:cs="Times New Roman"/>
          <w:sz w:val="24"/>
        </w:rPr>
        <w:t>.</w:t>
      </w:r>
    </w:p>
    <w:p w14:paraId="6355BAC6" w14:textId="77777777" w:rsidR="001F6493" w:rsidRDefault="001F6493" w:rsidP="001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EB2DCC" w14:textId="77777777" w:rsidR="001F6493" w:rsidRDefault="001F6493" w:rsidP="001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48CC37" w14:textId="48B607A1" w:rsidR="001F6493" w:rsidRDefault="001F6493" w:rsidP="001F6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Preghiera dopo la comunione</w:t>
      </w:r>
    </w:p>
    <w:p w14:paraId="7E50E509" w14:textId="77777777" w:rsidR="001346F0" w:rsidRPr="002B2151" w:rsidRDefault="001346F0" w:rsidP="001346F0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006F7D24" w14:textId="6DB0E7B2" w:rsidR="001346F0" w:rsidRDefault="001346F0" w:rsidP="001346F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Preghiera per la </w:t>
      </w:r>
      <w:r w:rsidR="00B067BC">
        <w:rPr>
          <w:rFonts w:ascii="Times New Roman" w:hAnsi="Times New Roman" w:cs="Times New Roman"/>
          <w:i/>
          <w:color w:val="FF0000"/>
        </w:rPr>
        <w:t xml:space="preserve">48 </w:t>
      </w:r>
      <w:r>
        <w:rPr>
          <w:rFonts w:ascii="Times New Roman" w:hAnsi="Times New Roman" w:cs="Times New Roman"/>
          <w:i/>
          <w:color w:val="FF0000"/>
        </w:rPr>
        <w:t xml:space="preserve">Giornata </w:t>
      </w:r>
      <w:r w:rsidR="00B067BC">
        <w:rPr>
          <w:rFonts w:ascii="Times New Roman" w:hAnsi="Times New Roman" w:cs="Times New Roman"/>
          <w:i/>
          <w:color w:val="FF0000"/>
        </w:rPr>
        <w:t>Nazionale per la Vita</w:t>
      </w:r>
    </w:p>
    <w:p w14:paraId="36B59864" w14:textId="314C353E" w:rsidR="00B067BC" w:rsidRPr="001346F0" w:rsidRDefault="00B067BC" w:rsidP="001346F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(ispirata al Messaggio dei vescovi)</w:t>
      </w:r>
    </w:p>
    <w:p w14:paraId="0A4F8076" w14:textId="26FFE198" w:rsidR="001346F0" w:rsidRPr="001346F0" w:rsidRDefault="001346F0" w:rsidP="001F6493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5856BA03" w14:textId="7A1F1C0D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Signore Gesù,</w:t>
      </w:r>
    </w:p>
    <w:p w14:paraId="2CA2A6A9" w14:textId="77777777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B067BC">
        <w:rPr>
          <w:rFonts w:ascii="Times New Roman" w:hAnsi="Times New Roman" w:cs="Times New Roman"/>
          <w:sz w:val="24"/>
        </w:rPr>
        <w:t xml:space="preserve">asciarsi amare e servire con semplicità, </w:t>
      </w:r>
    </w:p>
    <w:p w14:paraId="0413E48D" w14:textId="2B81C656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067BC">
        <w:rPr>
          <w:rFonts w:ascii="Times New Roman" w:hAnsi="Times New Roman" w:cs="Times New Roman"/>
          <w:sz w:val="24"/>
        </w:rPr>
        <w:t xml:space="preserve">riconoscersi dipendenti senza imbarazzo, </w:t>
      </w:r>
    </w:p>
    <w:p w14:paraId="1625AA01" w14:textId="5F11198D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067BC">
        <w:rPr>
          <w:rFonts w:ascii="Times New Roman" w:hAnsi="Times New Roman" w:cs="Times New Roman"/>
          <w:sz w:val="24"/>
        </w:rPr>
        <w:t>attribuire primaria importanza alle leggi del cuore, desiderare il bene</w:t>
      </w:r>
      <w:r>
        <w:rPr>
          <w:rFonts w:ascii="Times New Roman" w:hAnsi="Times New Roman" w:cs="Times New Roman"/>
          <w:sz w:val="24"/>
        </w:rPr>
        <w:t>,</w:t>
      </w:r>
    </w:p>
    <w:p w14:paraId="702E5D95" w14:textId="77777777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067BC">
        <w:rPr>
          <w:rFonts w:ascii="Times New Roman" w:hAnsi="Times New Roman" w:cs="Times New Roman"/>
          <w:sz w:val="24"/>
        </w:rPr>
        <w:t xml:space="preserve">sono alcune delle lezioni che i bambini danno agli adulti </w:t>
      </w:r>
    </w:p>
    <w:p w14:paraId="2C4C766B" w14:textId="76E07DEE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067BC">
        <w:rPr>
          <w:rFonts w:ascii="Times New Roman" w:hAnsi="Times New Roman" w:cs="Times New Roman"/>
          <w:sz w:val="24"/>
        </w:rPr>
        <w:t xml:space="preserve">e che </w:t>
      </w:r>
      <w:r>
        <w:rPr>
          <w:rFonts w:ascii="Times New Roman" w:hAnsi="Times New Roman" w:cs="Times New Roman"/>
          <w:sz w:val="24"/>
        </w:rPr>
        <w:t>tu</w:t>
      </w:r>
      <w:r w:rsidRPr="00B067BC">
        <w:rPr>
          <w:rFonts w:ascii="Times New Roman" w:hAnsi="Times New Roman" w:cs="Times New Roman"/>
          <w:sz w:val="24"/>
        </w:rPr>
        <w:t xml:space="preserve"> present</w:t>
      </w:r>
      <w:r>
        <w:rPr>
          <w:rFonts w:ascii="Times New Roman" w:hAnsi="Times New Roman" w:cs="Times New Roman"/>
          <w:sz w:val="24"/>
        </w:rPr>
        <w:t>i</w:t>
      </w:r>
      <w:r w:rsidRPr="00B067BC">
        <w:rPr>
          <w:rFonts w:ascii="Times New Roman" w:hAnsi="Times New Roman" w:cs="Times New Roman"/>
          <w:sz w:val="24"/>
        </w:rPr>
        <w:t xml:space="preserve"> come condizioni per accogliere la novità del Vangelo</w:t>
      </w:r>
      <w:r>
        <w:rPr>
          <w:rFonts w:ascii="Times New Roman" w:hAnsi="Times New Roman" w:cs="Times New Roman"/>
          <w:sz w:val="24"/>
        </w:rPr>
        <w:t>.</w:t>
      </w:r>
    </w:p>
    <w:p w14:paraId="1D4BF9D1" w14:textId="77777777" w:rsidR="00B067BC" w:rsidRP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47B6AF39" w14:textId="6380BA27" w:rsidR="001F6493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Donaci la grazia, Signore,</w:t>
      </w:r>
    </w:p>
    <w:p w14:paraId="5C72669F" w14:textId="3701955D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convertirci e diventare come bambini,</w:t>
      </w:r>
    </w:p>
    <w:p w14:paraId="52CBF27E" w14:textId="21D7631E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 assaporare la gioia di appartenere a te,</w:t>
      </w:r>
    </w:p>
    <w:p w14:paraId="5F022FF7" w14:textId="4A457873" w:rsid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 entrare nel tuo Regno di vita.</w:t>
      </w:r>
    </w:p>
    <w:p w14:paraId="620B8AD0" w14:textId="77777777" w:rsidR="00B067BC" w:rsidRPr="00B067BC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  <w:bookmarkStart w:id="0" w:name="_GoBack"/>
      <w:bookmarkEnd w:id="0"/>
    </w:p>
    <w:p w14:paraId="662ABD59" w14:textId="06BB7F33" w:rsidR="00B067BC" w:rsidRPr="002B2151" w:rsidRDefault="00B067BC" w:rsidP="00B067B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Amen.</w:t>
      </w:r>
    </w:p>
    <w:sectPr w:rsidR="00B067BC" w:rsidRPr="002B2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214A9"/>
    <w:multiLevelType w:val="hybridMultilevel"/>
    <w:tmpl w:val="AD7627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F6"/>
    <w:rsid w:val="00090A0E"/>
    <w:rsid w:val="000F1487"/>
    <w:rsid w:val="00115476"/>
    <w:rsid w:val="001234D3"/>
    <w:rsid w:val="001346F0"/>
    <w:rsid w:val="001F6493"/>
    <w:rsid w:val="002B2151"/>
    <w:rsid w:val="003D4288"/>
    <w:rsid w:val="003E6969"/>
    <w:rsid w:val="00606CF3"/>
    <w:rsid w:val="006E1E05"/>
    <w:rsid w:val="007B7A7E"/>
    <w:rsid w:val="00842692"/>
    <w:rsid w:val="00892262"/>
    <w:rsid w:val="008947F5"/>
    <w:rsid w:val="00B067BC"/>
    <w:rsid w:val="00B447E5"/>
    <w:rsid w:val="00C57FB7"/>
    <w:rsid w:val="00CD0DF6"/>
    <w:rsid w:val="00CE04B0"/>
    <w:rsid w:val="00D65A38"/>
    <w:rsid w:val="00D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AE03"/>
  <w15:chartTrackingRefBased/>
  <w15:docId w15:val="{2EC36B15-71D1-4298-9B98-ED90960B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Ufficio Liturgia</dc:creator>
  <cp:keywords/>
  <dc:description/>
  <cp:lastModifiedBy>Direttore Ufficio Liturgia</cp:lastModifiedBy>
  <cp:revision>1</cp:revision>
  <dcterms:created xsi:type="dcterms:W3CDTF">2025-02-05T09:03:00Z</dcterms:created>
  <dcterms:modified xsi:type="dcterms:W3CDTF">2026-01-19T15:00:00Z</dcterms:modified>
</cp:coreProperties>
</file>