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27" w:rsidRDefault="006E1027" w:rsidP="006E1027">
      <w:pPr>
        <w:spacing w:after="0" w:line="240" w:lineRule="auto"/>
        <w:jc w:val="center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color w:val="C00000"/>
          <w:sz w:val="24"/>
        </w:rPr>
        <w:t>ITINERARIO PENIT</w:t>
      </w:r>
      <w:r w:rsidR="00F93C08">
        <w:rPr>
          <w:rFonts w:ascii="Bookman Old Style" w:hAnsi="Bookman Old Style"/>
          <w:color w:val="C00000"/>
          <w:sz w:val="24"/>
        </w:rPr>
        <w:t xml:space="preserve">ENZIALE NELLE CHIESE GIUBILARI - </w:t>
      </w:r>
      <w:r>
        <w:rPr>
          <w:rFonts w:ascii="Bookman Old Style" w:hAnsi="Bookman Old Style"/>
          <w:color w:val="C00000"/>
          <w:sz w:val="24"/>
        </w:rPr>
        <w:t xml:space="preserve">INDULGENZA </w:t>
      </w:r>
    </w:p>
    <w:p w:rsidR="00F93C08" w:rsidRDefault="00F93C08" w:rsidP="006E1027">
      <w:pPr>
        <w:spacing w:after="0" w:line="240" w:lineRule="auto"/>
        <w:jc w:val="center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color w:val="C00000"/>
          <w:sz w:val="24"/>
        </w:rPr>
        <w:t xml:space="preserve"> </w:t>
      </w:r>
    </w:p>
    <w:p w:rsidR="006E1027" w:rsidRDefault="006E1027" w:rsidP="006E1027">
      <w:pPr>
        <w:spacing w:after="0" w:line="240" w:lineRule="auto"/>
        <w:jc w:val="center"/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color w:val="C00000"/>
          <w:sz w:val="24"/>
        </w:rPr>
        <w:t>GIUBILEO 2025</w:t>
      </w:r>
    </w:p>
    <w:p w:rsidR="006E1027" w:rsidRPr="00F93C08" w:rsidRDefault="006E1027" w:rsidP="006E1027">
      <w:pPr>
        <w:spacing w:after="0" w:line="240" w:lineRule="auto"/>
        <w:jc w:val="center"/>
        <w:rPr>
          <w:rFonts w:ascii="Bookman Old Style" w:hAnsi="Bookman Old Style"/>
          <w:color w:val="C00000"/>
          <w:sz w:val="2"/>
        </w:rPr>
      </w:pPr>
    </w:p>
    <w:p w:rsidR="00F93C08" w:rsidRDefault="00F93C08" w:rsidP="00F93C08">
      <w:pPr>
        <w:spacing w:after="0" w:line="240" w:lineRule="auto"/>
        <w:jc w:val="both"/>
        <w:rPr>
          <w:rFonts w:ascii="Bookman Old Style" w:hAnsi="Bookman Old Style"/>
          <w:color w:val="0070C0"/>
          <w:sz w:val="23"/>
          <w:szCs w:val="23"/>
        </w:rPr>
      </w:pPr>
      <w:r>
        <w:rPr>
          <w:rFonts w:ascii="Bookman Old Style" w:hAnsi="Bookman Old Style"/>
          <w:noProof/>
          <w:color w:val="C00000"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-161950</wp:posOffset>
                </wp:positionH>
                <wp:positionV relativeFrom="paragraph">
                  <wp:posOffset>104371</wp:posOffset>
                </wp:positionV>
                <wp:extent cx="6483350" cy="1175657"/>
                <wp:effectExtent l="0" t="0" r="12700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175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B9E6" id="Rettangolo 1" o:spid="_x0000_s1026" style="position:absolute;margin-left:-12.75pt;margin-top:8.2pt;width:510.5pt;height:9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</w:p>
    <w:p w:rsidR="006E1027" w:rsidRPr="00F93C08" w:rsidRDefault="00F93C08" w:rsidP="00F93C08">
      <w:pPr>
        <w:spacing w:after="0" w:line="240" w:lineRule="auto"/>
        <w:jc w:val="both"/>
        <w:rPr>
          <w:rFonts w:ascii="Bookman Old Style" w:hAnsi="Bookman Old Style"/>
          <w:color w:val="0070C0"/>
          <w:sz w:val="23"/>
          <w:szCs w:val="23"/>
        </w:rPr>
      </w:pPr>
      <w:r w:rsidRPr="00F93C08">
        <w:rPr>
          <w:rFonts w:ascii="Bookman Old Style" w:hAnsi="Bookman Old Style"/>
          <w:color w:val="0070C0"/>
          <w:sz w:val="23"/>
          <w:szCs w:val="23"/>
        </w:rPr>
        <w:t xml:space="preserve">Nella “Circolare diocesana” dedicata al Giubileo è riportata una </w:t>
      </w:r>
      <w:r w:rsidRPr="00F93C08">
        <w:rPr>
          <w:rFonts w:ascii="Bookman Old Style" w:hAnsi="Bookman Old Style"/>
          <w:i/>
          <w:color w:val="0070C0"/>
          <w:sz w:val="23"/>
          <w:szCs w:val="23"/>
        </w:rPr>
        <w:t>Nota</w:t>
      </w:r>
      <w:r w:rsidRPr="00F93C08">
        <w:rPr>
          <w:rFonts w:ascii="Bookman Old Style" w:hAnsi="Bookman Old Style"/>
          <w:color w:val="0070C0"/>
          <w:sz w:val="23"/>
          <w:szCs w:val="23"/>
        </w:rPr>
        <w:t xml:space="preserve"> dettagliata sull’indulgenza. In particolare si ricorda la possibilità di ricevere tale dono nelle </w:t>
      </w:r>
      <w:r w:rsidRPr="00F93C08">
        <w:rPr>
          <w:rFonts w:ascii="Bookman Old Style" w:hAnsi="Bookman Old Style"/>
          <w:b/>
          <w:color w:val="0070C0"/>
          <w:sz w:val="23"/>
          <w:szCs w:val="23"/>
        </w:rPr>
        <w:t>chiese giubilari</w:t>
      </w:r>
      <w:r w:rsidRPr="00F93C08">
        <w:rPr>
          <w:rFonts w:ascii="Bookman Old Style" w:hAnsi="Bookman Old Style"/>
          <w:color w:val="0070C0"/>
          <w:sz w:val="23"/>
          <w:szCs w:val="23"/>
        </w:rPr>
        <w:t xml:space="preserve"> prendendo parte a una celebrazione o al sa</w:t>
      </w:r>
      <w:r w:rsidRPr="00F93C08">
        <w:rPr>
          <w:rFonts w:ascii="Bookman Old Style" w:hAnsi="Bookman Old Style"/>
          <w:color w:val="0070C0"/>
          <w:sz w:val="23"/>
          <w:szCs w:val="23"/>
        </w:rPr>
        <w:t xml:space="preserve">cramento della riconciliazione, </w:t>
      </w:r>
      <w:r w:rsidRPr="00F93C08">
        <w:rPr>
          <w:rFonts w:ascii="Bookman Old Style" w:hAnsi="Bookman Old Style"/>
          <w:color w:val="0070C0"/>
          <w:sz w:val="23"/>
          <w:szCs w:val="23"/>
        </w:rPr>
        <w:t>vivendo l’adorazione eucaristica, il</w:t>
      </w:r>
      <w:r w:rsidRPr="00F93C08">
        <w:rPr>
          <w:rFonts w:ascii="Bookman Old Style" w:hAnsi="Bookman Old Style"/>
          <w:color w:val="0070C0"/>
          <w:sz w:val="23"/>
          <w:szCs w:val="23"/>
        </w:rPr>
        <w:t xml:space="preserve"> rosario, la via crucis o altre </w:t>
      </w:r>
      <w:r w:rsidRPr="00F93C08">
        <w:rPr>
          <w:rFonts w:ascii="Bookman Old Style" w:hAnsi="Bookman Old Style"/>
          <w:color w:val="0070C0"/>
          <w:sz w:val="23"/>
          <w:szCs w:val="23"/>
        </w:rPr>
        <w:t>celebrazioni, oppure nella preghiera personal</w:t>
      </w:r>
      <w:r w:rsidRPr="00F93C08">
        <w:rPr>
          <w:rFonts w:ascii="Bookman Old Style" w:hAnsi="Bookman Old Style"/>
          <w:color w:val="0070C0"/>
          <w:sz w:val="23"/>
          <w:szCs w:val="23"/>
        </w:rPr>
        <w:t xml:space="preserve">e recitando il Padre Nostro, la </w:t>
      </w:r>
      <w:r w:rsidRPr="00F93C08">
        <w:rPr>
          <w:rFonts w:ascii="Bookman Old Style" w:hAnsi="Bookman Old Style"/>
          <w:color w:val="0070C0"/>
          <w:sz w:val="23"/>
          <w:szCs w:val="23"/>
        </w:rPr>
        <w:t>Professione di fede, un’invocazione a Maria e una preghiera per il Papa</w:t>
      </w:r>
      <w:r w:rsidRPr="00F93C08">
        <w:rPr>
          <w:rFonts w:ascii="Bookman Old Style" w:hAnsi="Bookman Old Style"/>
          <w:color w:val="0070C0"/>
          <w:sz w:val="23"/>
          <w:szCs w:val="23"/>
        </w:rPr>
        <w:t>.</w:t>
      </w:r>
    </w:p>
    <w:p w:rsidR="006E1027" w:rsidRPr="009622F8" w:rsidRDefault="006E1027" w:rsidP="006E1027">
      <w:pPr>
        <w:spacing w:after="0" w:line="240" w:lineRule="auto"/>
        <w:jc w:val="both"/>
        <w:rPr>
          <w:rFonts w:ascii="Bookman Old Style" w:hAnsi="Bookman Old Style"/>
          <w:sz w:val="16"/>
          <w:szCs w:val="24"/>
        </w:rPr>
      </w:pPr>
    </w:p>
    <w:p w:rsidR="00F93C08" w:rsidRDefault="00F93C08" w:rsidP="006E102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93C08" w:rsidRPr="00083851" w:rsidRDefault="00083851" w:rsidP="006E102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83851">
        <w:rPr>
          <w:rFonts w:ascii="Bookman Old Style" w:hAnsi="Bookman Old Style"/>
          <w:b/>
          <w:sz w:val="24"/>
          <w:szCs w:val="24"/>
        </w:rPr>
        <w:t>Si ricordano le condizioni necessarie per l’indulgenza giubilare:</w:t>
      </w:r>
    </w:p>
    <w:p w:rsidR="00083851" w:rsidRPr="00083851" w:rsidRDefault="00083851" w:rsidP="006E1027">
      <w:pPr>
        <w:spacing w:after="0" w:line="240" w:lineRule="auto"/>
        <w:jc w:val="both"/>
        <w:rPr>
          <w:rFonts w:ascii="Bookman Old Style" w:hAnsi="Bookman Old Style"/>
          <w:b/>
          <w:sz w:val="8"/>
          <w:szCs w:val="24"/>
        </w:rPr>
      </w:pPr>
    </w:p>
    <w:p w:rsidR="00083851" w:rsidRPr="00083851" w:rsidRDefault="00083851" w:rsidP="0008385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83851">
        <w:rPr>
          <w:rFonts w:ascii="Bookman Old Style" w:hAnsi="Bookman Old Style"/>
          <w:b/>
          <w:sz w:val="24"/>
          <w:szCs w:val="24"/>
        </w:rPr>
        <w:t>Il pentimento per i peccati e il distacco da essi</w:t>
      </w:r>
    </w:p>
    <w:p w:rsidR="00083851" w:rsidRPr="00083851" w:rsidRDefault="00083851" w:rsidP="0008385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83851">
        <w:rPr>
          <w:rFonts w:ascii="Bookman Old Style" w:hAnsi="Bookman Old Style"/>
          <w:b/>
          <w:sz w:val="24"/>
          <w:szCs w:val="24"/>
        </w:rPr>
        <w:t>La confessione sacramentale</w:t>
      </w:r>
    </w:p>
    <w:p w:rsidR="00083851" w:rsidRPr="00083851" w:rsidRDefault="00083851" w:rsidP="0008385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83851">
        <w:rPr>
          <w:rFonts w:ascii="Bookman Old Style" w:hAnsi="Bookman Old Style"/>
          <w:b/>
          <w:sz w:val="24"/>
          <w:szCs w:val="24"/>
        </w:rPr>
        <w:t>La comunione eucaristica</w:t>
      </w:r>
    </w:p>
    <w:p w:rsidR="00083851" w:rsidRPr="00083851" w:rsidRDefault="00083851" w:rsidP="0008385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83851">
        <w:rPr>
          <w:rFonts w:ascii="Bookman Old Style" w:hAnsi="Bookman Old Style"/>
          <w:b/>
          <w:sz w:val="24"/>
          <w:szCs w:val="24"/>
        </w:rPr>
        <w:t>La preghiera secondo le intenzioni del Sommo pontefice</w:t>
      </w:r>
    </w:p>
    <w:p w:rsidR="00083851" w:rsidRPr="00083851" w:rsidRDefault="00083851" w:rsidP="00083851">
      <w:pPr>
        <w:pStyle w:val="Paragrafoelenco"/>
        <w:spacing w:after="0" w:line="240" w:lineRule="auto"/>
        <w:jc w:val="both"/>
        <w:rPr>
          <w:rFonts w:ascii="Bookman Old Style" w:hAnsi="Bookman Old Style"/>
          <w:b/>
          <w:sz w:val="12"/>
          <w:szCs w:val="24"/>
        </w:rPr>
      </w:pPr>
    </w:p>
    <w:p w:rsidR="00083851" w:rsidRPr="00083851" w:rsidRDefault="00083851" w:rsidP="00083851">
      <w:pPr>
        <w:pStyle w:val="Paragrafoelenco"/>
        <w:spacing w:after="0" w:line="24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083851">
        <w:rPr>
          <w:rFonts w:ascii="Bookman Old Style" w:hAnsi="Bookman Old Style"/>
          <w:b/>
          <w:sz w:val="24"/>
          <w:szCs w:val="24"/>
        </w:rPr>
        <w:t>L’indulgenza potrà essere applicata in forma di suffragio anche per i defunti.</w:t>
      </w:r>
    </w:p>
    <w:p w:rsidR="00083851" w:rsidRDefault="00083851" w:rsidP="006E1027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F93C08" w:rsidRDefault="00083851" w:rsidP="006E102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93C08">
        <w:rPr>
          <w:rFonts w:ascii="Bookman Old Style" w:hAnsi="Bookman Old Style"/>
          <w:color w:val="FF0000"/>
          <w:sz w:val="24"/>
          <w:szCs w:val="24"/>
        </w:rPr>
        <w:t>Di seguito viene riportato uno schema per la preghiera personale da lasciare nelle chiese giubilar</w:t>
      </w:r>
      <w:r>
        <w:rPr>
          <w:rFonts w:ascii="Bookman Old Style" w:hAnsi="Bookman Old Style"/>
          <w:color w:val="FF0000"/>
          <w:sz w:val="24"/>
          <w:szCs w:val="24"/>
        </w:rPr>
        <w:t>i</w:t>
      </w:r>
      <w:r w:rsidRPr="00F93C08">
        <w:rPr>
          <w:rFonts w:ascii="Bookman Old Style" w:hAnsi="Bookman Old Style"/>
          <w:color w:val="FF0000"/>
          <w:sz w:val="24"/>
          <w:szCs w:val="24"/>
        </w:rPr>
        <w:t xml:space="preserve"> ad uso dei pellegrini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:rsidR="00083851" w:rsidRPr="005C1EC6" w:rsidRDefault="00083851" w:rsidP="006E1027">
      <w:pPr>
        <w:spacing w:after="0" w:line="240" w:lineRule="auto"/>
        <w:jc w:val="both"/>
        <w:rPr>
          <w:rFonts w:ascii="Bookman Old Style" w:hAnsi="Bookman Old Style"/>
          <w:b/>
          <w:sz w:val="20"/>
          <w:szCs w:val="24"/>
        </w:rPr>
      </w:pPr>
    </w:p>
    <w:p w:rsidR="00F93C08" w:rsidRDefault="00F93C08" w:rsidP="006E102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INGRESSO IN CHIESA E MEMORIA DEL BATTESIMO</w:t>
      </w:r>
    </w:p>
    <w:p w:rsidR="00F93C08" w:rsidRPr="005C1EC6" w:rsidRDefault="00F93C08" w:rsidP="00F93C08">
      <w:pPr>
        <w:spacing w:after="0" w:line="240" w:lineRule="auto"/>
        <w:jc w:val="both"/>
        <w:rPr>
          <w:rFonts w:ascii="Bookman Old Style" w:hAnsi="Bookman Old Style"/>
          <w:color w:val="FF0000"/>
          <w:sz w:val="12"/>
          <w:szCs w:val="24"/>
        </w:rPr>
      </w:pPr>
    </w:p>
    <w:p w:rsidR="00F93C08" w:rsidRPr="00F93C08" w:rsidRDefault="00F93C08" w:rsidP="00F93C08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Entrando in chiesa il fedele si </w:t>
      </w:r>
      <w:r w:rsidRPr="00BD7B32">
        <w:rPr>
          <w:rFonts w:ascii="Bookman Old Style" w:hAnsi="Bookman Old Style"/>
          <w:b/>
          <w:color w:val="FF0000"/>
          <w:sz w:val="24"/>
          <w:szCs w:val="24"/>
        </w:rPr>
        <w:t>segna con l’acqua santa</w:t>
      </w:r>
      <w:r>
        <w:rPr>
          <w:rFonts w:ascii="Bookman Old Style" w:hAnsi="Bookman Old Style"/>
          <w:color w:val="FF0000"/>
          <w:sz w:val="24"/>
          <w:szCs w:val="24"/>
        </w:rPr>
        <w:t xml:space="preserve"> e </w:t>
      </w:r>
      <w:r w:rsidR="00BD7B32">
        <w:rPr>
          <w:rFonts w:ascii="Bookman Old Style" w:hAnsi="Bookman Old Style"/>
          <w:color w:val="FF0000"/>
          <w:sz w:val="24"/>
          <w:szCs w:val="24"/>
        </w:rPr>
        <w:t>fa memoria del dono del battesimo</w:t>
      </w:r>
      <w:r w:rsidR="0016369D">
        <w:rPr>
          <w:rFonts w:ascii="Bookman Old Style" w:hAnsi="Bookman Old Style"/>
          <w:color w:val="FF0000"/>
          <w:sz w:val="24"/>
          <w:szCs w:val="24"/>
        </w:rPr>
        <w:t>:</w:t>
      </w:r>
    </w:p>
    <w:p w:rsidR="00BD7B32" w:rsidRPr="0016369D" w:rsidRDefault="00BD7B32" w:rsidP="006E1027">
      <w:pPr>
        <w:spacing w:after="0" w:line="240" w:lineRule="auto"/>
        <w:jc w:val="both"/>
        <w:rPr>
          <w:rFonts w:ascii="Bookman Old Style" w:hAnsi="Bookman Old Style"/>
          <w:b/>
          <w:sz w:val="12"/>
          <w:szCs w:val="24"/>
        </w:rPr>
      </w:pPr>
    </w:p>
    <w:p w:rsidR="006E1027" w:rsidRPr="00BD7B32" w:rsidRDefault="00BD7B32" w:rsidP="006E102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D7B32">
        <w:rPr>
          <w:rFonts w:ascii="Bookman Old Style" w:hAnsi="Bookman Old Style"/>
          <w:sz w:val="24"/>
          <w:szCs w:val="24"/>
        </w:rPr>
        <w:t>Nel nome del Padre e del Figlio e dello Spirito Santo</w:t>
      </w:r>
      <w:r w:rsidR="006E1027" w:rsidRPr="00BD7B3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Amen.</w:t>
      </w:r>
    </w:p>
    <w:p w:rsidR="006E1027" w:rsidRPr="006F342D" w:rsidRDefault="006E1027" w:rsidP="006E1027">
      <w:pPr>
        <w:spacing w:after="0" w:line="240" w:lineRule="auto"/>
        <w:jc w:val="both"/>
        <w:rPr>
          <w:rFonts w:ascii="Bookman Old Style" w:hAnsi="Bookman Old Style"/>
          <w:sz w:val="16"/>
          <w:szCs w:val="24"/>
        </w:rPr>
      </w:pPr>
    </w:p>
    <w:p w:rsidR="006E1027" w:rsidRPr="00BD7B32" w:rsidRDefault="00BD7B32" w:rsidP="00BD7B3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D7B32">
        <w:rPr>
          <w:rFonts w:ascii="Bookman Old Style" w:hAnsi="Bookman Old Style"/>
          <w:sz w:val="24"/>
          <w:szCs w:val="24"/>
        </w:rPr>
        <w:t xml:space="preserve">O </w:t>
      </w:r>
      <w:r w:rsidR="0016369D">
        <w:rPr>
          <w:rFonts w:ascii="Bookman Old Style" w:hAnsi="Bookman Old Style"/>
          <w:sz w:val="24"/>
          <w:szCs w:val="24"/>
        </w:rPr>
        <w:t>Padre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16369D">
        <w:rPr>
          <w:rFonts w:ascii="Bookman Old Style" w:hAnsi="Bookman Old Style"/>
          <w:sz w:val="24"/>
          <w:szCs w:val="24"/>
        </w:rPr>
        <w:t>riconosco la grandezza del dono del battesimo che ho ricevuto:</w:t>
      </w:r>
      <w:r w:rsidRPr="00BD7B32">
        <w:rPr>
          <w:rFonts w:ascii="Bookman Old Style" w:hAnsi="Bookman Old Style"/>
          <w:sz w:val="24"/>
          <w:szCs w:val="24"/>
        </w:rPr>
        <w:t xml:space="preserve"> mi hai </w:t>
      </w:r>
      <w:r w:rsidR="0016369D">
        <w:rPr>
          <w:rFonts w:ascii="Bookman Old Style" w:hAnsi="Bookman Old Style"/>
          <w:sz w:val="24"/>
          <w:szCs w:val="24"/>
        </w:rPr>
        <w:t xml:space="preserve">innestato in Cristo, tuo Figlio </w:t>
      </w:r>
      <w:r w:rsidRPr="00BD7B32">
        <w:rPr>
          <w:rFonts w:ascii="Bookman Old Style" w:hAnsi="Bookman Old Style"/>
          <w:sz w:val="24"/>
          <w:szCs w:val="24"/>
        </w:rPr>
        <w:t xml:space="preserve">immergendomi </w:t>
      </w:r>
      <w:r w:rsidR="0016369D">
        <w:rPr>
          <w:rFonts w:ascii="Bookman Old Style" w:hAnsi="Bookman Old Style"/>
          <w:sz w:val="24"/>
          <w:szCs w:val="24"/>
        </w:rPr>
        <w:t xml:space="preserve">nella sua morte e risurrezione, e sono rinato tuo figlio. </w:t>
      </w:r>
      <w:r w:rsidRPr="00BD7B32">
        <w:rPr>
          <w:rFonts w:ascii="Bookman Old Style" w:hAnsi="Bookman Old Style"/>
          <w:sz w:val="24"/>
          <w:szCs w:val="24"/>
        </w:rPr>
        <w:t>Mi hai inserito nella tua Chiesa, comun</w:t>
      </w:r>
      <w:r w:rsidR="0016369D">
        <w:rPr>
          <w:rFonts w:ascii="Bookman Old Style" w:hAnsi="Bookman Old Style"/>
          <w:sz w:val="24"/>
          <w:szCs w:val="24"/>
        </w:rPr>
        <w:t xml:space="preserve">ità di salvezza, </w:t>
      </w:r>
      <w:r w:rsidRPr="00BD7B32">
        <w:rPr>
          <w:rFonts w:ascii="Bookman Old Style" w:hAnsi="Bookman Old Style"/>
          <w:sz w:val="24"/>
          <w:szCs w:val="24"/>
        </w:rPr>
        <w:t>co</w:t>
      </w:r>
      <w:r w:rsidR="0016369D">
        <w:rPr>
          <w:rFonts w:ascii="Bookman Old Style" w:hAnsi="Bookman Old Style"/>
          <w:sz w:val="24"/>
          <w:szCs w:val="24"/>
        </w:rPr>
        <w:t xml:space="preserve">me membro attivo e responsabile; </w:t>
      </w:r>
      <w:r w:rsidRPr="00BD7B32">
        <w:rPr>
          <w:rFonts w:ascii="Bookman Old Style" w:hAnsi="Bookman Old Style"/>
          <w:sz w:val="24"/>
          <w:szCs w:val="24"/>
        </w:rPr>
        <w:t>mi ha</w:t>
      </w:r>
      <w:r w:rsidR="0016369D">
        <w:rPr>
          <w:rFonts w:ascii="Bookman Old Style" w:hAnsi="Bookman Old Style"/>
          <w:sz w:val="24"/>
          <w:szCs w:val="24"/>
        </w:rPr>
        <w:t>i dato la gioia di credere in te, la consolazione della speranza e l’ardore della carità. Per tutto questo, Signore, ti ringrazio.</w:t>
      </w:r>
      <w:r w:rsidR="006E1027" w:rsidRPr="00BD7B32">
        <w:rPr>
          <w:rFonts w:ascii="Bookman Old Style" w:hAnsi="Bookman Old Style"/>
          <w:sz w:val="24"/>
          <w:szCs w:val="24"/>
        </w:rPr>
        <w:t xml:space="preserve"> </w:t>
      </w:r>
    </w:p>
    <w:p w:rsidR="0016369D" w:rsidRPr="005C1EC6" w:rsidRDefault="0016369D" w:rsidP="006E1027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:rsidR="006E1027" w:rsidRDefault="0016369D" w:rsidP="006E102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PROFESSIONE DI FEDE</w:t>
      </w:r>
    </w:p>
    <w:p w:rsidR="0016369D" w:rsidRPr="005C1EC6" w:rsidRDefault="0016369D" w:rsidP="0016369D">
      <w:pPr>
        <w:spacing w:after="0" w:line="240" w:lineRule="auto"/>
        <w:jc w:val="both"/>
        <w:rPr>
          <w:rFonts w:ascii="Bookman Old Style" w:hAnsi="Bookman Old Style"/>
          <w:color w:val="FF0000"/>
          <w:sz w:val="12"/>
          <w:szCs w:val="24"/>
        </w:rPr>
      </w:pPr>
    </w:p>
    <w:p w:rsidR="0016369D" w:rsidRDefault="0016369D" w:rsidP="0016369D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Il fedele professa con convinzione la fede ricevuta nel giorno del battesimo: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color w:val="FF0000"/>
          <w:sz w:val="14"/>
          <w:szCs w:val="24"/>
        </w:rPr>
      </w:pP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6369D">
        <w:rPr>
          <w:rFonts w:ascii="Bookman Old Style" w:hAnsi="Bookman Old Style"/>
          <w:sz w:val="24"/>
          <w:szCs w:val="24"/>
        </w:rPr>
        <w:t>Io credo in Dio, Padre onnipotente, creatore del cielo e della terra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e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in Gesù Cristo, Suo unico Figlio, nostro Signore,</w:t>
      </w:r>
    </w:p>
    <w:p w:rsid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il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quale fu concepito da Spirito Santo, 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nacque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da Maria Vergine,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patì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sotto Ponzio Pilato, fu crocifisso, morì e fu sepolto;</w:t>
      </w:r>
    </w:p>
    <w:p w:rsid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discese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agli inferi; 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il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terzo giorno risuscitò da morte;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salì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al cielo, siede alla destra di Dio, Padre onnipotente: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di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là verrà a giudicare i vivi e i morti.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6369D">
        <w:rPr>
          <w:rFonts w:ascii="Bookman Old Style" w:hAnsi="Bookman Old Style"/>
          <w:sz w:val="24"/>
          <w:szCs w:val="24"/>
        </w:rPr>
        <w:t>Credo nello Spirito Santo,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la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santa Chiesa cattolica, la Comunione dei Santi,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la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remissione dei peccati,</w:t>
      </w:r>
    </w:p>
    <w:p w:rsidR="0016369D" w:rsidRPr="0016369D" w:rsidRDefault="0016369D" w:rsidP="0016369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6369D">
        <w:rPr>
          <w:rFonts w:ascii="Bookman Old Style" w:hAnsi="Bookman Old Style"/>
          <w:sz w:val="24"/>
          <w:szCs w:val="24"/>
        </w:rPr>
        <w:t>la</w:t>
      </w:r>
      <w:proofErr w:type="gramEnd"/>
      <w:r w:rsidRPr="0016369D">
        <w:rPr>
          <w:rFonts w:ascii="Bookman Old Style" w:hAnsi="Bookman Old Style"/>
          <w:sz w:val="24"/>
          <w:szCs w:val="24"/>
        </w:rPr>
        <w:t xml:space="preserve"> risurrezione della carne,</w:t>
      </w:r>
    </w:p>
    <w:p w:rsidR="00083851" w:rsidRDefault="0016369D" w:rsidP="006E102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la</w:t>
      </w:r>
      <w:proofErr w:type="gramEnd"/>
      <w:r>
        <w:rPr>
          <w:rFonts w:ascii="Bookman Old Style" w:hAnsi="Bookman Old Style"/>
          <w:sz w:val="24"/>
          <w:szCs w:val="24"/>
        </w:rPr>
        <w:t xml:space="preserve"> vita eterna. Amen.</w:t>
      </w:r>
    </w:p>
    <w:p w:rsidR="006E1027" w:rsidRPr="00083851" w:rsidRDefault="00083851" w:rsidP="006E102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</w:rPr>
        <w:lastRenderedPageBreak/>
        <w:t>PREGHIERA SECONDO LE INTEZIONI DEL PAPA E PER LA CHIESA</w:t>
      </w:r>
    </w:p>
    <w:p w:rsidR="006E1027" w:rsidRPr="00C736A1" w:rsidRDefault="006E1027" w:rsidP="006E1027">
      <w:pPr>
        <w:spacing w:after="0" w:line="240" w:lineRule="auto"/>
        <w:jc w:val="both"/>
        <w:rPr>
          <w:rFonts w:ascii="Bookman Old Style" w:hAnsi="Bookman Old Style"/>
          <w:sz w:val="12"/>
        </w:rPr>
      </w:pPr>
    </w:p>
    <w:p w:rsidR="006E1027" w:rsidRDefault="00083851" w:rsidP="006E1027">
      <w:pPr>
        <w:spacing w:after="0" w:line="240" w:lineRule="auto"/>
        <w:jc w:val="both"/>
        <w:rPr>
          <w:rFonts w:ascii="Bookman Old Style" w:hAnsi="Bookman Old Style"/>
          <w:color w:val="FF0000"/>
          <w:sz w:val="23"/>
          <w:szCs w:val="23"/>
        </w:rPr>
      </w:pPr>
      <w:r>
        <w:rPr>
          <w:rFonts w:ascii="Bookman Old Style" w:hAnsi="Bookman Old Style"/>
          <w:color w:val="FF0000"/>
          <w:sz w:val="23"/>
          <w:szCs w:val="23"/>
        </w:rPr>
        <w:t xml:space="preserve">Il fedele, unito al Corpo mistico di Cristo che è la Chiesa, prega per il papa e per i bisogni dell’intera comunità cristiana. Si suggerisce il </w:t>
      </w:r>
      <w:r w:rsidRPr="00083851">
        <w:rPr>
          <w:rFonts w:ascii="Bookman Old Style" w:hAnsi="Bookman Old Style"/>
          <w:b/>
          <w:color w:val="FF0000"/>
          <w:sz w:val="23"/>
          <w:szCs w:val="23"/>
        </w:rPr>
        <w:t>Padre nostro</w:t>
      </w:r>
      <w:r>
        <w:rPr>
          <w:rFonts w:ascii="Bookman Old Style" w:hAnsi="Bookman Old Style"/>
          <w:color w:val="FF0000"/>
          <w:sz w:val="23"/>
          <w:szCs w:val="23"/>
        </w:rPr>
        <w:t>, l’</w:t>
      </w:r>
      <w:r w:rsidRPr="00083851">
        <w:rPr>
          <w:rFonts w:ascii="Bookman Old Style" w:hAnsi="Bookman Old Style"/>
          <w:b/>
          <w:color w:val="FF0000"/>
          <w:sz w:val="23"/>
          <w:szCs w:val="23"/>
        </w:rPr>
        <w:t xml:space="preserve">Ave Maria </w:t>
      </w:r>
      <w:r>
        <w:rPr>
          <w:rFonts w:ascii="Bookman Old Style" w:hAnsi="Bookman Old Style"/>
          <w:color w:val="FF0000"/>
          <w:sz w:val="23"/>
          <w:szCs w:val="23"/>
        </w:rPr>
        <w:t xml:space="preserve">e il </w:t>
      </w:r>
      <w:r w:rsidRPr="00083851">
        <w:rPr>
          <w:rFonts w:ascii="Bookman Old Style" w:hAnsi="Bookman Old Style"/>
          <w:b/>
          <w:color w:val="FF0000"/>
          <w:sz w:val="23"/>
          <w:szCs w:val="23"/>
        </w:rPr>
        <w:t>Gloria al Padre</w:t>
      </w:r>
      <w:r>
        <w:rPr>
          <w:rFonts w:ascii="Bookman Old Style" w:hAnsi="Bookman Old Style"/>
          <w:color w:val="FF0000"/>
          <w:sz w:val="23"/>
          <w:szCs w:val="23"/>
        </w:rPr>
        <w:t>.</w:t>
      </w:r>
    </w:p>
    <w:p w:rsidR="005B491D" w:rsidRDefault="005B491D" w:rsidP="005B491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B491D" w:rsidRDefault="005B491D" w:rsidP="005B491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PREGHIERA DEL GIUBILEO</w:t>
      </w:r>
    </w:p>
    <w:p w:rsidR="005B491D" w:rsidRPr="005C1EC6" w:rsidRDefault="005B491D" w:rsidP="005B491D">
      <w:pPr>
        <w:spacing w:after="0" w:line="240" w:lineRule="auto"/>
        <w:jc w:val="both"/>
        <w:rPr>
          <w:rFonts w:ascii="Bookman Old Style" w:hAnsi="Bookman Old Style"/>
          <w:color w:val="FF0000"/>
          <w:sz w:val="12"/>
          <w:szCs w:val="24"/>
        </w:rPr>
      </w:pPr>
    </w:p>
    <w:p w:rsidR="005B491D" w:rsidRDefault="00A8479C" w:rsidP="005B491D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Dinanzi al Signore presente nell’eucaristia, il fedele recita la preghiera del Giubileo</w:t>
      </w:r>
      <w:bookmarkStart w:id="0" w:name="_GoBack"/>
      <w:bookmarkEnd w:id="0"/>
      <w:r w:rsidR="005B491D">
        <w:rPr>
          <w:rFonts w:ascii="Bookman Old Style" w:hAnsi="Bookman Old Style"/>
          <w:color w:val="FF0000"/>
          <w:sz w:val="24"/>
          <w:szCs w:val="24"/>
        </w:rPr>
        <w:t>:</w:t>
      </w:r>
    </w:p>
    <w:p w:rsidR="005B21EA" w:rsidRPr="005B21EA" w:rsidRDefault="005B21EA" w:rsidP="005B491D">
      <w:pPr>
        <w:spacing w:after="0" w:line="240" w:lineRule="auto"/>
        <w:jc w:val="both"/>
        <w:rPr>
          <w:rFonts w:ascii="Bookman Old Style" w:hAnsi="Bookman Old Style"/>
          <w:color w:val="FF0000"/>
          <w:sz w:val="12"/>
          <w:szCs w:val="24"/>
        </w:rPr>
      </w:pP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B21EA">
        <w:rPr>
          <w:rFonts w:ascii="Bookman Old Style" w:hAnsi="Bookman Old Style"/>
          <w:sz w:val="24"/>
          <w:szCs w:val="24"/>
        </w:rPr>
        <w:t>Padre che sei nei cieli,</w:t>
      </w:r>
    </w:p>
    <w:p w:rsid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la</w:t>
      </w:r>
      <w:proofErr w:type="gramEnd"/>
      <w:r>
        <w:rPr>
          <w:rFonts w:ascii="Bookman Old Style" w:hAnsi="Bookman Old Style"/>
          <w:sz w:val="24"/>
          <w:szCs w:val="24"/>
        </w:rPr>
        <w:t xml:space="preserve"> fede che ci hai donato 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nel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5B21EA">
        <w:rPr>
          <w:rFonts w:ascii="Bookman Old Style" w:hAnsi="Bookman Old Style"/>
          <w:sz w:val="24"/>
          <w:szCs w:val="24"/>
        </w:rPr>
        <w:t>tuo figlio Gesù Cristo, nostro fratello,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e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la fiamma di carità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effusa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nei nostri cuori dallo Spirito Santo,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ridestino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in noi, la beata speranza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per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l’avvento del tuo Regno.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12"/>
          <w:szCs w:val="24"/>
        </w:rPr>
      </w:pP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B21EA">
        <w:rPr>
          <w:rFonts w:ascii="Bookman Old Style" w:hAnsi="Bookman Old Style"/>
          <w:sz w:val="24"/>
          <w:szCs w:val="24"/>
        </w:rPr>
        <w:t>La tua grazia ci trasformi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in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coltivatori operosi dei semi evangelici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che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lievitino l’umanità e il cosmo,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nell’attesa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fiduciosa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dei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cieli nuovi e della terra nuova,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quando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vinte le potenze del Male,</w:t>
      </w:r>
    </w:p>
    <w:p w:rsid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si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manife</w:t>
      </w:r>
      <w:r>
        <w:rPr>
          <w:rFonts w:ascii="Bookman Old Style" w:hAnsi="Bookman Old Style"/>
          <w:sz w:val="24"/>
          <w:szCs w:val="24"/>
        </w:rPr>
        <w:t>sterà per sempre la tua gloria.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12"/>
          <w:szCs w:val="24"/>
        </w:rPr>
      </w:pP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B21EA">
        <w:rPr>
          <w:rFonts w:ascii="Bookman Old Style" w:hAnsi="Bookman Old Style"/>
          <w:sz w:val="24"/>
          <w:szCs w:val="24"/>
        </w:rPr>
        <w:t>La grazia del Giubileo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ravvivi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in noi Pellegrini di Speranza,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l’anelito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verso i beni celesti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e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riversi sul mondo intero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la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gioia e la pace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21EA">
        <w:rPr>
          <w:rFonts w:ascii="Bookman Old Style" w:hAnsi="Bookman Old Style"/>
          <w:sz w:val="24"/>
          <w:szCs w:val="24"/>
        </w:rPr>
        <w:t>del</w:t>
      </w:r>
      <w:proofErr w:type="gramEnd"/>
      <w:r w:rsidRPr="005B21EA">
        <w:rPr>
          <w:rFonts w:ascii="Bookman Old Style" w:hAnsi="Bookman Old Style"/>
          <w:sz w:val="24"/>
          <w:szCs w:val="24"/>
        </w:rPr>
        <w:t xml:space="preserve"> nostro Redentore.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12"/>
          <w:szCs w:val="24"/>
        </w:rPr>
      </w:pP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B21EA">
        <w:rPr>
          <w:rFonts w:ascii="Bookman Old Style" w:hAnsi="Bookman Old Style"/>
          <w:sz w:val="24"/>
          <w:szCs w:val="24"/>
        </w:rPr>
        <w:t>A te Dio benedetto in eterno</w:t>
      </w:r>
    </w:p>
    <w:p w:rsidR="005B21EA" w:rsidRPr="005B21EA" w:rsidRDefault="005B21EA" w:rsidP="005B21E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sia</w:t>
      </w:r>
      <w:proofErr w:type="gramEnd"/>
      <w:r>
        <w:rPr>
          <w:rFonts w:ascii="Bookman Old Style" w:hAnsi="Bookman Old Style"/>
          <w:sz w:val="24"/>
          <w:szCs w:val="24"/>
        </w:rPr>
        <w:t xml:space="preserve"> lode e gloria nei secoli. </w:t>
      </w:r>
      <w:r w:rsidRPr="005B21EA">
        <w:rPr>
          <w:rFonts w:ascii="Bookman Old Style" w:hAnsi="Bookman Old Style"/>
          <w:sz w:val="24"/>
          <w:szCs w:val="24"/>
        </w:rPr>
        <w:t>Amen</w:t>
      </w:r>
    </w:p>
    <w:p w:rsidR="006E1027" w:rsidRPr="005B21EA" w:rsidRDefault="006E1027" w:rsidP="006E102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7537C" w:rsidRPr="005B21EA" w:rsidRDefault="00A8479C">
      <w:pPr>
        <w:rPr>
          <w:rFonts w:ascii="Bookman Old Style" w:hAnsi="Bookman Old Style"/>
          <w:sz w:val="24"/>
          <w:szCs w:val="24"/>
        </w:rPr>
      </w:pPr>
    </w:p>
    <w:sectPr w:rsidR="0007537C" w:rsidRPr="005B2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10CA"/>
    <w:multiLevelType w:val="hybridMultilevel"/>
    <w:tmpl w:val="977CE6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56516"/>
    <w:multiLevelType w:val="hybridMultilevel"/>
    <w:tmpl w:val="A03232EC"/>
    <w:lvl w:ilvl="0" w:tplc="60F283E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F2"/>
    <w:rsid w:val="00083851"/>
    <w:rsid w:val="0016369D"/>
    <w:rsid w:val="005B21EA"/>
    <w:rsid w:val="005B491D"/>
    <w:rsid w:val="005C1EC6"/>
    <w:rsid w:val="00623CF2"/>
    <w:rsid w:val="006E1027"/>
    <w:rsid w:val="00715BA4"/>
    <w:rsid w:val="00A8479C"/>
    <w:rsid w:val="00AB4A14"/>
    <w:rsid w:val="00BD7B32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D3A9-14CD-4041-81A3-214CDFE6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Doriano Locatelli</dc:creator>
  <cp:keywords/>
  <dc:description/>
  <cp:lastModifiedBy>Doriano Locatelli</cp:lastModifiedBy>
  <cp:revision>7</cp:revision>
  <dcterms:created xsi:type="dcterms:W3CDTF">2024-12-17T16:55:00Z</dcterms:created>
  <dcterms:modified xsi:type="dcterms:W3CDTF">2024-12-17T17:31:00Z</dcterms:modified>
</cp:coreProperties>
</file>