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spacing w:before="160" w:after="0" w:line="240" w:lineRule="auto"/>
        <w:jc w:val="center"/>
        <w:rPr>
          <w:rFonts w:ascii="Times New Roman" w:cs="Times New Roman" w:hAnsi="Times New Roman" w:eastAsia="Times New Roman"/>
          <w:outline w:val="0"/>
          <w:color w:val="e22400"/>
          <w:sz w:val="40"/>
          <w:szCs w:val="40"/>
          <w:u w:color="e22400"/>
          <w14:textFill>
            <w14:solidFill>
              <w14:srgbClr w14:val="E22400"/>
            </w14:solidFill>
          </w14:textFill>
        </w:rPr>
      </w:pPr>
      <w:r>
        <w:rPr>
          <w:rFonts w:ascii="Times New Roman" w:hAnsi="Times New Roman"/>
          <w:outline w:val="0"/>
          <w:color w:val="e22400"/>
          <w:sz w:val="40"/>
          <w:szCs w:val="40"/>
          <w:u w:color="e22400"/>
          <w:rtl w:val="0"/>
          <w:lang w:val="it-IT"/>
          <w14:textFill>
            <w14:solidFill>
              <w14:srgbClr w14:val="E22400"/>
            </w14:solidFill>
          </w14:textFill>
        </w:rPr>
        <w:t>Francesco Beschi, Vescovo di Bergamo</w:t>
      </w:r>
    </w:p>
    <w:p>
      <w:pPr>
        <w:pStyle w:val="Normal.0"/>
        <w:spacing w:before="160" w:after="0" w:line="240" w:lineRule="auto"/>
        <w:jc w:val="center"/>
        <w:rPr>
          <w:rFonts w:ascii="Times New Roman" w:cs="Times New Roman" w:hAnsi="Times New Roman" w:eastAsia="Times New Roman"/>
          <w:outline w:val="0"/>
          <w:color w:val="e22400"/>
          <w:sz w:val="72"/>
          <w:szCs w:val="72"/>
          <w:u w:color="e22400"/>
          <w14:textFill>
            <w14:solidFill>
              <w14:srgbClr w14:val="E22400"/>
            </w14:solidFill>
          </w14:textFill>
        </w:rPr>
      </w:pPr>
      <w:r>
        <w:rPr>
          <w:rFonts w:ascii="Times New Roman" w:hAnsi="Times New Roman"/>
          <w:b w:val="1"/>
          <w:bCs w:val="1"/>
          <w:i w:val="1"/>
          <w:iCs w:val="1"/>
          <w:outline w:val="0"/>
          <w:color w:val="e22400"/>
          <w:sz w:val="72"/>
          <w:szCs w:val="72"/>
          <w:u w:color="e22400"/>
          <w:rtl w:val="0"/>
          <w:lang w:val="it-IT"/>
          <w14:textFill>
            <w14:solidFill>
              <w14:srgbClr w14:val="E22400"/>
            </w14:solidFill>
          </w14:textFill>
        </w:rPr>
        <w:t>Servire la vita, servirla insieme</w:t>
      </w:r>
    </w:p>
    <w:p>
      <w:pPr>
        <w:pStyle w:val="Normal.0"/>
        <w:spacing w:before="160" w:after="0" w:line="240" w:lineRule="auto"/>
        <w:jc w:val="center"/>
        <w:rPr>
          <w:rFonts w:ascii="Times New Roman" w:cs="Times New Roman" w:hAnsi="Times New Roman" w:eastAsia="Times New Roman"/>
          <w:outline w:val="0"/>
          <w:color w:val="e22400"/>
          <w:sz w:val="40"/>
          <w:szCs w:val="40"/>
          <w:u w:color="e22400"/>
          <w14:textFill>
            <w14:solidFill>
              <w14:srgbClr w14:val="E22400"/>
            </w14:solidFill>
          </w14:textFill>
        </w:rPr>
      </w:pPr>
      <w:r>
        <w:rPr>
          <w:rFonts w:ascii="Times New Roman" w:hAnsi="Times New Roman"/>
          <w:outline w:val="0"/>
          <w:color w:val="e22400"/>
          <w:sz w:val="40"/>
          <w:szCs w:val="40"/>
          <w:u w:color="e22400"/>
          <w:rtl w:val="0"/>
          <w:lang w:val="it-IT"/>
          <w14:textFill>
            <w14:solidFill>
              <w14:srgbClr w14:val="E22400"/>
            </w14:solidFill>
          </w14:textFill>
        </w:rPr>
        <w:t>Lettera circolare 2023-2024</w:t>
      </w:r>
    </w:p>
    <w:p>
      <w:pPr>
        <w:pStyle w:val="Normal.0"/>
        <w:spacing w:before="160" w:after="0" w:line="240" w:lineRule="auto"/>
        <w:jc w:val="both"/>
        <w:rPr>
          <w:rFonts w:ascii="Times New Roman" w:cs="Times New Roman" w:hAnsi="Times New Roman" w:eastAsia="Times New Roman"/>
          <w:b w:val="1"/>
          <w:bCs w:val="1"/>
          <w:i w:val="1"/>
          <w:iCs w:val="1"/>
          <w:sz w:val="28"/>
          <w:szCs w:val="28"/>
        </w:rPr>
      </w:pPr>
    </w:p>
    <w:p>
      <w:pPr>
        <w:pStyle w:val="Normal.0"/>
        <w:spacing w:before="160" w:after="0" w:line="240" w:lineRule="auto"/>
        <w:jc w:val="both"/>
        <w:rPr>
          <w:rFonts w:ascii="Times New Roman" w:cs="Times New Roman" w:hAnsi="Times New Roman" w:eastAsia="Times New Roman"/>
          <w:sz w:val="28"/>
          <w:szCs w:val="28"/>
        </w:rPr>
      </w:pPr>
    </w:p>
    <w:p>
      <w:pPr>
        <w:pStyle w:val="Normal.0"/>
        <w:spacing w:before="160" w:after="0" w:line="240" w:lineRule="auto"/>
        <w:jc w:val="both"/>
        <w:rPr>
          <w:rFonts w:ascii="Times New Roman" w:cs="Times New Roman" w:hAnsi="Times New Roman" w:eastAsia="Times New Roman"/>
          <w:b w:val="1"/>
          <w:bCs w:val="1"/>
          <w:outline w:val="0"/>
          <w:color w:val="e22400"/>
          <w:sz w:val="32"/>
          <w:szCs w:val="32"/>
          <w:u w:val="single" w:color="e22400"/>
          <w14:textFill>
            <w14:solidFill>
              <w14:srgbClr w14:val="E22400"/>
            </w14:solidFill>
          </w14:textFill>
        </w:rPr>
      </w:pPr>
      <w:r>
        <w:rPr>
          <w:rFonts w:ascii="Times New Roman" w:hAnsi="Times New Roman"/>
          <w:b w:val="1"/>
          <w:bCs w:val="1"/>
          <w:outline w:val="0"/>
          <w:color w:val="e22400"/>
          <w:sz w:val="32"/>
          <w:szCs w:val="32"/>
          <w:u w:color="e22400"/>
          <w:rtl w:val="0"/>
          <w:lang w:val="it-IT"/>
          <w14:textFill>
            <w14:solidFill>
              <w14:srgbClr w14:val="E22400"/>
            </w14:solidFill>
          </w14:textFill>
        </w:rPr>
        <w:t>Introduzione</w:t>
      </w:r>
    </w:p>
    <w:p>
      <w:pPr>
        <w:pStyle w:val="Normal.0"/>
        <w:spacing w:before="160" w:after="0" w:line="240" w:lineRule="auto"/>
        <w:jc w:val="both"/>
        <w:rPr>
          <w:rFonts w:ascii="Times New Roman" w:cs="Times New Roman" w:hAnsi="Times New Roman" w:eastAsia="Times New Roman"/>
          <w:sz w:val="28"/>
          <w:szCs w:val="28"/>
        </w:rPr>
      </w:pPr>
      <w:r>
        <w:rPr>
          <w:rFonts w:ascii="Times New Roman" w:hAnsi="Times New Roman"/>
          <w:sz w:val="28"/>
          <w:szCs w:val="28"/>
          <w:rtl w:val="0"/>
          <w:lang w:val="it-IT"/>
        </w:rPr>
        <w:t xml:space="preserve">In questi anni, gran parte del mio tempo </w:t>
      </w:r>
      <w:r>
        <w:rPr>
          <w:rFonts w:ascii="Times New Roman" w:hAnsi="Times New Roman" w:hint="default"/>
          <w:sz w:val="28"/>
          <w:szCs w:val="28"/>
          <w:rtl w:val="0"/>
          <w:lang w:val="it-IT"/>
        </w:rPr>
        <w:t xml:space="preserve">è </w:t>
      </w:r>
      <w:r>
        <w:rPr>
          <w:rFonts w:ascii="Times New Roman" w:hAnsi="Times New Roman"/>
          <w:sz w:val="28"/>
          <w:szCs w:val="28"/>
          <w:rtl w:val="0"/>
          <w:lang w:val="it-IT"/>
        </w:rPr>
        <w:t>occupato dalla visita pastorale in forma di pellegrinaggio: ad oggi sono a met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del percorso, che si concluder</w:t>
      </w:r>
      <w:r>
        <w:rPr>
          <w:rFonts w:ascii="Times New Roman" w:hAnsi="Times New Roman" w:hint="default"/>
          <w:sz w:val="28"/>
          <w:szCs w:val="28"/>
          <w:rtl w:val="0"/>
          <w:lang w:val="it-IT"/>
        </w:rPr>
        <w:t xml:space="preserve">à </w:t>
      </w:r>
      <w:r>
        <w:rPr>
          <w:rFonts w:ascii="Times New Roman" w:hAnsi="Times New Roman"/>
          <w:sz w:val="28"/>
          <w:szCs w:val="28"/>
          <w:rtl w:val="0"/>
          <w:lang w:val="it-IT"/>
        </w:rPr>
        <w:t>nel 2026. La figura del pellegrinaggio e quella del Vescovo pellegrino rappresentano un proposito ed uno stile: riconoscere il Signore presente nelle comunit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parrocchiali e restituire questo riconoscimento, alimentando la fede in Lui e la gioia del suo Vangelo.</w:t>
      </w:r>
    </w:p>
    <w:p>
      <w:pPr>
        <w:pStyle w:val="Normal.0"/>
        <w:spacing w:before="160" w:after="0" w:line="240" w:lineRule="auto"/>
        <w:jc w:val="both"/>
        <w:rPr>
          <w:rFonts w:ascii="Times New Roman" w:cs="Times New Roman" w:hAnsi="Times New Roman" w:eastAsia="Times New Roman"/>
          <w:sz w:val="28"/>
          <w:szCs w:val="28"/>
        </w:rPr>
      </w:pPr>
      <w:r>
        <w:rPr>
          <w:rFonts w:ascii="Times New Roman" w:hAnsi="Times New Roman"/>
          <w:sz w:val="28"/>
          <w:szCs w:val="28"/>
          <w:rtl w:val="0"/>
          <w:lang w:val="it-IT"/>
        </w:rPr>
        <w:t>Cresce la constatazione che l</w:t>
      </w:r>
      <w:r>
        <w:rPr>
          <w:rFonts w:ascii="Times New Roman" w:hAnsi="Times New Roman" w:hint="default"/>
          <w:sz w:val="28"/>
          <w:szCs w:val="28"/>
          <w:rtl w:val="0"/>
          <w:lang w:val="it-IT"/>
        </w:rPr>
        <w:t>’</w:t>
      </w:r>
      <w:r>
        <w:rPr>
          <w:rFonts w:ascii="Times New Roman" w:hAnsi="Times New Roman"/>
          <w:sz w:val="28"/>
          <w:szCs w:val="28"/>
          <w:rtl w:val="0"/>
          <w:lang w:val="it-IT"/>
        </w:rPr>
        <w:t>aspetto pi</w:t>
      </w:r>
      <w:r>
        <w:rPr>
          <w:rFonts w:ascii="Times New Roman" w:hAnsi="Times New Roman" w:hint="default"/>
          <w:sz w:val="28"/>
          <w:szCs w:val="28"/>
          <w:rtl w:val="0"/>
          <w:lang w:val="it-IT"/>
        </w:rPr>
        <w:t xml:space="preserve">ù </w:t>
      </w:r>
      <w:r>
        <w:rPr>
          <w:rFonts w:ascii="Times New Roman" w:hAnsi="Times New Roman"/>
          <w:sz w:val="28"/>
          <w:szCs w:val="28"/>
          <w:rtl w:val="0"/>
          <w:lang w:val="it-IT"/>
        </w:rPr>
        <w:t>apprezzato e pi</w:t>
      </w:r>
      <w:r>
        <w:rPr>
          <w:rFonts w:ascii="Times New Roman" w:hAnsi="Times New Roman" w:hint="default"/>
          <w:sz w:val="28"/>
          <w:szCs w:val="28"/>
          <w:rtl w:val="0"/>
          <w:lang w:val="it-IT"/>
        </w:rPr>
        <w:t xml:space="preserve">ù </w:t>
      </w:r>
      <w:r>
        <w:rPr>
          <w:rFonts w:ascii="Times New Roman" w:hAnsi="Times New Roman"/>
          <w:sz w:val="28"/>
          <w:szCs w:val="28"/>
          <w:rtl w:val="0"/>
          <w:lang w:val="it-IT"/>
        </w:rPr>
        <w:t xml:space="preserve">generativo </w:t>
      </w:r>
      <w:r>
        <w:rPr>
          <w:rFonts w:ascii="Times New Roman" w:hAnsi="Times New Roman" w:hint="default"/>
          <w:sz w:val="28"/>
          <w:szCs w:val="28"/>
          <w:rtl w:val="0"/>
          <w:lang w:val="it-IT"/>
        </w:rPr>
        <w:t xml:space="preserve">è </w:t>
      </w:r>
      <w:r>
        <w:rPr>
          <w:rFonts w:ascii="Times New Roman" w:hAnsi="Times New Roman"/>
          <w:sz w:val="28"/>
          <w:szCs w:val="28"/>
          <w:rtl w:val="0"/>
          <w:lang w:val="it-IT"/>
        </w:rPr>
        <w:t xml:space="preserve">quello della </w:t>
      </w:r>
      <w:r>
        <w:rPr>
          <w:rFonts w:ascii="Times New Roman" w:hAnsi="Times New Roman" w:hint="default"/>
          <w:sz w:val="28"/>
          <w:szCs w:val="28"/>
          <w:rtl w:val="0"/>
          <w:lang w:val="it-IT"/>
        </w:rPr>
        <w:t>“</w:t>
      </w:r>
      <w:r>
        <w:rPr>
          <w:rFonts w:ascii="Times New Roman" w:hAnsi="Times New Roman"/>
          <w:sz w:val="28"/>
          <w:szCs w:val="28"/>
          <w:rtl w:val="0"/>
          <w:lang w:val="it-IT"/>
        </w:rPr>
        <w:t>vicinanza</w:t>
      </w:r>
      <w:r>
        <w:rPr>
          <w:rFonts w:ascii="Times New Roman" w:hAnsi="Times New Roman" w:hint="default"/>
          <w:sz w:val="28"/>
          <w:szCs w:val="28"/>
          <w:rtl w:val="0"/>
          <w:lang w:val="it-IT"/>
        </w:rPr>
        <w:t>”</w:t>
      </w:r>
      <w:r>
        <w:rPr>
          <w:rFonts w:ascii="Times New Roman" w:hAnsi="Times New Roman"/>
          <w:sz w:val="28"/>
          <w:szCs w:val="28"/>
          <w:rtl w:val="0"/>
          <w:lang w:val="it-IT"/>
        </w:rPr>
        <w:t>: la vicinanza del Vescovo alle parrocchie e ai presbiteri e insieme quella dei parrocchiani, dei presbiteri e della comunit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 xml:space="preserve">nei confronti di tutti coloro vivono quella porzione di territorio che intitoliamo </w:t>
      </w:r>
      <w:r>
        <w:rPr>
          <w:rFonts w:ascii="Times New Roman" w:hAnsi="Times New Roman" w:hint="default"/>
          <w:sz w:val="28"/>
          <w:szCs w:val="28"/>
          <w:rtl w:val="0"/>
          <w:lang w:val="it-IT"/>
        </w:rPr>
        <w:t>“</w:t>
      </w:r>
      <w:r>
        <w:rPr>
          <w:rFonts w:ascii="Times New Roman" w:hAnsi="Times New Roman"/>
          <w:sz w:val="28"/>
          <w:szCs w:val="28"/>
          <w:rtl w:val="0"/>
          <w:lang w:val="it-IT"/>
        </w:rPr>
        <w:t>parrocchia</w:t>
      </w:r>
      <w:r>
        <w:rPr>
          <w:rFonts w:ascii="Times New Roman" w:hAnsi="Times New Roman" w:hint="default"/>
          <w:sz w:val="28"/>
          <w:szCs w:val="28"/>
          <w:rtl w:val="0"/>
          <w:lang w:val="it-IT"/>
        </w:rPr>
        <w:t>”</w:t>
      </w:r>
      <w:r>
        <w:rPr>
          <w:rFonts w:ascii="Times New Roman" w:hAnsi="Times New Roman"/>
          <w:sz w:val="28"/>
          <w:szCs w:val="28"/>
          <w:rtl w:val="0"/>
          <w:lang w:val="it-IT"/>
        </w:rPr>
        <w:t>.</w:t>
      </w:r>
    </w:p>
    <w:p>
      <w:pPr>
        <w:pStyle w:val="Normal.0"/>
        <w:spacing w:before="160" w:after="0" w:line="240" w:lineRule="auto"/>
        <w:jc w:val="both"/>
        <w:rPr>
          <w:rFonts w:ascii="Times New Roman" w:cs="Times New Roman" w:hAnsi="Times New Roman" w:eastAsia="Times New Roman"/>
          <w:sz w:val="28"/>
          <w:szCs w:val="28"/>
        </w:rPr>
      </w:pPr>
      <w:r>
        <w:rPr>
          <w:rFonts w:ascii="Times New Roman" w:hAnsi="Times New Roman"/>
          <w:sz w:val="28"/>
          <w:szCs w:val="28"/>
          <w:rtl w:val="0"/>
          <w:lang w:val="it-IT"/>
        </w:rPr>
        <w:t>Si tratta di sperimentare e rinnovare la consapevolezza di una fraternit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ospitale e prossima, accogliente e premurosa, che avvertiamo particolarmente necessaria in tempi di solitudini crescenti e di abbandoni sempre in agguato.</w:t>
      </w:r>
    </w:p>
    <w:p>
      <w:pPr>
        <w:pStyle w:val="Normal.0"/>
        <w:spacing w:before="160" w:after="0" w:line="240" w:lineRule="auto"/>
        <w:jc w:val="both"/>
        <w:rPr>
          <w:rFonts w:ascii="Times New Roman" w:cs="Times New Roman" w:hAnsi="Times New Roman" w:eastAsia="Times New Roman"/>
          <w:sz w:val="28"/>
          <w:szCs w:val="28"/>
        </w:rPr>
      </w:pPr>
      <w:r>
        <w:rPr>
          <w:rFonts w:ascii="Times New Roman" w:hAnsi="Times New Roman"/>
          <w:sz w:val="28"/>
          <w:szCs w:val="28"/>
          <w:rtl w:val="0"/>
          <w:lang w:val="it-IT"/>
        </w:rPr>
        <w:t>Le piccole parrocchie rappresentano spesso l</w:t>
      </w:r>
      <w:r>
        <w:rPr>
          <w:rFonts w:ascii="Times New Roman" w:hAnsi="Times New Roman" w:hint="default"/>
          <w:sz w:val="28"/>
          <w:szCs w:val="28"/>
          <w:rtl w:val="0"/>
          <w:lang w:val="it-IT"/>
        </w:rPr>
        <w:t>’</w:t>
      </w:r>
      <w:r>
        <w:rPr>
          <w:rFonts w:ascii="Times New Roman" w:hAnsi="Times New Roman"/>
          <w:sz w:val="28"/>
          <w:szCs w:val="28"/>
          <w:rtl w:val="0"/>
          <w:lang w:val="it-IT"/>
        </w:rPr>
        <w:t>unica esperienza comunitaria aperta a tutti e quelle pi</w:t>
      </w:r>
      <w:r>
        <w:rPr>
          <w:rFonts w:ascii="Times New Roman" w:hAnsi="Times New Roman" w:hint="default"/>
          <w:sz w:val="28"/>
          <w:szCs w:val="28"/>
          <w:rtl w:val="0"/>
          <w:lang w:val="it-IT"/>
        </w:rPr>
        <w:t xml:space="preserve">ù </w:t>
      </w:r>
      <w:r>
        <w:rPr>
          <w:rFonts w:ascii="Times New Roman" w:hAnsi="Times New Roman"/>
          <w:sz w:val="28"/>
          <w:szCs w:val="28"/>
          <w:rtl w:val="0"/>
          <w:lang w:val="it-IT"/>
        </w:rPr>
        <w:t xml:space="preserve">grandi assumono il valore di </w:t>
      </w:r>
      <w:r>
        <w:rPr>
          <w:rFonts w:ascii="Times New Roman" w:hAnsi="Times New Roman" w:hint="default"/>
          <w:sz w:val="28"/>
          <w:szCs w:val="28"/>
          <w:rtl w:val="0"/>
          <w:lang w:val="it-IT"/>
        </w:rPr>
        <w:t>“</w:t>
      </w:r>
      <w:r>
        <w:rPr>
          <w:rFonts w:ascii="Times New Roman" w:hAnsi="Times New Roman"/>
          <w:sz w:val="28"/>
          <w:szCs w:val="28"/>
          <w:rtl w:val="0"/>
          <w:lang w:val="it-IT"/>
        </w:rPr>
        <w:t>segno</w:t>
      </w:r>
      <w:r>
        <w:rPr>
          <w:rFonts w:ascii="Times New Roman" w:hAnsi="Times New Roman" w:hint="default"/>
          <w:sz w:val="28"/>
          <w:szCs w:val="28"/>
          <w:rtl w:val="0"/>
          <w:lang w:val="it-IT"/>
        </w:rPr>
        <w:t xml:space="preserve">” </w:t>
      </w:r>
      <w:r>
        <w:rPr>
          <w:rFonts w:ascii="Times New Roman" w:hAnsi="Times New Roman"/>
          <w:sz w:val="28"/>
          <w:szCs w:val="28"/>
          <w:rtl w:val="0"/>
          <w:lang w:val="it-IT"/>
        </w:rPr>
        <w:t>in una societ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predisposta all</w:t>
      </w:r>
      <w:r>
        <w:rPr>
          <w:rFonts w:ascii="Times New Roman" w:hAnsi="Times New Roman" w:hint="default"/>
          <w:sz w:val="28"/>
          <w:szCs w:val="28"/>
          <w:rtl w:val="0"/>
          <w:lang w:val="it-IT"/>
        </w:rPr>
        <w:t>’</w:t>
      </w:r>
      <w:r>
        <w:rPr>
          <w:rFonts w:ascii="Times New Roman" w:hAnsi="Times New Roman"/>
          <w:sz w:val="28"/>
          <w:szCs w:val="28"/>
          <w:rtl w:val="0"/>
          <w:lang w:val="it-IT"/>
        </w:rPr>
        <w:t>indifferenza e al ripiegamento egoista.</w:t>
      </w:r>
    </w:p>
    <w:p>
      <w:pPr>
        <w:pStyle w:val="Normal.0"/>
        <w:spacing w:before="160" w:after="0" w:line="240" w:lineRule="auto"/>
        <w:jc w:val="both"/>
        <w:rPr>
          <w:rFonts w:ascii="Times New Roman" w:cs="Times New Roman" w:hAnsi="Times New Roman" w:eastAsia="Times New Roman"/>
          <w:sz w:val="28"/>
          <w:szCs w:val="28"/>
        </w:rPr>
      </w:pPr>
      <w:r>
        <w:rPr>
          <w:rFonts w:ascii="Times New Roman" w:hAnsi="Times New Roman"/>
          <w:sz w:val="28"/>
          <w:szCs w:val="28"/>
          <w:rtl w:val="0"/>
          <w:lang w:val="it-IT"/>
        </w:rPr>
        <w:t>La caratteristica emergente di queste comunit</w:t>
      </w:r>
      <w:r>
        <w:rPr>
          <w:rFonts w:ascii="Times New Roman" w:hAnsi="Times New Roman" w:hint="default"/>
          <w:sz w:val="28"/>
          <w:szCs w:val="28"/>
          <w:rtl w:val="0"/>
          <w:lang w:val="it-IT"/>
        </w:rPr>
        <w:t xml:space="preserve">à è </w:t>
      </w:r>
      <w:r>
        <w:rPr>
          <w:rFonts w:ascii="Times New Roman" w:hAnsi="Times New Roman"/>
          <w:sz w:val="28"/>
          <w:szCs w:val="28"/>
          <w:rtl w:val="0"/>
          <w:lang w:val="it-IT"/>
        </w:rPr>
        <w:t>l</w:t>
      </w:r>
      <w:r>
        <w:rPr>
          <w:rFonts w:ascii="Times New Roman" w:hAnsi="Times New Roman" w:hint="default"/>
          <w:sz w:val="28"/>
          <w:szCs w:val="28"/>
          <w:rtl w:val="0"/>
          <w:lang w:val="it-IT"/>
        </w:rPr>
        <w:t>’</w:t>
      </w:r>
      <w:r>
        <w:rPr>
          <w:rFonts w:ascii="Times New Roman" w:hAnsi="Times New Roman"/>
          <w:sz w:val="28"/>
          <w:szCs w:val="28"/>
          <w:rtl w:val="0"/>
          <w:lang w:val="it-IT"/>
        </w:rPr>
        <w:t>apertura a tutti, che impegna in maniera non semplice all</w:t>
      </w:r>
      <w:r>
        <w:rPr>
          <w:rFonts w:ascii="Times New Roman" w:hAnsi="Times New Roman" w:hint="default"/>
          <w:sz w:val="28"/>
          <w:szCs w:val="28"/>
          <w:rtl w:val="0"/>
          <w:lang w:val="it-IT"/>
        </w:rPr>
        <w:t>’</w:t>
      </w:r>
      <w:r>
        <w:rPr>
          <w:rFonts w:ascii="Times New Roman" w:hAnsi="Times New Roman"/>
          <w:sz w:val="28"/>
          <w:szCs w:val="28"/>
          <w:rtl w:val="0"/>
          <w:lang w:val="it-IT"/>
        </w:rPr>
        <w:t>accoglienza di tutti. Se questa apertura universale espone a molti fraintendimenti e fatiche, l</w:t>
      </w:r>
      <w:r>
        <w:rPr>
          <w:rFonts w:ascii="Times New Roman" w:hAnsi="Times New Roman" w:hint="default"/>
          <w:sz w:val="28"/>
          <w:szCs w:val="28"/>
          <w:rtl w:val="0"/>
          <w:lang w:val="it-IT"/>
        </w:rPr>
        <w:t>’</w:t>
      </w:r>
      <w:r>
        <w:rPr>
          <w:rFonts w:ascii="Times New Roman" w:hAnsi="Times New Roman"/>
          <w:sz w:val="28"/>
          <w:szCs w:val="28"/>
          <w:rtl w:val="0"/>
          <w:lang w:val="it-IT"/>
        </w:rPr>
        <w:t>esercizio dell</w:t>
      </w:r>
      <w:r>
        <w:rPr>
          <w:rFonts w:ascii="Times New Roman" w:hAnsi="Times New Roman" w:hint="default"/>
          <w:sz w:val="28"/>
          <w:szCs w:val="28"/>
          <w:rtl w:val="0"/>
          <w:lang w:val="it-IT"/>
        </w:rPr>
        <w:t>’</w:t>
      </w:r>
      <w:r>
        <w:rPr>
          <w:rFonts w:ascii="Times New Roman" w:hAnsi="Times New Roman"/>
          <w:sz w:val="28"/>
          <w:szCs w:val="28"/>
          <w:rtl w:val="0"/>
          <w:lang w:val="it-IT"/>
        </w:rPr>
        <w:t>accoglienza si rivela tanto impegnativo, quanto significativo: l</w:t>
      </w:r>
      <w:r>
        <w:rPr>
          <w:rFonts w:ascii="Times New Roman" w:hAnsi="Times New Roman" w:hint="default"/>
          <w:sz w:val="28"/>
          <w:szCs w:val="28"/>
          <w:rtl w:val="0"/>
          <w:lang w:val="it-IT"/>
        </w:rPr>
        <w:t>’</w:t>
      </w:r>
      <w:r>
        <w:rPr>
          <w:rFonts w:ascii="Times New Roman" w:hAnsi="Times New Roman"/>
          <w:sz w:val="28"/>
          <w:szCs w:val="28"/>
          <w:rtl w:val="0"/>
          <w:lang w:val="it-IT"/>
        </w:rPr>
        <w:t xml:space="preserve">accoglienza universale </w:t>
      </w:r>
      <w:r>
        <w:rPr>
          <w:rFonts w:ascii="Times New Roman" w:hAnsi="Times New Roman" w:hint="default"/>
          <w:sz w:val="28"/>
          <w:szCs w:val="28"/>
          <w:rtl w:val="0"/>
          <w:lang w:val="it-IT"/>
        </w:rPr>
        <w:t xml:space="preserve">è </w:t>
      </w:r>
      <w:r>
        <w:rPr>
          <w:rFonts w:ascii="Times New Roman" w:hAnsi="Times New Roman"/>
          <w:sz w:val="28"/>
          <w:szCs w:val="28"/>
          <w:rtl w:val="0"/>
          <w:lang w:val="it-IT"/>
        </w:rPr>
        <w:t>un valore evangelico che spesso esige una testimonianza eroica.</w:t>
      </w:r>
    </w:p>
    <w:p>
      <w:pPr>
        <w:pStyle w:val="Normal.0"/>
        <w:spacing w:before="160" w:after="0" w:line="240" w:lineRule="auto"/>
        <w:jc w:val="both"/>
        <w:rPr>
          <w:rFonts w:ascii="Times New Roman" w:cs="Times New Roman" w:hAnsi="Times New Roman" w:eastAsia="Times New Roman"/>
          <w:sz w:val="28"/>
          <w:szCs w:val="28"/>
        </w:rPr>
      </w:pPr>
      <w:r>
        <w:rPr>
          <w:rFonts w:ascii="Times New Roman" w:hAnsi="Times New Roman"/>
          <w:sz w:val="28"/>
          <w:szCs w:val="28"/>
          <w:rtl w:val="0"/>
          <w:lang w:val="it-IT"/>
        </w:rPr>
        <w:t xml:space="preserve">Non meno presente </w:t>
      </w:r>
      <w:r>
        <w:rPr>
          <w:rFonts w:ascii="Times New Roman" w:hAnsi="Times New Roman" w:hint="default"/>
          <w:sz w:val="28"/>
          <w:szCs w:val="28"/>
          <w:rtl w:val="0"/>
          <w:lang w:val="it-IT"/>
        </w:rPr>
        <w:t xml:space="preserve">è </w:t>
      </w:r>
      <w:r>
        <w:rPr>
          <w:rFonts w:ascii="Times New Roman" w:hAnsi="Times New Roman"/>
          <w:sz w:val="28"/>
          <w:szCs w:val="28"/>
          <w:rtl w:val="0"/>
          <w:lang w:val="it-IT"/>
        </w:rPr>
        <w:t xml:space="preserve">la cura premurosa verso i deboli: in modo particolare anziani e malati, ma </w:t>
      </w:r>
      <w:r>
        <w:rPr>
          <w:rFonts w:ascii="Times New Roman" w:hAnsi="Times New Roman"/>
          <w:sz w:val="28"/>
          <w:szCs w:val="28"/>
          <w:rtl w:val="0"/>
          <w:lang w:val="it-IT"/>
        </w:rPr>
        <w:t xml:space="preserve">anche </w:t>
      </w:r>
      <w:r>
        <w:rPr>
          <w:rFonts w:ascii="Times New Roman" w:hAnsi="Times New Roman"/>
          <w:sz w:val="28"/>
          <w:szCs w:val="28"/>
          <w:u w:color="ff0000"/>
          <w:rtl w:val="0"/>
          <w:lang w:val="it-IT"/>
        </w:rPr>
        <w:t xml:space="preserve">fragili </w:t>
      </w:r>
      <w:r>
        <w:rPr>
          <w:rFonts w:ascii="Times New Roman" w:hAnsi="Times New Roman"/>
          <w:sz w:val="28"/>
          <w:szCs w:val="28"/>
          <w:rtl w:val="0"/>
          <w:lang w:val="it-IT"/>
        </w:rPr>
        <w:t xml:space="preserve">e nuovi poveri. </w:t>
      </w:r>
      <w:r>
        <w:rPr>
          <w:rFonts w:ascii="Times New Roman" w:hAnsi="Times New Roman" w:hint="default"/>
          <w:sz w:val="28"/>
          <w:szCs w:val="28"/>
          <w:rtl w:val="0"/>
          <w:lang w:val="it-IT"/>
        </w:rPr>
        <w:t>È</w:t>
      </w:r>
      <w:r>
        <w:rPr>
          <w:rFonts w:ascii="Times New Roman" w:hAnsi="Times New Roman"/>
          <w:sz w:val="28"/>
          <w:szCs w:val="28"/>
          <w:rtl w:val="0"/>
          <w:lang w:val="it-IT"/>
        </w:rPr>
        <w:t xml:space="preserve"> una premura testimoniata da presbiteri e persone generose, alle quali, a volte, viene delegata, pur sostenendola con mezzi e beni, offerti</w:t>
      </w:r>
      <w:r>
        <w:rPr>
          <w:rFonts w:ascii="Times New Roman" w:hAnsi="Times New Roman"/>
          <w:sz w:val="28"/>
          <w:szCs w:val="28"/>
          <w:rtl w:val="0"/>
          <w:lang w:val="it-IT"/>
        </w:rPr>
        <w:t xml:space="preserve"> con abbondanza.</w:t>
      </w:r>
    </w:p>
    <w:p>
      <w:pPr>
        <w:pStyle w:val="Normal.0"/>
        <w:spacing w:before="160" w:after="0" w:line="240" w:lineRule="auto"/>
        <w:jc w:val="both"/>
        <w:rPr>
          <w:rFonts w:ascii="Times New Roman" w:cs="Times New Roman" w:hAnsi="Times New Roman" w:eastAsia="Times New Roman"/>
          <w:sz w:val="28"/>
          <w:szCs w:val="28"/>
        </w:rPr>
      </w:pPr>
      <w:r>
        <w:rPr>
          <w:rFonts w:ascii="Times New Roman" w:hAnsi="Times New Roman"/>
          <w:sz w:val="28"/>
          <w:szCs w:val="28"/>
          <w:rtl w:val="0"/>
          <w:lang w:val="it-IT"/>
        </w:rPr>
        <w:t>L</w:t>
      </w:r>
      <w:r>
        <w:rPr>
          <w:rFonts w:ascii="Times New Roman" w:hAnsi="Times New Roman" w:hint="default"/>
          <w:sz w:val="28"/>
          <w:szCs w:val="28"/>
          <w:rtl w:val="0"/>
          <w:lang w:val="it-IT"/>
        </w:rPr>
        <w:t>’</w:t>
      </w:r>
      <w:r>
        <w:rPr>
          <w:rFonts w:ascii="Times New Roman" w:hAnsi="Times New Roman"/>
          <w:sz w:val="28"/>
          <w:szCs w:val="28"/>
          <w:rtl w:val="0"/>
          <w:lang w:val="it-IT"/>
        </w:rPr>
        <w:t xml:space="preserve">aspetto che merita maggiore attenzione </w:t>
      </w:r>
      <w:r>
        <w:rPr>
          <w:rFonts w:ascii="Times New Roman" w:hAnsi="Times New Roman" w:hint="default"/>
          <w:sz w:val="28"/>
          <w:szCs w:val="28"/>
          <w:rtl w:val="0"/>
          <w:lang w:val="it-IT"/>
        </w:rPr>
        <w:t xml:space="preserve">è </w:t>
      </w:r>
      <w:r>
        <w:rPr>
          <w:rFonts w:ascii="Times New Roman" w:hAnsi="Times New Roman"/>
          <w:sz w:val="28"/>
          <w:szCs w:val="28"/>
          <w:rtl w:val="0"/>
          <w:lang w:val="it-IT"/>
        </w:rPr>
        <w:t>quello della testimonianza fraterna delle persone che vivono la comunit</w:t>
      </w:r>
      <w:r>
        <w:rPr>
          <w:rFonts w:ascii="Times New Roman" w:hAnsi="Times New Roman" w:hint="default"/>
          <w:sz w:val="28"/>
          <w:szCs w:val="28"/>
          <w:rtl w:val="0"/>
          <w:lang w:val="it-IT"/>
        </w:rPr>
        <w:t>à</w:t>
      </w:r>
      <w:r>
        <w:rPr>
          <w:rFonts w:ascii="Times New Roman" w:hAnsi="Times New Roman"/>
          <w:sz w:val="28"/>
          <w:szCs w:val="28"/>
          <w:rtl w:val="0"/>
          <w:lang w:val="it-IT"/>
        </w:rPr>
        <w:t>, soprattutto di coloro che si prodigano a sostegno delle numerose attivit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parrocchiali. Il funzionamento delle strutture e dell</w:t>
      </w:r>
      <w:r>
        <w:rPr>
          <w:rFonts w:ascii="Times New Roman" w:hAnsi="Times New Roman" w:hint="default"/>
          <w:sz w:val="28"/>
          <w:szCs w:val="28"/>
          <w:rtl w:val="0"/>
          <w:lang w:val="it-IT"/>
        </w:rPr>
        <w:t>’</w:t>
      </w:r>
      <w:r>
        <w:rPr>
          <w:rFonts w:ascii="Times New Roman" w:hAnsi="Times New Roman"/>
          <w:sz w:val="28"/>
          <w:szCs w:val="28"/>
          <w:rtl w:val="0"/>
          <w:lang w:val="it-IT"/>
        </w:rPr>
        <w:t>organizzazione parrocchiale, rischia, a volte, di prevalere sulla qualit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delle relazioni di coloro che lo garantiscono, con il pericolo di perderne il senso.</w:t>
      </w:r>
    </w:p>
    <w:p>
      <w:pPr>
        <w:pStyle w:val="Normal.0"/>
        <w:spacing w:before="160" w:after="0" w:line="240" w:lineRule="auto"/>
        <w:jc w:val="both"/>
        <w:rPr>
          <w:rFonts w:ascii="Times New Roman" w:cs="Times New Roman" w:hAnsi="Times New Roman" w:eastAsia="Times New Roman"/>
          <w:sz w:val="28"/>
          <w:szCs w:val="28"/>
        </w:rPr>
      </w:pPr>
      <w:r>
        <w:rPr>
          <w:rFonts w:ascii="Times New Roman" w:hAnsi="Times New Roman" w:hint="default"/>
          <w:sz w:val="28"/>
          <w:szCs w:val="28"/>
          <w:rtl w:val="0"/>
          <w:lang w:val="it-IT"/>
        </w:rPr>
        <w:t>È</w:t>
      </w:r>
      <w:r>
        <w:rPr>
          <w:rFonts w:ascii="Times New Roman" w:hAnsi="Times New Roman"/>
          <w:sz w:val="28"/>
          <w:szCs w:val="28"/>
          <w:u w:color="ff0000"/>
          <w:rtl w:val="0"/>
          <w:lang w:val="it-IT"/>
        </w:rPr>
        <w:t xml:space="preserve"> u</w:t>
      </w:r>
      <w:r>
        <w:rPr>
          <w:rFonts w:ascii="Times New Roman" w:hAnsi="Times New Roman"/>
          <w:sz w:val="28"/>
          <w:szCs w:val="28"/>
          <w:rtl w:val="0"/>
          <w:lang w:val="it-IT"/>
        </w:rPr>
        <w:t xml:space="preserve">n pericolo che trova riscontro </w:t>
      </w:r>
      <w:r>
        <w:rPr>
          <w:rFonts w:ascii="Times New Roman" w:hAnsi="Times New Roman"/>
          <w:sz w:val="28"/>
          <w:szCs w:val="28"/>
          <w:u w:color="ff0000"/>
          <w:rtl w:val="0"/>
          <w:lang w:val="it-IT"/>
        </w:rPr>
        <w:t xml:space="preserve">nella </w:t>
      </w:r>
      <w:r>
        <w:rPr>
          <w:rFonts w:ascii="Times New Roman" w:hAnsi="Times New Roman"/>
          <w:sz w:val="28"/>
          <w:szCs w:val="28"/>
          <w:rtl w:val="0"/>
          <w:lang w:val="it-IT"/>
        </w:rPr>
        <w:t xml:space="preserve">distanza crescente tra la vita della parrocchia e quella dei parrocchiani, </w:t>
      </w:r>
      <w:r>
        <w:rPr>
          <w:rFonts w:ascii="Times New Roman" w:hAnsi="Times New Roman"/>
          <w:sz w:val="28"/>
          <w:szCs w:val="28"/>
          <w:u w:color="ff0000"/>
          <w:rtl w:val="0"/>
          <w:lang w:val="it-IT"/>
        </w:rPr>
        <w:t xml:space="preserve">alimentando </w:t>
      </w:r>
      <w:r>
        <w:rPr>
          <w:rFonts w:ascii="Times New Roman" w:hAnsi="Times New Roman"/>
          <w:sz w:val="28"/>
          <w:szCs w:val="28"/>
          <w:rtl w:val="0"/>
          <w:lang w:val="it-IT"/>
        </w:rPr>
        <w:t xml:space="preserve">un </w:t>
      </w:r>
      <w:r>
        <w:rPr>
          <w:rFonts w:ascii="Times New Roman" w:hAnsi="Times New Roman"/>
          <w:sz w:val="28"/>
          <w:szCs w:val="28"/>
          <w:u w:color="ff0000"/>
          <w:rtl w:val="0"/>
          <w:lang w:val="it-IT"/>
        </w:rPr>
        <w:t xml:space="preserve">diffuso </w:t>
      </w:r>
      <w:r>
        <w:rPr>
          <w:rFonts w:ascii="Times New Roman" w:hAnsi="Times New Roman"/>
          <w:sz w:val="28"/>
          <w:szCs w:val="28"/>
          <w:rtl w:val="0"/>
          <w:lang w:val="it-IT"/>
        </w:rPr>
        <w:t>senso di frustrazione, non colmato dalla buona riuscita di una proposta o di un evento parrocchiale.</w:t>
      </w:r>
    </w:p>
    <w:p>
      <w:pPr>
        <w:pStyle w:val="Normal.0"/>
        <w:spacing w:before="160" w:after="0" w:line="240" w:lineRule="auto"/>
        <w:jc w:val="both"/>
        <w:rPr>
          <w:rFonts w:ascii="Times New Roman" w:cs="Times New Roman" w:hAnsi="Times New Roman" w:eastAsia="Times New Roman"/>
          <w:sz w:val="28"/>
          <w:szCs w:val="28"/>
        </w:rPr>
      </w:pPr>
      <w:r>
        <w:rPr>
          <w:rFonts w:ascii="Times New Roman" w:hAnsi="Times New Roman"/>
          <w:sz w:val="28"/>
          <w:szCs w:val="28"/>
          <w:rtl w:val="0"/>
          <w:lang w:val="it-IT"/>
        </w:rPr>
        <w:t xml:space="preserve">Il criterio, che non vuol essere slogan, di </w:t>
      </w:r>
      <w:r>
        <w:rPr>
          <w:rFonts w:ascii="Times New Roman" w:hAnsi="Times New Roman" w:hint="default"/>
          <w:b w:val="1"/>
          <w:bCs w:val="1"/>
          <w:i w:val="1"/>
          <w:iCs w:val="1"/>
          <w:outline w:val="0"/>
          <w:color w:val="ff0000"/>
          <w:sz w:val="28"/>
          <w:szCs w:val="28"/>
          <w:u w:color="ff0000"/>
          <w:rtl w:val="0"/>
          <w:lang w:val="it-IT"/>
          <w14:textFill>
            <w14:solidFill>
              <w14:srgbClr w14:val="FF0000"/>
            </w14:solidFill>
          </w14:textFill>
        </w:rPr>
        <w:t>“</w:t>
      </w:r>
      <w:r>
        <w:rPr>
          <w:rFonts w:ascii="Times New Roman" w:hAnsi="Times New Roman"/>
          <w:b w:val="1"/>
          <w:bCs w:val="1"/>
          <w:i w:val="1"/>
          <w:iCs w:val="1"/>
          <w:outline w:val="0"/>
          <w:color w:val="ff0000"/>
          <w:sz w:val="28"/>
          <w:szCs w:val="28"/>
          <w:u w:color="ff0000"/>
          <w:rtl w:val="0"/>
          <w:lang w:val="it-IT"/>
          <w14:textFill>
            <w14:solidFill>
              <w14:srgbClr w14:val="FF0000"/>
            </w14:solidFill>
          </w14:textFill>
        </w:rPr>
        <w:t>servire la vita dove la vita accade</w:t>
      </w:r>
      <w:r>
        <w:rPr>
          <w:rFonts w:ascii="Times New Roman" w:hAnsi="Times New Roman" w:hint="default"/>
          <w:b w:val="1"/>
          <w:bCs w:val="1"/>
          <w:i w:val="1"/>
          <w:iCs w:val="1"/>
          <w:outline w:val="0"/>
          <w:color w:val="ff0000"/>
          <w:sz w:val="28"/>
          <w:szCs w:val="28"/>
          <w:u w:color="ff0000"/>
          <w:rtl w:val="0"/>
          <w:lang w:val="it-IT"/>
          <w14:textFill>
            <w14:solidFill>
              <w14:srgbClr w14:val="FF0000"/>
            </w14:solidFill>
          </w14:textFill>
        </w:rPr>
        <w:t>”</w:t>
      </w:r>
      <w:r>
        <w:rPr>
          <w:rFonts w:ascii="Times New Roman" w:hAnsi="Times New Roman"/>
          <w:b w:val="1"/>
          <w:bCs w:val="1"/>
          <w:sz w:val="28"/>
          <w:szCs w:val="28"/>
          <w:rtl w:val="0"/>
          <w:lang w:val="it-IT"/>
        </w:rPr>
        <w:t xml:space="preserve">, </w:t>
      </w:r>
      <w:r>
        <w:rPr>
          <w:rFonts w:ascii="Times New Roman" w:hAnsi="Times New Roman"/>
          <w:sz w:val="28"/>
          <w:szCs w:val="28"/>
          <w:u w:color="ff0000"/>
          <w:rtl w:val="0"/>
          <w:lang w:val="it-IT"/>
        </w:rPr>
        <w:t>intende</w:t>
      </w:r>
      <w:r>
        <w:rPr>
          <w:rFonts w:ascii="Times New Roman" w:hAnsi="Times New Roman"/>
          <w:sz w:val="28"/>
          <w:szCs w:val="28"/>
          <w:u w:color="ff0000"/>
          <w:rtl w:val="0"/>
          <w:lang w:val="it-IT"/>
        </w:rPr>
        <w:t xml:space="preserve"> rappresentare</w:t>
      </w:r>
      <w:r>
        <w:rPr>
          <w:rFonts w:ascii="Times New Roman" w:hAnsi="Times New Roman"/>
          <w:sz w:val="28"/>
          <w:szCs w:val="28"/>
          <w:rtl w:val="0"/>
          <w:lang w:val="it-IT"/>
        </w:rPr>
        <w:t xml:space="preserve"> la necessit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 xml:space="preserve">di tessere il rapporto tra fede e vita, </w:t>
      </w:r>
      <w:r>
        <w:rPr>
          <w:rFonts w:ascii="Times New Roman" w:hAnsi="Times New Roman"/>
          <w:sz w:val="28"/>
          <w:szCs w:val="28"/>
          <w:rtl w:val="0"/>
          <w:lang w:val="it-IT"/>
        </w:rPr>
        <w:t>V</w:t>
      </w:r>
      <w:r>
        <w:rPr>
          <w:rFonts w:ascii="Times New Roman" w:hAnsi="Times New Roman"/>
          <w:sz w:val="28"/>
          <w:szCs w:val="28"/>
          <w:rtl w:val="0"/>
          <w:lang w:val="it-IT"/>
        </w:rPr>
        <w:t xml:space="preserve">angelo ed </w:t>
      </w:r>
      <w:r>
        <w:rPr>
          <w:rFonts w:ascii="Times New Roman" w:hAnsi="Times New Roman"/>
          <w:sz w:val="28"/>
          <w:szCs w:val="28"/>
          <w:rtl w:val="0"/>
          <w:lang w:val="it-IT"/>
        </w:rPr>
        <w:t>esistenza, comunit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cristiana e mondi vitali.</w:t>
      </w:r>
    </w:p>
    <w:p>
      <w:pPr>
        <w:pStyle w:val="Normal.0"/>
        <w:spacing w:before="160" w:after="0" w:line="240" w:lineRule="auto"/>
        <w:jc w:val="both"/>
        <w:rPr>
          <w:rFonts w:ascii="Times New Roman" w:cs="Times New Roman" w:hAnsi="Times New Roman" w:eastAsia="Times New Roman"/>
          <w:sz w:val="28"/>
          <w:szCs w:val="28"/>
        </w:rPr>
      </w:pPr>
      <w:r>
        <w:rPr>
          <w:rFonts w:ascii="Times New Roman" w:hAnsi="Times New Roman"/>
          <w:sz w:val="28"/>
          <w:szCs w:val="28"/>
          <w:rtl w:val="0"/>
          <w:lang w:val="it-IT"/>
        </w:rPr>
        <w:t>La parrocchia ha ancora risorse per lavorare a questa tessitura, ma non pu</w:t>
      </w:r>
      <w:r>
        <w:rPr>
          <w:rFonts w:ascii="Times New Roman" w:hAnsi="Times New Roman" w:hint="default"/>
          <w:sz w:val="28"/>
          <w:szCs w:val="28"/>
          <w:rtl w:val="0"/>
          <w:lang w:val="it-IT"/>
        </w:rPr>
        <w:t xml:space="preserve">ò </w:t>
      </w:r>
      <w:r>
        <w:rPr>
          <w:rFonts w:ascii="Times New Roman" w:hAnsi="Times New Roman"/>
          <w:sz w:val="28"/>
          <w:szCs w:val="28"/>
          <w:rtl w:val="0"/>
          <w:lang w:val="it-IT"/>
        </w:rPr>
        <w:t xml:space="preserve">farlo ripetendo modelli che la rappresentavano in condizioni profondamente diverse. La scelta preferenziale delle </w:t>
      </w:r>
      <w:r>
        <w:rPr>
          <w:rFonts w:ascii="Times New Roman" w:hAnsi="Times New Roman" w:hint="default"/>
          <w:sz w:val="28"/>
          <w:szCs w:val="28"/>
          <w:rtl w:val="0"/>
          <w:lang w:val="it-IT"/>
        </w:rPr>
        <w:t>“</w:t>
      </w:r>
      <w:r>
        <w:rPr>
          <w:rFonts w:ascii="Times New Roman" w:hAnsi="Times New Roman"/>
          <w:sz w:val="28"/>
          <w:szCs w:val="28"/>
          <w:rtl w:val="0"/>
          <w:lang w:val="it-IT"/>
        </w:rPr>
        <w:t>terre esistenziali</w:t>
      </w:r>
      <w:r>
        <w:rPr>
          <w:rFonts w:ascii="Times New Roman" w:hAnsi="Times New Roman" w:hint="default"/>
          <w:sz w:val="28"/>
          <w:szCs w:val="28"/>
          <w:rtl w:val="0"/>
          <w:lang w:val="it-IT"/>
        </w:rPr>
        <w:t xml:space="preserve">” </w:t>
      </w:r>
      <w:r>
        <w:rPr>
          <w:rFonts w:ascii="Times New Roman" w:hAnsi="Times New Roman"/>
          <w:sz w:val="28"/>
          <w:szCs w:val="28"/>
          <w:rtl w:val="0"/>
          <w:lang w:val="it-IT"/>
        </w:rPr>
        <w:t>non pu</w:t>
      </w:r>
      <w:r>
        <w:rPr>
          <w:rFonts w:ascii="Times New Roman" w:hAnsi="Times New Roman" w:hint="default"/>
          <w:sz w:val="28"/>
          <w:szCs w:val="28"/>
          <w:rtl w:val="0"/>
          <w:lang w:val="it-IT"/>
        </w:rPr>
        <w:t xml:space="preserve">ò </w:t>
      </w:r>
      <w:r>
        <w:rPr>
          <w:rFonts w:ascii="Times New Roman" w:hAnsi="Times New Roman"/>
          <w:sz w:val="28"/>
          <w:szCs w:val="28"/>
          <w:rtl w:val="0"/>
          <w:lang w:val="it-IT"/>
        </w:rPr>
        <w:t>essere attribuita soltanto ad alcuni organismi della comunit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 xml:space="preserve">cristiana, ma deve ispirare le scelte e le iniziative pastorali che quotidianamente contrassegnano la vita parrocchiale. </w:t>
      </w:r>
    </w:p>
    <w:p>
      <w:pPr>
        <w:pStyle w:val="Normal.0"/>
        <w:spacing w:before="160" w:after="0" w:line="240" w:lineRule="auto"/>
        <w:jc w:val="both"/>
        <w:rPr>
          <w:rFonts w:ascii="Times New Roman" w:cs="Times New Roman" w:hAnsi="Times New Roman" w:eastAsia="Times New Roman"/>
          <w:sz w:val="28"/>
          <w:szCs w:val="28"/>
        </w:rPr>
      </w:pPr>
      <w:r>
        <w:rPr>
          <w:rFonts w:ascii="Times New Roman" w:hAnsi="Times New Roman"/>
          <w:sz w:val="28"/>
          <w:szCs w:val="28"/>
          <w:rtl w:val="0"/>
          <w:lang w:val="it-IT"/>
        </w:rPr>
        <w:t xml:space="preserve">La verifica che siamo chiamati a compiere </w:t>
      </w:r>
      <w:r>
        <w:rPr>
          <w:rFonts w:ascii="Times New Roman" w:hAnsi="Times New Roman" w:hint="default"/>
          <w:sz w:val="28"/>
          <w:szCs w:val="28"/>
          <w:rtl w:val="0"/>
          <w:lang w:val="it-IT"/>
        </w:rPr>
        <w:t xml:space="preserve">è </w:t>
      </w:r>
      <w:r>
        <w:rPr>
          <w:rFonts w:ascii="Times New Roman" w:hAnsi="Times New Roman"/>
          <w:sz w:val="28"/>
          <w:szCs w:val="28"/>
          <w:rtl w:val="0"/>
          <w:lang w:val="it-IT"/>
        </w:rPr>
        <w:t>provocata da alcune domande: quanto cresciamo in fraternit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in ciascuna delle attivit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parrocchiali? Adottiamo questo criterio come misura della loro sensatezza? L</w:t>
      </w:r>
      <w:r>
        <w:rPr>
          <w:rFonts w:ascii="Times New Roman" w:hAnsi="Times New Roman" w:hint="default"/>
          <w:sz w:val="28"/>
          <w:szCs w:val="28"/>
          <w:rtl w:val="0"/>
          <w:lang w:val="it-IT"/>
        </w:rPr>
        <w:t>’</w:t>
      </w:r>
      <w:r>
        <w:rPr>
          <w:rFonts w:ascii="Times New Roman" w:hAnsi="Times New Roman"/>
          <w:sz w:val="28"/>
          <w:szCs w:val="28"/>
          <w:rtl w:val="0"/>
          <w:lang w:val="it-IT"/>
        </w:rPr>
        <w:t xml:space="preserve">accoglienza che offriamo </w:t>
      </w:r>
      <w:r>
        <w:rPr>
          <w:rFonts w:ascii="Times New Roman" w:hAnsi="Times New Roman" w:hint="default"/>
          <w:sz w:val="28"/>
          <w:szCs w:val="28"/>
          <w:rtl w:val="0"/>
          <w:lang w:val="it-IT"/>
        </w:rPr>
        <w:t xml:space="preserve">è </w:t>
      </w:r>
      <w:r>
        <w:rPr>
          <w:rFonts w:ascii="Times New Roman" w:hAnsi="Times New Roman"/>
          <w:sz w:val="28"/>
          <w:szCs w:val="28"/>
          <w:rtl w:val="0"/>
          <w:lang w:val="it-IT"/>
        </w:rPr>
        <w:t>la rappresentazione di un valore evangelico o semplicemente la passiva e a volte subita risposta a bisogni di varia natura? La premura per i pi</w:t>
      </w:r>
      <w:r>
        <w:rPr>
          <w:rFonts w:ascii="Times New Roman" w:hAnsi="Times New Roman" w:hint="default"/>
          <w:sz w:val="28"/>
          <w:szCs w:val="28"/>
          <w:rtl w:val="0"/>
          <w:lang w:val="it-IT"/>
        </w:rPr>
        <w:t xml:space="preserve">ù </w:t>
      </w:r>
      <w:r>
        <w:rPr>
          <w:rFonts w:ascii="Times New Roman" w:hAnsi="Times New Roman"/>
          <w:sz w:val="28"/>
          <w:szCs w:val="28"/>
          <w:rtl w:val="0"/>
          <w:lang w:val="it-IT"/>
        </w:rPr>
        <w:t xml:space="preserve">deboli </w:t>
      </w:r>
      <w:r>
        <w:rPr>
          <w:rFonts w:ascii="Times New Roman" w:hAnsi="Times New Roman" w:hint="default"/>
          <w:sz w:val="28"/>
          <w:szCs w:val="28"/>
          <w:rtl w:val="0"/>
          <w:lang w:val="it-IT"/>
        </w:rPr>
        <w:t xml:space="preserve">è </w:t>
      </w:r>
      <w:r>
        <w:rPr>
          <w:rFonts w:ascii="Times New Roman" w:hAnsi="Times New Roman"/>
          <w:sz w:val="28"/>
          <w:szCs w:val="28"/>
          <w:rtl w:val="0"/>
          <w:lang w:val="it-IT"/>
        </w:rPr>
        <w:t>semplicemente assistenziale o li riconosce come significativa presenza evangelica che d</w:t>
      </w:r>
      <w:r>
        <w:rPr>
          <w:rFonts w:ascii="Times New Roman" w:hAnsi="Times New Roman" w:hint="default"/>
          <w:sz w:val="28"/>
          <w:szCs w:val="28"/>
          <w:rtl w:val="0"/>
          <w:lang w:val="it-IT"/>
        </w:rPr>
        <w:t xml:space="preserve">à </w:t>
      </w:r>
      <w:r>
        <w:rPr>
          <w:rFonts w:ascii="Times New Roman" w:hAnsi="Times New Roman"/>
          <w:sz w:val="28"/>
          <w:szCs w:val="28"/>
          <w:rtl w:val="0"/>
          <w:lang w:val="it-IT"/>
        </w:rPr>
        <w:t>forma alla comunit</w:t>
      </w:r>
      <w:r>
        <w:rPr>
          <w:rFonts w:ascii="Times New Roman" w:hAnsi="Times New Roman" w:hint="default"/>
          <w:sz w:val="28"/>
          <w:szCs w:val="28"/>
          <w:rtl w:val="0"/>
          <w:lang w:val="it-IT"/>
        </w:rPr>
        <w:t>à</w:t>
      </w:r>
      <w:r>
        <w:rPr>
          <w:rFonts w:ascii="Times New Roman" w:hAnsi="Times New Roman"/>
          <w:sz w:val="28"/>
          <w:szCs w:val="28"/>
          <w:rtl w:val="0"/>
          <w:lang w:val="it-IT"/>
        </w:rPr>
        <w:t>? La proposta della Parola di Dio, la celebrazione dei sacramenti</w:t>
      </w:r>
      <w:r>
        <w:rPr>
          <w:rFonts w:ascii="Times New Roman" w:hAnsi="Times New Roman"/>
          <w:sz w:val="28"/>
          <w:szCs w:val="28"/>
          <w:rtl w:val="0"/>
          <w:lang w:val="it-IT"/>
        </w:rPr>
        <w:t>,</w:t>
      </w:r>
      <w:r>
        <w:rPr>
          <w:rFonts w:ascii="Times New Roman" w:hAnsi="Times New Roman"/>
          <w:sz w:val="28"/>
          <w:szCs w:val="28"/>
          <w:rtl w:val="0"/>
          <w:lang w:val="it-IT"/>
        </w:rPr>
        <w:t xml:space="preserve"> e particolarmente dell</w:t>
      </w:r>
      <w:r>
        <w:rPr>
          <w:rFonts w:ascii="Times New Roman" w:hAnsi="Times New Roman" w:hint="default"/>
          <w:sz w:val="28"/>
          <w:szCs w:val="28"/>
          <w:rtl w:val="0"/>
          <w:lang w:val="it-IT"/>
        </w:rPr>
        <w:t>’</w:t>
      </w:r>
      <w:r>
        <w:rPr>
          <w:rFonts w:ascii="Times New Roman" w:hAnsi="Times New Roman"/>
          <w:sz w:val="28"/>
          <w:szCs w:val="28"/>
          <w:rtl w:val="0"/>
          <w:lang w:val="it-IT"/>
        </w:rPr>
        <w:t>Eucaristia domenicale, le opere, le attivit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 xml:space="preserve">e gli eventi sostenuti e promossi dalla parrocchia si intrecciano con la vita delle persone e le raggiungono nel profondo? Siamo capaci di esercitare il criterio del </w:t>
      </w:r>
      <w:r>
        <w:rPr>
          <w:rFonts w:ascii="Times New Roman" w:hAnsi="Times New Roman" w:hint="default"/>
          <w:sz w:val="28"/>
          <w:szCs w:val="28"/>
          <w:rtl w:val="0"/>
          <w:lang w:val="it-IT"/>
        </w:rPr>
        <w:t>“</w:t>
      </w:r>
      <w:r>
        <w:rPr>
          <w:rFonts w:ascii="Times New Roman" w:hAnsi="Times New Roman"/>
          <w:sz w:val="28"/>
          <w:szCs w:val="28"/>
          <w:rtl w:val="0"/>
          <w:lang w:val="it-IT"/>
        </w:rPr>
        <w:t>riconoscimento</w:t>
      </w:r>
      <w:r>
        <w:rPr>
          <w:rFonts w:ascii="Times New Roman" w:hAnsi="Times New Roman" w:hint="default"/>
          <w:sz w:val="28"/>
          <w:szCs w:val="28"/>
          <w:rtl w:val="0"/>
          <w:lang w:val="it-IT"/>
        </w:rPr>
        <w:t xml:space="preserve">” </w:t>
      </w:r>
      <w:r>
        <w:rPr>
          <w:rFonts w:ascii="Times New Roman" w:hAnsi="Times New Roman"/>
          <w:sz w:val="28"/>
          <w:szCs w:val="28"/>
          <w:rtl w:val="0"/>
          <w:lang w:val="it-IT"/>
        </w:rPr>
        <w:t>della presenza e dell</w:t>
      </w:r>
      <w:r>
        <w:rPr>
          <w:rFonts w:ascii="Times New Roman" w:hAnsi="Times New Roman" w:hint="default"/>
          <w:sz w:val="28"/>
          <w:szCs w:val="28"/>
          <w:rtl w:val="0"/>
          <w:lang w:val="it-IT"/>
        </w:rPr>
        <w:t>’</w:t>
      </w:r>
      <w:r>
        <w:rPr>
          <w:rFonts w:ascii="Times New Roman" w:hAnsi="Times New Roman"/>
          <w:sz w:val="28"/>
          <w:szCs w:val="28"/>
          <w:rtl w:val="0"/>
          <w:lang w:val="it-IT"/>
        </w:rPr>
        <w:t>azione del Signore e del suo Spirito e di restituirlo con narrazioni nutrite dalla speranza che ne scaturisce? Quali tentativi</w:t>
      </w:r>
      <w:r>
        <w:rPr>
          <w:rFonts w:ascii="Times New Roman" w:hAnsi="Times New Roman"/>
          <w:sz w:val="28"/>
          <w:szCs w:val="28"/>
          <w:rtl w:val="0"/>
          <w:lang w:val="it-IT"/>
        </w:rPr>
        <w:t xml:space="preserve"> e </w:t>
      </w:r>
      <w:r>
        <w:rPr>
          <w:rFonts w:ascii="Times New Roman" w:hAnsi="Times New Roman"/>
          <w:sz w:val="28"/>
          <w:szCs w:val="28"/>
          <w:rtl w:val="0"/>
          <w:lang w:val="it-IT"/>
        </w:rPr>
        <w:t>quali scelte possono corrispondere a questi interrogativi e con quali modalit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possiamo individuarle e attuarle?</w:t>
      </w:r>
    </w:p>
    <w:p>
      <w:pPr>
        <w:pStyle w:val="Normal.0"/>
        <w:spacing w:before="160" w:after="0" w:line="240" w:lineRule="auto"/>
        <w:jc w:val="both"/>
        <w:rPr>
          <w:rFonts w:ascii="Times New Roman" w:cs="Times New Roman" w:hAnsi="Times New Roman" w:eastAsia="Times New Roman"/>
          <w:sz w:val="28"/>
          <w:szCs w:val="28"/>
        </w:rPr>
      </w:pPr>
      <w:r>
        <w:rPr>
          <w:rFonts w:ascii="Times New Roman" w:hAnsi="Times New Roman" w:hint="default"/>
          <w:sz w:val="28"/>
          <w:szCs w:val="28"/>
          <w:rtl w:val="0"/>
          <w:lang w:val="it-IT"/>
        </w:rPr>
        <w:t xml:space="preserve">È </w:t>
      </w:r>
      <w:r>
        <w:rPr>
          <w:rFonts w:ascii="Times New Roman" w:hAnsi="Times New Roman"/>
          <w:sz w:val="28"/>
          <w:szCs w:val="28"/>
          <w:rtl w:val="0"/>
          <w:lang w:val="it-IT"/>
        </w:rPr>
        <w:t>proprio nel contesto di questo orizzonte che si colloca la revisione delle Comunit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Ecclesiali Territoriali, a partire dal settembre dell</w:t>
      </w:r>
      <w:r>
        <w:rPr>
          <w:rFonts w:ascii="Times New Roman" w:hAnsi="Times New Roman" w:hint="default"/>
          <w:sz w:val="28"/>
          <w:szCs w:val="28"/>
          <w:rtl w:val="0"/>
          <w:lang w:val="it-IT"/>
        </w:rPr>
        <w:t>’</w:t>
      </w:r>
      <w:r>
        <w:rPr>
          <w:rFonts w:ascii="Times New Roman" w:hAnsi="Times New Roman"/>
          <w:sz w:val="28"/>
          <w:szCs w:val="28"/>
          <w:rtl w:val="0"/>
          <w:lang w:val="it-IT"/>
        </w:rPr>
        <w:t xml:space="preserve">anno pastorale 2023 </w:t>
      </w:r>
      <w:r>
        <w:rPr>
          <w:rFonts w:ascii="Times New Roman" w:hAnsi="Times New Roman" w:hint="default"/>
          <w:sz w:val="28"/>
          <w:szCs w:val="28"/>
          <w:rtl w:val="0"/>
          <w:lang w:val="it-IT"/>
        </w:rPr>
        <w:t xml:space="preserve">– </w:t>
      </w:r>
      <w:r>
        <w:rPr>
          <w:rFonts w:ascii="Times New Roman" w:hAnsi="Times New Roman"/>
          <w:sz w:val="28"/>
          <w:szCs w:val="28"/>
          <w:rtl w:val="0"/>
          <w:lang w:val="it-IT"/>
        </w:rPr>
        <w:t>2024.</w:t>
      </w:r>
    </w:p>
    <w:p>
      <w:pPr>
        <w:pStyle w:val="Normal.0"/>
        <w:spacing w:before="160" w:after="0" w:line="240" w:lineRule="auto"/>
        <w:jc w:val="both"/>
        <w:rPr>
          <w:rFonts w:ascii="Times New Roman" w:cs="Times New Roman" w:hAnsi="Times New Roman" w:eastAsia="Times New Roman"/>
          <w:sz w:val="28"/>
          <w:szCs w:val="28"/>
        </w:rPr>
      </w:pPr>
    </w:p>
    <w:p>
      <w:pPr>
        <w:pStyle w:val="Normal.0"/>
        <w:spacing w:before="160" w:after="0" w:line="240" w:lineRule="auto"/>
        <w:jc w:val="both"/>
        <w:rPr>
          <w:rFonts w:ascii="Times New Roman" w:cs="Times New Roman" w:hAnsi="Times New Roman" w:eastAsia="Times New Roman"/>
          <w:b w:val="1"/>
          <w:bCs w:val="1"/>
          <w:outline w:val="0"/>
          <w:color w:val="e22400"/>
          <w:sz w:val="32"/>
          <w:szCs w:val="32"/>
          <w:u w:val="single" w:color="e22400"/>
          <w14:textFill>
            <w14:solidFill>
              <w14:srgbClr w14:val="E22400"/>
            </w14:solidFill>
          </w14:textFill>
        </w:rPr>
      </w:pPr>
      <w:r>
        <w:rPr>
          <w:rFonts w:ascii="Times New Roman" w:hAnsi="Times New Roman"/>
          <w:b w:val="1"/>
          <w:bCs w:val="1"/>
          <w:outline w:val="0"/>
          <w:color w:val="e22400"/>
          <w:sz w:val="32"/>
          <w:szCs w:val="32"/>
          <w:u w:color="e22400"/>
          <w:rtl w:val="0"/>
          <w:lang w:val="it-IT"/>
          <w14:textFill>
            <w14:solidFill>
              <w14:srgbClr w14:val="E22400"/>
            </w14:solidFill>
          </w14:textFill>
        </w:rPr>
        <w:t>La revisione delle Comunit</w:t>
      </w:r>
      <w:r>
        <w:rPr>
          <w:rFonts w:ascii="Times New Roman" w:hAnsi="Times New Roman" w:hint="default"/>
          <w:b w:val="1"/>
          <w:bCs w:val="1"/>
          <w:outline w:val="0"/>
          <w:color w:val="e22400"/>
          <w:sz w:val="32"/>
          <w:szCs w:val="32"/>
          <w:u w:color="e22400"/>
          <w:rtl w:val="0"/>
          <w:lang w:val="it-IT"/>
          <w14:textFill>
            <w14:solidFill>
              <w14:srgbClr w14:val="E22400"/>
            </w14:solidFill>
          </w14:textFill>
        </w:rPr>
        <w:t xml:space="preserve">à </w:t>
      </w:r>
      <w:r>
        <w:rPr>
          <w:rFonts w:ascii="Times New Roman" w:hAnsi="Times New Roman"/>
          <w:b w:val="1"/>
          <w:bCs w:val="1"/>
          <w:outline w:val="0"/>
          <w:color w:val="e22400"/>
          <w:sz w:val="32"/>
          <w:szCs w:val="32"/>
          <w:u w:color="e22400"/>
          <w:rtl w:val="0"/>
          <w:lang w:val="it-IT"/>
          <w14:textFill>
            <w14:solidFill>
              <w14:srgbClr w14:val="E22400"/>
            </w14:solidFill>
          </w14:textFill>
        </w:rPr>
        <w:t>Ecclesiali Territoriali</w:t>
      </w:r>
    </w:p>
    <w:p>
      <w:pPr>
        <w:pStyle w:val="Normal.0"/>
        <w:spacing w:before="160" w:after="0" w:line="240" w:lineRule="auto"/>
        <w:jc w:val="both"/>
        <w:rPr>
          <w:rFonts w:ascii="Times New Roman" w:cs="Times New Roman" w:hAnsi="Times New Roman" w:eastAsia="Times New Roman"/>
          <w:i w:val="1"/>
          <w:iCs w:val="1"/>
          <w:sz w:val="28"/>
          <w:szCs w:val="28"/>
        </w:rPr>
      </w:pPr>
      <w:r>
        <w:rPr>
          <w:rFonts w:ascii="Times New Roman" w:hAnsi="Times New Roman"/>
          <w:i w:val="1"/>
          <w:iCs w:val="1"/>
          <w:sz w:val="28"/>
          <w:szCs w:val="28"/>
          <w:rtl w:val="0"/>
          <w:lang w:val="it-IT"/>
        </w:rPr>
        <w:t xml:space="preserve">La coscienza missionaria della vita della Chiesa, antica e nuova, ha la sua origine in </w:t>
      </w:r>
      <w:r>
        <w:rPr>
          <w:rFonts w:ascii="Times New Roman" w:hAnsi="Times New Roman"/>
          <w:i w:val="1"/>
          <w:iCs w:val="1"/>
          <w:sz w:val="28"/>
          <w:szCs w:val="28"/>
          <w:rtl w:val="0"/>
          <w:lang w:val="it-IT"/>
        </w:rPr>
        <w:t>Ges</w:t>
      </w:r>
      <w:r>
        <w:rPr>
          <w:rFonts w:ascii="Times New Roman" w:hAnsi="Times New Roman" w:hint="default"/>
          <w:i w:val="1"/>
          <w:iCs w:val="1"/>
          <w:sz w:val="28"/>
          <w:szCs w:val="28"/>
          <w:rtl w:val="0"/>
          <w:lang w:val="it-IT"/>
        </w:rPr>
        <w:t xml:space="preserve">ù </w:t>
      </w:r>
      <w:r>
        <w:rPr>
          <w:rFonts w:ascii="Times New Roman" w:hAnsi="Times New Roman"/>
          <w:i w:val="1"/>
          <w:iCs w:val="1"/>
          <w:sz w:val="28"/>
          <w:szCs w:val="28"/>
          <w:rtl w:val="0"/>
          <w:lang w:val="it-IT"/>
        </w:rPr>
        <w:t xml:space="preserve">stesso che condivide la sua missione </w:t>
      </w:r>
      <w:r>
        <w:rPr>
          <w:rFonts w:ascii="Times New Roman" w:hAnsi="Times New Roman"/>
          <w:i w:val="1"/>
          <w:iCs w:val="1"/>
          <w:sz w:val="28"/>
          <w:szCs w:val="28"/>
          <w:u w:color="ff0000"/>
          <w:rtl w:val="0"/>
          <w:lang w:val="it-IT"/>
        </w:rPr>
        <w:t>con i suoi discepoli</w:t>
      </w:r>
      <w:r>
        <w:rPr>
          <w:rFonts w:ascii="Times New Roman" w:hAnsi="Times New Roman"/>
          <w:i w:val="1"/>
          <w:iCs w:val="1"/>
          <w:sz w:val="28"/>
          <w:szCs w:val="28"/>
          <w:rtl w:val="0"/>
          <w:lang w:val="it-IT"/>
        </w:rPr>
        <w:t>. La comunit</w:t>
      </w:r>
      <w:r>
        <w:rPr>
          <w:rFonts w:ascii="Times New Roman" w:hAnsi="Times New Roman" w:hint="default"/>
          <w:i w:val="1"/>
          <w:iCs w:val="1"/>
          <w:sz w:val="28"/>
          <w:szCs w:val="28"/>
          <w:rtl w:val="0"/>
          <w:lang w:val="it-IT"/>
        </w:rPr>
        <w:t xml:space="preserve">à </w:t>
      </w:r>
      <w:r>
        <w:rPr>
          <w:rFonts w:ascii="Times New Roman" w:hAnsi="Times New Roman"/>
          <w:i w:val="1"/>
          <w:iCs w:val="1"/>
          <w:sz w:val="28"/>
          <w:szCs w:val="28"/>
          <w:rtl w:val="0"/>
          <w:lang w:val="it-IT"/>
        </w:rPr>
        <w:t xml:space="preserve">che </w:t>
      </w:r>
      <w:r>
        <w:rPr>
          <w:rFonts w:ascii="Times New Roman" w:hAnsi="Times New Roman"/>
          <w:i w:val="1"/>
          <w:iCs w:val="1"/>
          <w:sz w:val="28"/>
          <w:szCs w:val="28"/>
          <w:rtl w:val="0"/>
          <w:lang w:val="it-IT"/>
        </w:rPr>
        <w:t xml:space="preserve">viene costituita per opera dello Spirito Santo </w:t>
      </w:r>
      <w:r>
        <w:rPr>
          <w:rFonts w:ascii="Times New Roman" w:hAnsi="Times New Roman" w:hint="default"/>
          <w:i w:val="1"/>
          <w:iCs w:val="1"/>
          <w:sz w:val="28"/>
          <w:szCs w:val="28"/>
          <w:rtl w:val="0"/>
          <w:lang w:val="it-IT"/>
        </w:rPr>
        <w:t xml:space="preserve">è </w:t>
      </w:r>
      <w:r>
        <w:rPr>
          <w:rFonts w:ascii="Times New Roman" w:hAnsi="Times New Roman"/>
          <w:i w:val="1"/>
          <w:iCs w:val="1"/>
          <w:sz w:val="28"/>
          <w:szCs w:val="28"/>
          <w:rtl w:val="0"/>
          <w:lang w:val="it-IT"/>
        </w:rPr>
        <w:t>una comunit</w:t>
      </w:r>
      <w:r>
        <w:rPr>
          <w:rFonts w:ascii="Times New Roman" w:hAnsi="Times New Roman" w:hint="default"/>
          <w:i w:val="1"/>
          <w:iCs w:val="1"/>
          <w:sz w:val="28"/>
          <w:szCs w:val="28"/>
          <w:rtl w:val="0"/>
          <w:lang w:val="it-IT"/>
        </w:rPr>
        <w:t xml:space="preserve">à </w:t>
      </w:r>
      <w:r>
        <w:rPr>
          <w:rFonts w:ascii="Times New Roman" w:hAnsi="Times New Roman"/>
          <w:i w:val="1"/>
          <w:iCs w:val="1"/>
          <w:sz w:val="28"/>
          <w:szCs w:val="28"/>
          <w:rtl w:val="0"/>
          <w:lang w:val="it-IT"/>
        </w:rPr>
        <w:t>per la missione. L</w:t>
      </w:r>
      <w:r>
        <w:rPr>
          <w:rFonts w:ascii="Times New Roman" w:hAnsi="Times New Roman" w:hint="default"/>
          <w:i w:val="1"/>
          <w:iCs w:val="1"/>
          <w:sz w:val="28"/>
          <w:szCs w:val="28"/>
          <w:rtl w:val="0"/>
          <w:lang w:val="it-IT"/>
        </w:rPr>
        <w:t>’</w:t>
      </w:r>
      <w:r>
        <w:rPr>
          <w:rFonts w:ascii="Times New Roman" w:hAnsi="Times New Roman"/>
          <w:i w:val="1"/>
          <w:iCs w:val="1"/>
          <w:sz w:val="28"/>
          <w:szCs w:val="28"/>
          <w:rtl w:val="0"/>
          <w:lang w:val="it-IT"/>
        </w:rPr>
        <w:t>elemento di novit</w:t>
      </w:r>
      <w:r>
        <w:rPr>
          <w:rFonts w:ascii="Times New Roman" w:hAnsi="Times New Roman" w:hint="default"/>
          <w:i w:val="1"/>
          <w:iCs w:val="1"/>
          <w:sz w:val="28"/>
          <w:szCs w:val="28"/>
          <w:rtl w:val="0"/>
          <w:lang w:val="it-IT"/>
        </w:rPr>
        <w:t xml:space="preserve">à </w:t>
      </w:r>
      <w:r>
        <w:rPr>
          <w:rFonts w:ascii="Times New Roman" w:hAnsi="Times New Roman"/>
          <w:i w:val="1"/>
          <w:iCs w:val="1"/>
          <w:sz w:val="28"/>
          <w:szCs w:val="28"/>
          <w:rtl w:val="0"/>
          <w:lang w:val="it-IT"/>
        </w:rPr>
        <w:t>consiste nel fatto che la missione vede la Chiesa non solo come soggetto, ma anche come destinatario, chiamata quindi ad evangelizzare s</w:t>
      </w:r>
      <w:r>
        <w:rPr>
          <w:rFonts w:ascii="Times New Roman" w:hAnsi="Times New Roman"/>
          <w:i w:val="1"/>
          <w:iCs w:val="1"/>
          <w:sz w:val="28"/>
          <w:szCs w:val="28"/>
          <w:rtl w:val="0"/>
          <w:lang w:val="it-IT"/>
        </w:rPr>
        <w:t>e</w:t>
      </w:r>
      <w:r>
        <w:rPr>
          <w:rFonts w:ascii="Times New Roman" w:hAnsi="Times New Roman"/>
          <w:i w:val="1"/>
          <w:iCs w:val="1"/>
          <w:sz w:val="28"/>
          <w:szCs w:val="28"/>
          <w:rtl w:val="0"/>
          <w:lang w:val="it-IT"/>
        </w:rPr>
        <w:t xml:space="preserve"> stessa. Questo ha delle implicazioni anche sulla revisione della Riforma della Diocesi!</w:t>
      </w:r>
    </w:p>
    <w:p>
      <w:pPr>
        <w:pStyle w:val="Normal.0"/>
        <w:spacing w:before="160" w:after="0" w:line="240" w:lineRule="auto"/>
        <w:jc w:val="both"/>
        <w:rPr>
          <w:rFonts w:ascii="Times New Roman" w:cs="Times New Roman" w:hAnsi="Times New Roman" w:eastAsia="Times New Roman"/>
          <w:sz w:val="28"/>
          <w:szCs w:val="28"/>
        </w:rPr>
      </w:pPr>
      <w:r>
        <w:rPr>
          <w:rFonts w:ascii="Times New Roman" w:hAnsi="Times New Roman"/>
          <w:sz w:val="28"/>
          <w:szCs w:val="28"/>
          <w:rtl w:val="0"/>
          <w:lang w:val="it-IT"/>
        </w:rPr>
        <w:t>Sono passati cinque anni dall</w:t>
      </w:r>
      <w:r>
        <w:rPr>
          <w:rFonts w:ascii="Times New Roman" w:hAnsi="Times New Roman" w:hint="default"/>
          <w:sz w:val="28"/>
          <w:szCs w:val="28"/>
          <w:rtl w:val="0"/>
          <w:lang w:val="it-IT"/>
        </w:rPr>
        <w:t>’</w:t>
      </w:r>
      <w:r>
        <w:rPr>
          <w:rFonts w:ascii="Times New Roman" w:hAnsi="Times New Roman"/>
          <w:sz w:val="28"/>
          <w:szCs w:val="28"/>
          <w:rtl w:val="0"/>
          <w:lang w:val="it-IT"/>
        </w:rPr>
        <w:t>avvio della riforma di quelle strutture intermedie che erano i Vicariati locali: sono nate le Comunit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 xml:space="preserve">Ecclesiali Territoriali, a partire dal condiviso proposito di ricercare e alimentare il rapporto tra la fede e la vita, tra il vangelo e la cultura del nostro tempo, tra la Chiesa e il mondo, non solo in termini personali, ma anche comunitari e sociali. Abbiamo individuato nelle </w:t>
      </w:r>
      <w:r>
        <w:rPr>
          <w:rFonts w:ascii="Times New Roman" w:hAnsi="Times New Roman" w:hint="default"/>
          <w:sz w:val="28"/>
          <w:szCs w:val="28"/>
          <w:rtl w:val="0"/>
          <w:lang w:val="it-IT"/>
        </w:rPr>
        <w:t>“</w:t>
      </w:r>
      <w:r>
        <w:rPr>
          <w:rFonts w:ascii="Times New Roman" w:hAnsi="Times New Roman"/>
          <w:sz w:val="28"/>
          <w:szCs w:val="28"/>
          <w:rtl w:val="0"/>
          <w:lang w:val="it-IT"/>
        </w:rPr>
        <w:t>Terre Esistenziali</w:t>
      </w:r>
      <w:r>
        <w:rPr>
          <w:rFonts w:ascii="Times New Roman" w:hAnsi="Times New Roman" w:hint="default"/>
          <w:sz w:val="28"/>
          <w:szCs w:val="28"/>
          <w:rtl w:val="0"/>
          <w:lang w:val="it-IT"/>
        </w:rPr>
        <w:t xml:space="preserve">” </w:t>
      </w:r>
      <w:r>
        <w:rPr>
          <w:rFonts w:ascii="Times New Roman" w:hAnsi="Times New Roman"/>
          <w:sz w:val="28"/>
          <w:szCs w:val="28"/>
          <w:rtl w:val="0"/>
          <w:lang w:val="it-IT"/>
        </w:rPr>
        <w:t>gli ambiti di vita nei quali dispiegare questi rapporti.</w:t>
      </w:r>
    </w:p>
    <w:p>
      <w:pPr>
        <w:pStyle w:val="Normal.0"/>
        <w:spacing w:before="160" w:after="0" w:line="240" w:lineRule="auto"/>
        <w:jc w:val="both"/>
        <w:rPr>
          <w:rFonts w:ascii="Times New Roman" w:cs="Times New Roman" w:hAnsi="Times New Roman" w:eastAsia="Times New Roman"/>
          <w:sz w:val="28"/>
          <w:szCs w:val="28"/>
        </w:rPr>
      </w:pPr>
      <w:r>
        <w:rPr>
          <w:rFonts w:ascii="Times New Roman" w:hAnsi="Times New Roman"/>
          <w:sz w:val="28"/>
          <w:szCs w:val="28"/>
          <w:rtl w:val="0"/>
          <w:lang w:val="it-IT"/>
        </w:rPr>
        <w:t>Il cammino compiuto e le persone che l</w:t>
      </w:r>
      <w:r>
        <w:rPr>
          <w:rFonts w:ascii="Times New Roman" w:hAnsi="Times New Roman" w:hint="default"/>
          <w:sz w:val="28"/>
          <w:szCs w:val="28"/>
          <w:rtl w:val="0"/>
          <w:lang w:val="it-IT"/>
        </w:rPr>
        <w:t>’</w:t>
      </w:r>
      <w:r>
        <w:rPr>
          <w:rFonts w:ascii="Times New Roman" w:hAnsi="Times New Roman"/>
          <w:sz w:val="28"/>
          <w:szCs w:val="28"/>
          <w:rtl w:val="0"/>
          <w:lang w:val="it-IT"/>
        </w:rPr>
        <w:t>hanno condiviso e sostenuto, merita</w:t>
      </w:r>
      <w:r>
        <w:rPr>
          <w:rFonts w:ascii="Times New Roman" w:hAnsi="Times New Roman"/>
          <w:sz w:val="28"/>
          <w:szCs w:val="28"/>
          <w:rtl w:val="0"/>
          <w:lang w:val="it-IT"/>
        </w:rPr>
        <w:t>no</w:t>
      </w:r>
      <w:r>
        <w:rPr>
          <w:rFonts w:ascii="Times New Roman" w:hAnsi="Times New Roman"/>
          <w:sz w:val="28"/>
          <w:szCs w:val="28"/>
          <w:rtl w:val="0"/>
          <w:lang w:val="it-IT"/>
        </w:rPr>
        <w:t xml:space="preserve"> ogni apprezzamento e gratitudine. La variet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dei percorsi e delle esperienze lo ha arricchito e nello stesso tempo ha rappresentato l</w:t>
      </w:r>
      <w:r>
        <w:rPr>
          <w:rFonts w:ascii="Times New Roman" w:hAnsi="Times New Roman" w:hint="default"/>
          <w:sz w:val="28"/>
          <w:szCs w:val="28"/>
          <w:rtl w:val="0"/>
          <w:lang w:val="it-IT"/>
        </w:rPr>
        <w:t>’</w:t>
      </w:r>
      <w:r>
        <w:rPr>
          <w:rFonts w:ascii="Times New Roman" w:hAnsi="Times New Roman"/>
          <w:sz w:val="28"/>
          <w:szCs w:val="28"/>
          <w:rtl w:val="0"/>
          <w:lang w:val="it-IT"/>
        </w:rPr>
        <w:t>impegno di interpretazione della vita delle persone e del territorio alla luce del vangelo. Non avevamo pretese risolutive, piuttosto di perseguire le finalit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proposte con uno stile che privilegiasse le relazioni sulle mappature, la leggerezza delle strutture pastorali su una solidit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che ne impedisse il procedere, lo sviluppo di un percorso, pi</w:t>
      </w:r>
      <w:r>
        <w:rPr>
          <w:rFonts w:ascii="Times New Roman" w:hAnsi="Times New Roman" w:hint="default"/>
          <w:sz w:val="28"/>
          <w:szCs w:val="28"/>
          <w:rtl w:val="0"/>
          <w:lang w:val="it-IT"/>
        </w:rPr>
        <w:t xml:space="preserve">ù </w:t>
      </w:r>
      <w:r>
        <w:rPr>
          <w:rFonts w:ascii="Times New Roman" w:hAnsi="Times New Roman"/>
          <w:sz w:val="28"/>
          <w:szCs w:val="28"/>
          <w:rtl w:val="0"/>
          <w:lang w:val="it-IT"/>
        </w:rPr>
        <w:t>che la definizione di obiettivi da perseguire.</w:t>
      </w:r>
    </w:p>
    <w:p>
      <w:pPr>
        <w:pStyle w:val="Normal.0"/>
        <w:spacing w:before="160" w:after="0" w:line="240" w:lineRule="auto"/>
        <w:jc w:val="both"/>
        <w:rPr>
          <w:rFonts w:ascii="Times New Roman" w:cs="Times New Roman" w:hAnsi="Times New Roman" w:eastAsia="Times New Roman"/>
          <w:sz w:val="28"/>
          <w:szCs w:val="28"/>
        </w:rPr>
      </w:pPr>
      <w:r>
        <w:rPr>
          <w:rFonts w:ascii="Times New Roman" w:hAnsi="Times New Roman"/>
          <w:sz w:val="28"/>
          <w:szCs w:val="28"/>
          <w:rtl w:val="0"/>
          <w:lang w:val="it-IT"/>
        </w:rPr>
        <w:t>Dobbiamo riconoscere che l</w:t>
      </w:r>
      <w:r>
        <w:rPr>
          <w:rFonts w:ascii="Times New Roman" w:hAnsi="Times New Roman" w:hint="default"/>
          <w:sz w:val="28"/>
          <w:szCs w:val="28"/>
          <w:rtl w:val="0"/>
          <w:lang w:val="it-IT"/>
        </w:rPr>
        <w:t>’</w:t>
      </w:r>
      <w:r>
        <w:rPr>
          <w:rFonts w:ascii="Times New Roman" w:hAnsi="Times New Roman"/>
          <w:sz w:val="28"/>
          <w:szCs w:val="28"/>
          <w:rtl w:val="0"/>
          <w:lang w:val="it-IT"/>
        </w:rPr>
        <w:t xml:space="preserve">impegno per interpretare questi criteri </w:t>
      </w:r>
      <w:r>
        <w:rPr>
          <w:rFonts w:ascii="Times New Roman" w:hAnsi="Times New Roman" w:hint="default"/>
          <w:sz w:val="28"/>
          <w:szCs w:val="28"/>
          <w:rtl w:val="0"/>
          <w:lang w:val="it-IT"/>
        </w:rPr>
        <w:t xml:space="preserve">è </w:t>
      </w:r>
      <w:r>
        <w:rPr>
          <w:rFonts w:ascii="Times New Roman" w:hAnsi="Times New Roman"/>
          <w:sz w:val="28"/>
          <w:szCs w:val="28"/>
          <w:rtl w:val="0"/>
          <w:lang w:val="it-IT"/>
        </w:rPr>
        <w:t xml:space="preserve">stato molto serio e generoso. Nello stesso tempo </w:t>
      </w:r>
      <w:r>
        <w:rPr>
          <w:rFonts w:ascii="Times New Roman" w:hAnsi="Times New Roman" w:hint="default"/>
          <w:sz w:val="28"/>
          <w:szCs w:val="28"/>
          <w:rtl w:val="0"/>
          <w:lang w:val="it-IT"/>
        </w:rPr>
        <w:t xml:space="preserve">è </w:t>
      </w:r>
      <w:r>
        <w:rPr>
          <w:rFonts w:ascii="Times New Roman" w:hAnsi="Times New Roman"/>
          <w:sz w:val="28"/>
          <w:szCs w:val="28"/>
          <w:rtl w:val="0"/>
          <w:lang w:val="it-IT"/>
        </w:rPr>
        <w:t>progressivamente emersa una distanza preoccupante tra i mondi parrocchiali e le loro dinamiche e quelle delle Comunit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 xml:space="preserve">Ecclesiali Territoriali. Nonostante gli sforzi, questa distanza </w:t>
      </w:r>
      <w:r>
        <w:rPr>
          <w:rFonts w:ascii="Times New Roman" w:hAnsi="Times New Roman" w:hint="default"/>
          <w:sz w:val="28"/>
          <w:szCs w:val="28"/>
          <w:rtl w:val="0"/>
          <w:lang w:val="it-IT"/>
        </w:rPr>
        <w:t xml:space="preserve">è </w:t>
      </w:r>
      <w:r>
        <w:rPr>
          <w:rFonts w:ascii="Times New Roman" w:hAnsi="Times New Roman"/>
          <w:sz w:val="28"/>
          <w:szCs w:val="28"/>
          <w:rtl w:val="0"/>
          <w:lang w:val="it-IT"/>
        </w:rPr>
        <w:t>cresciuta fino a diventare indifferenza diffusa sia da parte di presbiteri, come da parte di laici.</w:t>
      </w:r>
    </w:p>
    <w:p>
      <w:pPr>
        <w:pStyle w:val="Normal.0"/>
        <w:spacing w:before="160" w:after="0" w:line="240" w:lineRule="auto"/>
        <w:jc w:val="both"/>
        <w:rPr>
          <w:rFonts w:ascii="Times New Roman" w:cs="Times New Roman" w:hAnsi="Times New Roman" w:eastAsia="Times New Roman"/>
          <w:sz w:val="28"/>
          <w:szCs w:val="28"/>
        </w:rPr>
      </w:pPr>
      <w:r>
        <w:rPr>
          <w:rFonts w:ascii="Times New Roman" w:hAnsi="Times New Roman"/>
          <w:sz w:val="28"/>
          <w:szCs w:val="28"/>
          <w:rtl w:val="0"/>
          <w:lang w:val="it-IT"/>
        </w:rPr>
        <w:t>Ribadendo</w:t>
      </w:r>
      <w:r>
        <w:rPr>
          <w:rFonts w:ascii="Times New Roman" w:hAnsi="Times New Roman"/>
          <w:sz w:val="28"/>
          <w:szCs w:val="28"/>
          <w:rtl w:val="0"/>
          <w:lang w:val="it-IT"/>
        </w:rPr>
        <w:t xml:space="preserve"> la bont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dell</w:t>
      </w:r>
      <w:r>
        <w:rPr>
          <w:rFonts w:ascii="Times New Roman" w:hAnsi="Times New Roman" w:hint="default"/>
          <w:sz w:val="28"/>
          <w:szCs w:val="28"/>
          <w:rtl w:val="0"/>
          <w:lang w:val="it-IT"/>
        </w:rPr>
        <w:t>’</w:t>
      </w:r>
      <w:r>
        <w:rPr>
          <w:rFonts w:ascii="Times New Roman" w:hAnsi="Times New Roman"/>
          <w:sz w:val="28"/>
          <w:szCs w:val="28"/>
          <w:rtl w:val="0"/>
          <w:lang w:val="it-IT"/>
        </w:rPr>
        <w:t xml:space="preserve">intuizione che ha dato inizio a questa riforma, </w:t>
      </w:r>
      <w:r>
        <w:rPr>
          <w:rFonts w:ascii="Times New Roman" w:hAnsi="Times New Roman" w:hint="default"/>
          <w:sz w:val="28"/>
          <w:szCs w:val="28"/>
          <w:rtl w:val="0"/>
          <w:lang w:val="it-IT"/>
        </w:rPr>
        <w:t xml:space="preserve">è </w:t>
      </w:r>
      <w:r>
        <w:rPr>
          <w:rFonts w:ascii="Times New Roman" w:hAnsi="Times New Roman"/>
          <w:sz w:val="28"/>
          <w:szCs w:val="28"/>
          <w:rtl w:val="0"/>
          <w:lang w:val="it-IT"/>
        </w:rPr>
        <w:t>cresciuta la consapevolezza della necessit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urgente di ritessere il rapporto tra vita parrocchiale e finalit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delle Comunit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Ecclesiali Territoriali. Da qui la scelta di una revisione, che non stravolgesse l</w:t>
      </w:r>
      <w:r>
        <w:rPr>
          <w:rFonts w:ascii="Times New Roman" w:hAnsi="Times New Roman" w:hint="default"/>
          <w:sz w:val="28"/>
          <w:szCs w:val="28"/>
          <w:rtl w:val="0"/>
          <w:lang w:val="it-IT"/>
        </w:rPr>
        <w:t>’</w:t>
      </w:r>
      <w:r>
        <w:rPr>
          <w:rFonts w:ascii="Times New Roman" w:hAnsi="Times New Roman"/>
          <w:sz w:val="28"/>
          <w:szCs w:val="28"/>
          <w:rtl w:val="0"/>
          <w:lang w:val="it-IT"/>
        </w:rPr>
        <w:t>intuizione, piuttosto la rafforzasse.</w:t>
      </w:r>
    </w:p>
    <w:p>
      <w:pPr>
        <w:pStyle w:val="Normal.0"/>
        <w:spacing w:before="160" w:after="0" w:line="240" w:lineRule="auto"/>
        <w:jc w:val="both"/>
        <w:rPr>
          <w:rFonts w:ascii="Times New Roman" w:cs="Times New Roman" w:hAnsi="Times New Roman" w:eastAsia="Times New Roman"/>
          <w:outline w:val="0"/>
          <w:color w:val="ff0000"/>
          <w:sz w:val="28"/>
          <w:szCs w:val="28"/>
          <w:u w:color="ff0000"/>
          <w14:textFill>
            <w14:solidFill>
              <w14:srgbClr w14:val="FF0000"/>
            </w14:solidFill>
          </w14:textFill>
        </w:rPr>
      </w:pPr>
      <w:r>
        <w:rPr>
          <w:rFonts w:ascii="Times New Roman" w:hAnsi="Times New Roman"/>
          <w:sz w:val="28"/>
          <w:szCs w:val="28"/>
          <w:rtl w:val="0"/>
          <w:lang w:val="it-IT"/>
        </w:rPr>
        <w:t>Le novit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che si prospettano per il prossimo quinquennio, sono sostanzialmente due: l</w:t>
      </w:r>
      <w:r>
        <w:rPr>
          <w:rFonts w:ascii="Times New Roman" w:hAnsi="Times New Roman" w:hint="default"/>
          <w:sz w:val="28"/>
          <w:szCs w:val="28"/>
          <w:rtl w:val="0"/>
          <w:lang w:val="it-IT"/>
        </w:rPr>
        <w:t>’</w:t>
      </w:r>
      <w:r>
        <w:rPr>
          <w:rFonts w:ascii="Times New Roman" w:hAnsi="Times New Roman"/>
          <w:sz w:val="28"/>
          <w:szCs w:val="28"/>
          <w:rtl w:val="0"/>
          <w:lang w:val="it-IT"/>
        </w:rPr>
        <w:t>identificazione nella figura del Vicario Territoriale e nel Consiglio pastorale territoriale dei soggetti promotori le finalit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della Comunit</w:t>
      </w:r>
      <w:r>
        <w:rPr>
          <w:rFonts w:ascii="Times New Roman" w:hAnsi="Times New Roman" w:hint="default"/>
          <w:sz w:val="28"/>
          <w:szCs w:val="28"/>
          <w:rtl w:val="0"/>
          <w:lang w:val="it-IT"/>
        </w:rPr>
        <w:t>à</w:t>
      </w:r>
      <w:r>
        <w:rPr>
          <w:rFonts w:ascii="Times New Roman" w:hAnsi="Times New Roman"/>
          <w:sz w:val="28"/>
          <w:szCs w:val="28"/>
          <w:rtl w:val="0"/>
          <w:lang w:val="it-IT"/>
        </w:rPr>
        <w:t xml:space="preserve"> Ecclesiale Territoriale; </w:t>
      </w:r>
      <w:r>
        <w:rPr>
          <w:rFonts w:ascii="Times New Roman" w:hAnsi="Times New Roman"/>
          <w:sz w:val="28"/>
          <w:szCs w:val="28"/>
          <w:u w:color="ff0000"/>
          <w:rtl w:val="0"/>
          <w:lang w:val="it-IT"/>
        </w:rPr>
        <w:t xml:space="preserve">la sinergia </w:t>
      </w:r>
      <w:r>
        <w:rPr>
          <w:rFonts w:ascii="Times New Roman" w:hAnsi="Times New Roman"/>
          <w:sz w:val="28"/>
          <w:szCs w:val="28"/>
          <w:rtl w:val="0"/>
          <w:lang w:val="it-IT"/>
        </w:rPr>
        <w:t xml:space="preserve">di tutte le dimensioni della vita ecclesiale e della sua missione </w:t>
      </w:r>
      <w:r>
        <w:rPr>
          <w:rFonts w:ascii="Times New Roman" w:hAnsi="Times New Roman"/>
          <w:sz w:val="28"/>
          <w:szCs w:val="28"/>
          <w:u w:color="ff0000"/>
          <w:rtl w:val="0"/>
          <w:lang w:val="it-IT"/>
        </w:rPr>
        <w:t>sul territorio</w:t>
      </w:r>
      <w:r>
        <w:rPr>
          <w:rFonts w:ascii="Times New Roman" w:hAnsi="Times New Roman"/>
          <w:sz w:val="28"/>
          <w:szCs w:val="28"/>
          <w:u w:color="ff0000"/>
          <w:rtl w:val="0"/>
          <w:lang w:val="it-IT"/>
        </w:rPr>
        <w:t xml:space="preserve"> </w:t>
      </w:r>
      <w:r>
        <w:rPr>
          <w:rFonts w:ascii="Times New Roman" w:hAnsi="Times New Roman"/>
          <w:sz w:val="28"/>
          <w:szCs w:val="28"/>
          <w:rtl w:val="0"/>
          <w:lang w:val="it-IT"/>
        </w:rPr>
        <w:t>nella figura della Comunit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 xml:space="preserve">Ecclesiale Territoriale, mantenendo ferma e chiara la scelta fondamentale delle </w:t>
      </w:r>
      <w:r>
        <w:rPr>
          <w:rFonts w:ascii="Times New Roman" w:hAnsi="Times New Roman" w:hint="default"/>
          <w:sz w:val="28"/>
          <w:szCs w:val="28"/>
          <w:rtl w:val="0"/>
          <w:lang w:val="it-IT"/>
        </w:rPr>
        <w:t>“</w:t>
      </w:r>
      <w:r>
        <w:rPr>
          <w:rFonts w:ascii="Times New Roman" w:hAnsi="Times New Roman"/>
          <w:sz w:val="28"/>
          <w:szCs w:val="28"/>
          <w:rtl w:val="0"/>
          <w:lang w:val="it-IT"/>
        </w:rPr>
        <w:t>Terre Esistenziali</w:t>
      </w:r>
      <w:r>
        <w:rPr>
          <w:rFonts w:ascii="Times New Roman" w:hAnsi="Times New Roman" w:hint="default"/>
          <w:sz w:val="28"/>
          <w:szCs w:val="28"/>
          <w:rtl w:val="0"/>
          <w:lang w:val="it-IT"/>
        </w:rPr>
        <w:t>”</w:t>
      </w:r>
      <w:r>
        <w:rPr>
          <w:rFonts w:ascii="Times New Roman" w:hAnsi="Times New Roman"/>
          <w:sz w:val="28"/>
          <w:szCs w:val="28"/>
          <w:rtl w:val="0"/>
          <w:lang w:val="it-IT"/>
        </w:rPr>
        <w:t>. Questo significa che l</w:t>
      </w:r>
      <w:r>
        <w:rPr>
          <w:rFonts w:ascii="Times New Roman" w:hAnsi="Times New Roman" w:hint="default"/>
          <w:sz w:val="28"/>
          <w:szCs w:val="28"/>
          <w:rtl w:val="0"/>
          <w:lang w:val="it-IT"/>
        </w:rPr>
        <w:t>’</w:t>
      </w:r>
      <w:r>
        <w:rPr>
          <w:rFonts w:ascii="Times New Roman" w:hAnsi="Times New Roman"/>
          <w:sz w:val="28"/>
          <w:szCs w:val="28"/>
          <w:rtl w:val="0"/>
          <w:lang w:val="it-IT"/>
        </w:rPr>
        <w:t>annuncio della Parola in ogni sua forma come pure la Liturgia e la vita comunitaria, comprese le cosiddette opere parrocchiali entrano nelle competenze e nel servizio che la Comunit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 xml:space="preserve">Ecclesiale Territoriale </w:t>
      </w:r>
      <w:r>
        <w:rPr>
          <w:rFonts w:ascii="Times New Roman" w:hAnsi="Times New Roman" w:hint="default"/>
          <w:sz w:val="28"/>
          <w:szCs w:val="28"/>
          <w:rtl w:val="0"/>
          <w:lang w:val="it-IT"/>
        </w:rPr>
        <w:t xml:space="preserve">è </w:t>
      </w:r>
      <w:r>
        <w:rPr>
          <w:rFonts w:ascii="Times New Roman" w:hAnsi="Times New Roman"/>
          <w:sz w:val="28"/>
          <w:szCs w:val="28"/>
          <w:rtl w:val="0"/>
          <w:lang w:val="it-IT"/>
        </w:rPr>
        <w:t xml:space="preserve">chiamata ad offrire, </w:t>
      </w:r>
      <w:r>
        <w:rPr>
          <w:rFonts w:ascii="Times New Roman" w:hAnsi="Times New Roman"/>
          <w:sz w:val="28"/>
          <w:szCs w:val="28"/>
          <w:u w:color="ff0000"/>
          <w:rtl w:val="0"/>
          <w:lang w:val="it-IT"/>
        </w:rPr>
        <w:t>nell</w:t>
      </w:r>
      <w:r>
        <w:rPr>
          <w:rFonts w:ascii="Times New Roman" w:hAnsi="Times New Roman" w:hint="default"/>
          <w:sz w:val="28"/>
          <w:szCs w:val="28"/>
          <w:u w:color="ff0000"/>
          <w:rtl w:val="0"/>
          <w:lang w:val="it-IT"/>
        </w:rPr>
        <w:t>’</w:t>
      </w:r>
      <w:r>
        <w:rPr>
          <w:rFonts w:ascii="Times New Roman" w:hAnsi="Times New Roman"/>
          <w:sz w:val="28"/>
          <w:szCs w:val="28"/>
          <w:u w:color="ff0000"/>
          <w:rtl w:val="0"/>
          <w:lang w:val="it-IT"/>
        </w:rPr>
        <w:t>ambito delle sue finalit</w:t>
      </w:r>
      <w:r>
        <w:rPr>
          <w:rFonts w:ascii="Times New Roman" w:hAnsi="Times New Roman" w:hint="default"/>
          <w:sz w:val="28"/>
          <w:szCs w:val="28"/>
          <w:u w:color="ff0000"/>
          <w:rtl w:val="0"/>
          <w:lang w:val="it-IT"/>
        </w:rPr>
        <w:t xml:space="preserve">à </w:t>
      </w:r>
      <w:r>
        <w:rPr>
          <w:rFonts w:ascii="Times New Roman" w:hAnsi="Times New Roman"/>
          <w:sz w:val="28"/>
          <w:szCs w:val="28"/>
          <w:u w:color="ff0000"/>
          <w:rtl w:val="0"/>
          <w:lang w:val="it-IT"/>
        </w:rPr>
        <w:t>e dei suoi compiti.</w:t>
      </w:r>
    </w:p>
    <w:p>
      <w:pPr>
        <w:pStyle w:val="Normal.0"/>
        <w:spacing w:before="160" w:after="0" w:line="240" w:lineRule="auto"/>
        <w:jc w:val="both"/>
        <w:rPr>
          <w:rFonts w:ascii="Times New Roman" w:cs="Times New Roman" w:hAnsi="Times New Roman" w:eastAsia="Times New Roman"/>
          <w:sz w:val="28"/>
          <w:szCs w:val="28"/>
        </w:rPr>
      </w:pPr>
      <w:r>
        <w:rPr>
          <w:rFonts w:ascii="Times New Roman" w:hAnsi="Times New Roman"/>
          <w:sz w:val="28"/>
          <w:szCs w:val="28"/>
          <w:rtl w:val="0"/>
          <w:lang w:val="it-IT"/>
        </w:rPr>
        <w:t>Tutto questo comporta la ridefinizione della composizione del Consiglio pastorale territoriale e nello stesso tempo la continuazione del cammino virtuoso delle Fraternit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presbiterali, ancor meglio definite nelle loro finalit</w:t>
      </w:r>
      <w:r>
        <w:rPr>
          <w:rFonts w:ascii="Times New Roman" w:hAnsi="Times New Roman" w:hint="default"/>
          <w:sz w:val="28"/>
          <w:szCs w:val="28"/>
          <w:rtl w:val="0"/>
          <w:lang w:val="it-IT"/>
        </w:rPr>
        <w:t>à</w:t>
      </w:r>
      <w:r>
        <w:rPr>
          <w:rFonts w:ascii="Times New Roman" w:hAnsi="Times New Roman"/>
          <w:sz w:val="28"/>
          <w:szCs w:val="28"/>
          <w:rtl w:val="0"/>
          <w:lang w:val="it-IT"/>
        </w:rPr>
        <w:t>.</w:t>
      </w:r>
    </w:p>
    <w:p>
      <w:pPr>
        <w:pStyle w:val="Normal.0"/>
        <w:spacing w:before="160" w:after="0" w:line="240" w:lineRule="auto"/>
        <w:jc w:val="both"/>
        <w:rPr>
          <w:rFonts w:ascii="Times New Roman" w:cs="Times New Roman" w:hAnsi="Times New Roman" w:eastAsia="Times New Roman"/>
          <w:sz w:val="28"/>
          <w:szCs w:val="28"/>
        </w:rPr>
      </w:pPr>
      <w:r>
        <w:rPr>
          <w:rFonts w:ascii="Times New Roman" w:hAnsi="Times New Roman"/>
          <w:sz w:val="28"/>
          <w:szCs w:val="28"/>
          <w:rtl w:val="0"/>
          <w:lang w:val="it-IT"/>
        </w:rPr>
        <w:t>La Diocesi intende sostenere questa scelta riorganizzando la distribuzione degli uffici pastorali della Curia e rafforzando</w:t>
      </w:r>
      <w:r>
        <w:rPr>
          <w:rFonts w:ascii="Times New Roman" w:hAnsi="Times New Roman"/>
          <w:sz w:val="28"/>
          <w:szCs w:val="28"/>
          <w:u w:color="ff0000"/>
          <w:rtl w:val="0"/>
          <w:lang w:val="it-IT"/>
        </w:rPr>
        <w:t>ne</w:t>
      </w:r>
      <w:r>
        <w:rPr>
          <w:rFonts w:ascii="Times New Roman" w:hAnsi="Times New Roman"/>
          <w:sz w:val="28"/>
          <w:szCs w:val="28"/>
          <w:rtl w:val="0"/>
          <w:lang w:val="it-IT"/>
        </w:rPr>
        <w:t xml:space="preserve"> il servizio alle Parrocchie, alle Fraternit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presbiterali e alle Comunit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Ecclesiali Territoriali.</w:t>
      </w:r>
    </w:p>
    <w:p>
      <w:pPr>
        <w:pStyle w:val="Normal.0"/>
        <w:spacing w:before="160" w:after="0" w:line="240" w:lineRule="auto"/>
        <w:jc w:val="both"/>
        <w:rPr>
          <w:rFonts w:ascii="Times New Roman" w:cs="Times New Roman" w:hAnsi="Times New Roman" w:eastAsia="Times New Roman"/>
          <w:sz w:val="28"/>
          <w:szCs w:val="28"/>
        </w:rPr>
      </w:pPr>
      <w:r>
        <w:rPr>
          <w:rFonts w:ascii="Times New Roman" w:hAnsi="Times New Roman"/>
          <w:sz w:val="28"/>
          <w:szCs w:val="28"/>
          <w:rtl w:val="0"/>
          <w:lang w:val="it-IT"/>
        </w:rPr>
        <w:t xml:space="preserve">Queste scelte </w:t>
      </w:r>
      <w:r>
        <w:rPr>
          <w:rFonts w:ascii="Times New Roman" w:hAnsi="Times New Roman"/>
          <w:sz w:val="28"/>
          <w:szCs w:val="28"/>
          <w:u w:color="ff0000"/>
          <w:rtl w:val="0"/>
          <w:lang w:val="it-IT"/>
        </w:rPr>
        <w:t>troveranno</w:t>
      </w:r>
      <w:r>
        <w:rPr>
          <w:rFonts w:ascii="Times New Roman" w:hAnsi="Times New Roman"/>
          <w:sz w:val="28"/>
          <w:szCs w:val="28"/>
          <w:rtl w:val="0"/>
          <w:lang w:val="it-IT"/>
        </w:rPr>
        <w:t xml:space="preserve"> consistenza nella misura in cui ogni parrocchia assume l</w:t>
      </w:r>
      <w:r>
        <w:rPr>
          <w:rFonts w:ascii="Times New Roman" w:hAnsi="Times New Roman" w:hint="default"/>
          <w:sz w:val="28"/>
          <w:szCs w:val="28"/>
          <w:rtl w:val="0"/>
          <w:lang w:val="it-IT"/>
        </w:rPr>
        <w:t>’</w:t>
      </w:r>
      <w:r>
        <w:rPr>
          <w:rFonts w:ascii="Times New Roman" w:hAnsi="Times New Roman"/>
          <w:sz w:val="28"/>
          <w:szCs w:val="28"/>
          <w:rtl w:val="0"/>
          <w:lang w:val="it-IT"/>
        </w:rPr>
        <w:t xml:space="preserve">impegno di costituire, rilanciare, sostenere gli organismi di comunione: particolarmente il consiglio pastorale parrocchiale, il consiglio per gli affari </w:t>
      </w:r>
      <w:r>
        <w:rPr>
          <w:rFonts w:ascii="Times New Roman" w:hAnsi="Times New Roman"/>
          <w:sz w:val="28"/>
          <w:szCs w:val="28"/>
          <w:rtl w:val="0"/>
          <w:lang w:val="it-IT"/>
        </w:rPr>
        <w:t>economici, l</w:t>
      </w:r>
      <w:r>
        <w:rPr>
          <w:rFonts w:ascii="Times New Roman" w:hAnsi="Times New Roman" w:hint="default"/>
          <w:sz w:val="28"/>
          <w:szCs w:val="28"/>
          <w:rtl w:val="0"/>
          <w:lang w:val="it-IT"/>
        </w:rPr>
        <w:t>’</w:t>
      </w:r>
      <w:r>
        <w:rPr>
          <w:rFonts w:ascii="Times New Roman" w:hAnsi="Times New Roman"/>
          <w:sz w:val="28"/>
          <w:szCs w:val="28"/>
          <w:rtl w:val="0"/>
          <w:lang w:val="it-IT"/>
        </w:rPr>
        <w:t>equipe educativa dell</w:t>
      </w:r>
      <w:r>
        <w:rPr>
          <w:rFonts w:ascii="Times New Roman" w:hAnsi="Times New Roman" w:hint="default"/>
          <w:sz w:val="28"/>
          <w:szCs w:val="28"/>
          <w:rtl w:val="0"/>
          <w:lang w:val="it-IT"/>
        </w:rPr>
        <w:t>’</w:t>
      </w:r>
      <w:r>
        <w:rPr>
          <w:rFonts w:ascii="Times New Roman" w:hAnsi="Times New Roman"/>
          <w:sz w:val="28"/>
          <w:szCs w:val="28"/>
          <w:rtl w:val="0"/>
          <w:lang w:val="it-IT"/>
        </w:rPr>
        <w:t>oratorio e l</w:t>
      </w:r>
      <w:r>
        <w:rPr>
          <w:rFonts w:ascii="Times New Roman" w:hAnsi="Times New Roman" w:hint="default"/>
          <w:sz w:val="28"/>
          <w:szCs w:val="28"/>
          <w:rtl w:val="0"/>
          <w:lang w:val="it-IT"/>
        </w:rPr>
        <w:t>’</w:t>
      </w:r>
      <w:r>
        <w:rPr>
          <w:rFonts w:ascii="Times New Roman" w:hAnsi="Times New Roman"/>
          <w:sz w:val="28"/>
          <w:szCs w:val="28"/>
          <w:rtl w:val="0"/>
          <w:lang w:val="it-IT"/>
        </w:rPr>
        <w:t>equipe delle Unit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pastorali.</w:t>
      </w:r>
    </w:p>
    <w:p>
      <w:pPr>
        <w:pStyle w:val="Normal.0"/>
        <w:spacing w:before="160" w:after="0" w:line="240" w:lineRule="auto"/>
        <w:jc w:val="both"/>
        <w:rPr>
          <w:rFonts w:ascii="Times New Roman" w:cs="Times New Roman" w:hAnsi="Times New Roman" w:eastAsia="Times New Roman"/>
          <w:sz w:val="28"/>
          <w:szCs w:val="28"/>
        </w:rPr>
      </w:pPr>
    </w:p>
    <w:p>
      <w:pPr>
        <w:pStyle w:val="Normal.0"/>
        <w:spacing w:before="160" w:after="0" w:line="240" w:lineRule="auto"/>
        <w:jc w:val="both"/>
        <w:rPr>
          <w:rFonts w:ascii="Times New Roman" w:cs="Times New Roman" w:hAnsi="Times New Roman" w:eastAsia="Times New Roman"/>
          <w:sz w:val="28"/>
          <w:szCs w:val="28"/>
        </w:rPr>
      </w:pPr>
    </w:p>
    <w:p>
      <w:pPr>
        <w:pStyle w:val="Normal.0"/>
        <w:spacing w:before="160" w:after="0" w:line="240" w:lineRule="auto"/>
        <w:jc w:val="both"/>
        <w:rPr>
          <w:rFonts w:ascii="Times New Roman" w:cs="Times New Roman" w:hAnsi="Times New Roman" w:eastAsia="Times New Roman"/>
          <w:sz w:val="28"/>
          <w:szCs w:val="28"/>
        </w:rPr>
      </w:pPr>
    </w:p>
    <w:p>
      <w:pPr>
        <w:pStyle w:val="Normal.0"/>
        <w:spacing w:before="160" w:after="0" w:line="240" w:lineRule="auto"/>
        <w:jc w:val="both"/>
        <w:rPr>
          <w:rFonts w:ascii="Times New Roman" w:cs="Times New Roman" w:hAnsi="Times New Roman" w:eastAsia="Times New Roman"/>
          <w:sz w:val="28"/>
          <w:szCs w:val="28"/>
        </w:rPr>
      </w:pPr>
      <w:r>
        <w:rPr>
          <w:rFonts w:ascii="Times New Roman" w:hAnsi="Times New Roman"/>
          <w:sz w:val="28"/>
          <w:szCs w:val="28"/>
          <w:rtl w:val="0"/>
          <w:lang w:val="it-IT"/>
        </w:rPr>
        <w:t>Questa revisione richiede di essere sostenuta da alcuni criteri ispiratori che padre Tomas Hal</w:t>
      </w:r>
      <w:r>
        <w:rPr>
          <w:rFonts w:ascii="Times New Roman" w:hAnsi="Times New Roman" w:hint="default"/>
          <w:sz w:val="28"/>
          <w:szCs w:val="28"/>
          <w:rtl w:val="0"/>
          <w:lang w:val="it-IT"/>
        </w:rPr>
        <w:t>ì</w:t>
      </w:r>
      <w:r>
        <w:rPr>
          <w:rFonts w:ascii="Times New Roman" w:hAnsi="Times New Roman"/>
          <w:sz w:val="28"/>
          <w:szCs w:val="28"/>
          <w:rtl w:val="0"/>
          <w:lang w:val="it-IT"/>
        </w:rPr>
        <w:t>k ha rappresentato introducendo la tappa europea del Sinodo dei Vescovi.</w:t>
      </w:r>
    </w:p>
    <w:p>
      <w:pPr>
        <w:pStyle w:val="Normal.0"/>
        <w:spacing w:before="160" w:after="0" w:line="240" w:lineRule="auto"/>
        <w:jc w:val="both"/>
        <w:rPr>
          <w:rFonts w:ascii="Times New Roman" w:cs="Times New Roman" w:hAnsi="Times New Roman" w:eastAsia="Times New Roman"/>
          <w:sz w:val="28"/>
          <w:szCs w:val="28"/>
        </w:rPr>
      </w:pPr>
      <w:r>
        <w:rPr>
          <w:rFonts w:ascii="Times New Roman" w:hAnsi="Times New Roman"/>
          <w:b w:val="1"/>
          <w:bCs w:val="1"/>
          <w:i w:val="1"/>
          <w:iCs w:val="1"/>
          <w:outline w:val="0"/>
          <w:color w:val="0061fe"/>
          <w:sz w:val="28"/>
          <w:szCs w:val="28"/>
          <w:u w:color="0061fe"/>
          <w:rtl w:val="0"/>
          <w:lang w:val="it-IT"/>
          <w14:textFill>
            <w14:solidFill>
              <w14:srgbClr w14:val="0061FE"/>
            </w14:solidFill>
          </w14:textFill>
        </w:rPr>
        <w:t>Il criterio pasquale.</w:t>
      </w:r>
      <w:r>
        <w:rPr>
          <w:rFonts w:ascii="Times New Roman" w:hAnsi="Times New Roman"/>
          <w:i w:val="1"/>
          <w:iCs w:val="1"/>
          <w:outline w:val="0"/>
          <w:color w:val="0061fe"/>
          <w:sz w:val="28"/>
          <w:szCs w:val="28"/>
          <w:u w:color="0061fe"/>
          <w:rtl w:val="0"/>
          <w:lang w:val="it-IT"/>
          <w14:textFill>
            <w14:solidFill>
              <w14:srgbClr w14:val="0061FE"/>
            </w14:solidFill>
          </w14:textFill>
        </w:rPr>
        <w:t xml:space="preserve"> </w:t>
      </w:r>
      <w:r>
        <w:rPr>
          <w:rFonts w:ascii="Times New Roman" w:hAnsi="Times New Roman"/>
          <w:sz w:val="28"/>
          <w:szCs w:val="28"/>
          <w:rtl w:val="0"/>
          <w:lang w:val="it-IT"/>
        </w:rPr>
        <w:t xml:space="preserve">Alcune letture della vita della Chiesa sembrano dimenticare la </w:t>
      </w:r>
      <w:r>
        <w:rPr>
          <w:rFonts w:ascii="Times New Roman" w:hAnsi="Times New Roman"/>
          <w:sz w:val="28"/>
          <w:szCs w:val="28"/>
          <w:rtl w:val="0"/>
          <w:lang w:val="it-IT"/>
        </w:rPr>
        <w:t xml:space="preserve">dinamica </w:t>
      </w:r>
      <w:r>
        <w:rPr>
          <w:rFonts w:ascii="Times New Roman" w:hAnsi="Times New Roman"/>
          <w:sz w:val="28"/>
          <w:szCs w:val="28"/>
          <w:u w:color="ff0000"/>
          <w:rtl w:val="0"/>
          <w:lang w:val="it-IT"/>
        </w:rPr>
        <w:t>p</w:t>
      </w:r>
      <w:r>
        <w:rPr>
          <w:rFonts w:ascii="Times New Roman" w:hAnsi="Times New Roman"/>
          <w:sz w:val="28"/>
          <w:szCs w:val="28"/>
          <w:rtl w:val="0"/>
          <w:lang w:val="it-IT"/>
        </w:rPr>
        <w:t>asquale: non solo l</w:t>
      </w:r>
      <w:r>
        <w:rPr>
          <w:rFonts w:ascii="Times New Roman" w:hAnsi="Times New Roman" w:hint="default"/>
          <w:sz w:val="28"/>
          <w:szCs w:val="28"/>
          <w:rtl w:val="0"/>
          <w:lang w:val="it-IT"/>
        </w:rPr>
        <w:t>’</w:t>
      </w:r>
      <w:r>
        <w:rPr>
          <w:rFonts w:ascii="Times New Roman" w:hAnsi="Times New Roman"/>
          <w:sz w:val="28"/>
          <w:szCs w:val="28"/>
          <w:rtl w:val="0"/>
          <w:lang w:val="it-IT"/>
        </w:rPr>
        <w:t xml:space="preserve">Eucarestia e i sacramenti, ma tutta la vita della Chiesa </w:t>
      </w:r>
      <w:r>
        <w:rPr>
          <w:rFonts w:ascii="Times New Roman" w:hAnsi="Times New Roman" w:hint="default"/>
          <w:sz w:val="28"/>
          <w:szCs w:val="28"/>
          <w:rtl w:val="0"/>
          <w:lang w:val="it-IT"/>
        </w:rPr>
        <w:t xml:space="preserve">è </w:t>
      </w:r>
      <w:r>
        <w:rPr>
          <w:rFonts w:ascii="Times New Roman" w:hAnsi="Times New Roman"/>
          <w:sz w:val="28"/>
          <w:szCs w:val="28"/>
          <w:rtl w:val="0"/>
          <w:lang w:val="it-IT"/>
        </w:rPr>
        <w:t>pervasa dal criterio pasquale. La novit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 xml:space="preserve">permanente della Pasqua di Cristo </w:t>
      </w:r>
      <w:r>
        <w:rPr>
          <w:rFonts w:ascii="Times New Roman" w:hAnsi="Times New Roman" w:hint="default"/>
          <w:sz w:val="28"/>
          <w:szCs w:val="28"/>
          <w:rtl w:val="0"/>
          <w:lang w:val="it-IT"/>
        </w:rPr>
        <w:t xml:space="preserve">è </w:t>
      </w:r>
      <w:r>
        <w:rPr>
          <w:rFonts w:ascii="Times New Roman" w:hAnsi="Times New Roman"/>
          <w:sz w:val="28"/>
          <w:szCs w:val="28"/>
          <w:rtl w:val="0"/>
          <w:lang w:val="it-IT"/>
        </w:rPr>
        <w:t>il criterio con il quale noi guardiamo la vita della Chiesa. La risurrezione di Ges</w:t>
      </w:r>
      <w:r>
        <w:rPr>
          <w:rFonts w:ascii="Times New Roman" w:hAnsi="Times New Roman" w:hint="default"/>
          <w:sz w:val="28"/>
          <w:szCs w:val="28"/>
          <w:rtl w:val="0"/>
          <w:lang w:val="it-IT"/>
        </w:rPr>
        <w:t xml:space="preserve">ù </w:t>
      </w:r>
      <w:r>
        <w:rPr>
          <w:rFonts w:ascii="Times New Roman" w:hAnsi="Times New Roman"/>
          <w:sz w:val="28"/>
          <w:szCs w:val="28"/>
          <w:rtl w:val="0"/>
          <w:lang w:val="it-IT"/>
        </w:rPr>
        <w:t xml:space="preserve">non </w:t>
      </w:r>
      <w:r>
        <w:rPr>
          <w:rFonts w:ascii="Times New Roman" w:hAnsi="Times New Roman" w:hint="default"/>
          <w:sz w:val="28"/>
          <w:szCs w:val="28"/>
          <w:rtl w:val="0"/>
          <w:lang w:val="it-IT"/>
        </w:rPr>
        <w:t xml:space="preserve">è </w:t>
      </w:r>
      <w:r>
        <w:rPr>
          <w:rFonts w:ascii="Times New Roman" w:hAnsi="Times New Roman"/>
          <w:sz w:val="28"/>
          <w:szCs w:val="28"/>
          <w:rtl w:val="0"/>
          <w:lang w:val="it-IT"/>
        </w:rPr>
        <w:t xml:space="preserve">una risuscitazione del passato, </w:t>
      </w:r>
      <w:r>
        <w:rPr>
          <w:rFonts w:ascii="Times New Roman" w:hAnsi="Times New Roman" w:hint="default"/>
          <w:sz w:val="28"/>
          <w:szCs w:val="28"/>
          <w:rtl w:val="0"/>
          <w:lang w:val="it-IT"/>
        </w:rPr>
        <w:t xml:space="preserve">è </w:t>
      </w:r>
      <w:r>
        <w:rPr>
          <w:rFonts w:ascii="Times New Roman" w:hAnsi="Times New Roman"/>
          <w:sz w:val="28"/>
          <w:szCs w:val="28"/>
          <w:rtl w:val="0"/>
          <w:lang w:val="it-IT"/>
        </w:rPr>
        <w:t>una trasformazione permanente. Siamo una storia continuamente trasformata, irradiata, innervata dal mistero pasquale. Anche la lettura del cammino che stiamo facendo in questi anni, deve continuamente essere irradiata dalla consapevolezza della decisivit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del criterio pasquale.</w:t>
      </w:r>
    </w:p>
    <w:p>
      <w:pPr>
        <w:pStyle w:val="Normal.0"/>
        <w:spacing w:before="160" w:after="0" w:line="240" w:lineRule="auto"/>
        <w:jc w:val="both"/>
        <w:rPr>
          <w:rFonts w:ascii="Times New Roman" w:cs="Times New Roman" w:hAnsi="Times New Roman" w:eastAsia="Times New Roman"/>
          <w:sz w:val="28"/>
          <w:szCs w:val="28"/>
        </w:rPr>
      </w:pPr>
      <w:r>
        <w:rPr>
          <w:rFonts w:ascii="Times New Roman" w:hAnsi="Times New Roman"/>
          <w:b w:val="1"/>
          <w:bCs w:val="1"/>
          <w:i w:val="1"/>
          <w:iCs w:val="1"/>
          <w:outline w:val="0"/>
          <w:color w:val="0061fe"/>
          <w:sz w:val="28"/>
          <w:szCs w:val="28"/>
          <w:u w:color="0061fe"/>
          <w:rtl w:val="0"/>
          <w:lang w:val="it-IT"/>
          <w14:textFill>
            <w14:solidFill>
              <w14:srgbClr w14:val="0061FE"/>
            </w14:solidFill>
          </w14:textFill>
        </w:rPr>
        <w:t>Il criterio del riconoscimento</w:t>
      </w:r>
      <w:r>
        <w:rPr>
          <w:rFonts w:ascii="Times New Roman" w:hAnsi="Times New Roman"/>
          <w:i w:val="1"/>
          <w:iCs w:val="1"/>
          <w:sz w:val="28"/>
          <w:szCs w:val="28"/>
          <w:rtl w:val="0"/>
          <w:lang w:val="it-IT"/>
        </w:rPr>
        <w:t xml:space="preserve">. </w:t>
      </w:r>
      <w:r>
        <w:rPr>
          <w:rFonts w:ascii="Times New Roman" w:hAnsi="Times New Roman"/>
          <w:sz w:val="28"/>
          <w:szCs w:val="28"/>
          <w:rtl w:val="0"/>
          <w:lang w:val="it-IT"/>
        </w:rPr>
        <w:t xml:space="preserve">Il criterio del riconoscimento non </w:t>
      </w:r>
      <w:r>
        <w:rPr>
          <w:rFonts w:ascii="Times New Roman" w:hAnsi="Times New Roman" w:hint="default"/>
          <w:sz w:val="28"/>
          <w:szCs w:val="28"/>
          <w:rtl w:val="0"/>
          <w:lang w:val="it-IT"/>
        </w:rPr>
        <w:t xml:space="preserve">è </w:t>
      </w:r>
      <w:r>
        <w:rPr>
          <w:rFonts w:ascii="Times New Roman" w:hAnsi="Times New Roman"/>
          <w:sz w:val="28"/>
          <w:szCs w:val="28"/>
          <w:rtl w:val="0"/>
          <w:lang w:val="it-IT"/>
        </w:rPr>
        <w:t>un alibi, una forma di consolazione rispetto alla difficolt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 xml:space="preserve">di comunicare il Vangelo. Il riconoscimento </w:t>
      </w:r>
      <w:r>
        <w:rPr>
          <w:rFonts w:ascii="Times New Roman" w:hAnsi="Times New Roman" w:hint="default"/>
          <w:sz w:val="28"/>
          <w:szCs w:val="28"/>
          <w:rtl w:val="0"/>
          <w:lang w:val="it-IT"/>
        </w:rPr>
        <w:t xml:space="preserve">è </w:t>
      </w:r>
      <w:r>
        <w:rPr>
          <w:rFonts w:ascii="Times New Roman" w:hAnsi="Times New Roman"/>
          <w:sz w:val="28"/>
          <w:szCs w:val="28"/>
          <w:rtl w:val="0"/>
          <w:lang w:val="it-IT"/>
        </w:rPr>
        <w:t xml:space="preserve">un esercizio caratteristico della missione della Chiesa fin dagli inizi. </w:t>
      </w:r>
      <w:r>
        <w:rPr>
          <w:rFonts w:ascii="Times New Roman" w:hAnsi="Times New Roman"/>
          <w:sz w:val="28"/>
          <w:szCs w:val="28"/>
          <w:rtl w:val="0"/>
          <w:lang w:val="it-IT"/>
        </w:rPr>
        <w:t xml:space="preserve">Oggi, come allora, fatichiamo a riconoscere il Risorto: i racconti pasquali </w:t>
      </w:r>
      <w:r>
        <w:rPr>
          <w:rFonts w:ascii="Times New Roman" w:hAnsi="Times New Roman"/>
          <w:sz w:val="28"/>
          <w:szCs w:val="28"/>
          <w:u w:color="ff0000"/>
          <w:rtl w:val="0"/>
          <w:lang w:val="it-IT"/>
        </w:rPr>
        <w:t>e gli Atti degli Apostoli</w:t>
      </w:r>
      <w:r>
        <w:rPr>
          <w:rFonts w:ascii="Times New Roman" w:hAnsi="Times New Roman"/>
          <w:sz w:val="28"/>
          <w:szCs w:val="28"/>
          <w:rtl w:val="0"/>
          <w:lang w:val="it-IT"/>
        </w:rPr>
        <w:t xml:space="preserve"> ne sono testimonianza. La missione della Chiesa </w:t>
      </w:r>
      <w:r>
        <w:rPr>
          <w:rFonts w:ascii="Times New Roman" w:hAnsi="Times New Roman" w:hint="default"/>
          <w:sz w:val="28"/>
          <w:szCs w:val="28"/>
          <w:rtl w:val="0"/>
          <w:lang w:val="it-IT"/>
        </w:rPr>
        <w:t xml:space="preserve">è </w:t>
      </w:r>
      <w:r>
        <w:rPr>
          <w:rFonts w:ascii="Times New Roman" w:hAnsi="Times New Roman"/>
          <w:sz w:val="28"/>
          <w:szCs w:val="28"/>
          <w:rtl w:val="0"/>
          <w:lang w:val="it-IT"/>
        </w:rPr>
        <w:t>caratterizzata dal riconoscimento del Cristo vivente che si rivela in forme, tempi, luoghi sorprendenti,</w:t>
      </w:r>
      <w:r>
        <w:rPr>
          <w:rFonts w:ascii="Times New Roman" w:hAnsi="Times New Roman"/>
          <w:sz w:val="28"/>
          <w:szCs w:val="28"/>
          <w:rtl w:val="0"/>
          <w:lang w:val="it-IT"/>
        </w:rPr>
        <w:t xml:space="preserve"> </w:t>
      </w:r>
      <w:r>
        <w:rPr>
          <w:rFonts w:ascii="Times New Roman" w:hAnsi="Times New Roman"/>
          <w:sz w:val="28"/>
          <w:szCs w:val="28"/>
          <w:u w:color="ff0000"/>
          <w:rtl w:val="0"/>
          <w:lang w:val="it-IT"/>
        </w:rPr>
        <w:t xml:space="preserve">frequentemente </w:t>
      </w:r>
      <w:r>
        <w:rPr>
          <w:rFonts w:ascii="Times New Roman" w:hAnsi="Times New Roman"/>
          <w:sz w:val="28"/>
          <w:szCs w:val="28"/>
          <w:rtl w:val="0"/>
          <w:lang w:val="it-IT"/>
        </w:rPr>
        <w:t>non connotati dall'esplicita rappresentazione cristiana.</w:t>
      </w:r>
    </w:p>
    <w:p>
      <w:pPr>
        <w:pStyle w:val="Normal.0"/>
        <w:spacing w:before="160" w:after="0" w:line="240" w:lineRule="auto"/>
        <w:jc w:val="both"/>
        <w:rPr>
          <w:rFonts w:ascii="Times New Roman" w:cs="Times New Roman" w:hAnsi="Times New Roman" w:eastAsia="Times New Roman"/>
          <w:sz w:val="28"/>
          <w:szCs w:val="28"/>
        </w:rPr>
      </w:pPr>
      <w:r>
        <w:rPr>
          <w:rFonts w:ascii="Times New Roman" w:hAnsi="Times New Roman"/>
          <w:b w:val="1"/>
          <w:bCs w:val="1"/>
          <w:i w:val="1"/>
          <w:iCs w:val="1"/>
          <w:outline w:val="0"/>
          <w:color w:val="0061fe"/>
          <w:sz w:val="28"/>
          <w:szCs w:val="28"/>
          <w:u w:color="0061fe"/>
          <w:rtl w:val="0"/>
          <w:lang w:val="it-IT"/>
          <w14:textFill>
            <w14:solidFill>
              <w14:srgbClr w14:val="0061FE"/>
            </w14:solidFill>
          </w14:textFill>
        </w:rPr>
        <w:t>Il criterio della sinodalit</w:t>
      </w:r>
      <w:r>
        <w:rPr>
          <w:rFonts w:ascii="Times New Roman" w:hAnsi="Times New Roman" w:hint="default"/>
          <w:b w:val="1"/>
          <w:bCs w:val="1"/>
          <w:i w:val="1"/>
          <w:iCs w:val="1"/>
          <w:outline w:val="0"/>
          <w:color w:val="0061fe"/>
          <w:sz w:val="28"/>
          <w:szCs w:val="28"/>
          <w:u w:color="0061fe"/>
          <w:rtl w:val="0"/>
          <w:lang w:val="it-IT"/>
          <w14:textFill>
            <w14:solidFill>
              <w14:srgbClr w14:val="0061FE"/>
            </w14:solidFill>
          </w14:textFill>
        </w:rPr>
        <w:t>à</w:t>
      </w:r>
      <w:r>
        <w:rPr>
          <w:rFonts w:ascii="Times New Roman" w:hAnsi="Times New Roman"/>
          <w:b w:val="1"/>
          <w:bCs w:val="1"/>
          <w:i w:val="1"/>
          <w:iCs w:val="1"/>
          <w:outline w:val="0"/>
          <w:color w:val="0061fe"/>
          <w:sz w:val="28"/>
          <w:szCs w:val="28"/>
          <w:u w:color="0061fe"/>
          <w:rtl w:val="0"/>
          <w:lang w:val="it-IT"/>
          <w14:textFill>
            <w14:solidFill>
              <w14:srgbClr w14:val="0061FE"/>
            </w14:solidFill>
          </w14:textFill>
        </w:rPr>
        <w:t>.</w:t>
      </w:r>
      <w:r>
        <w:rPr>
          <w:rFonts w:ascii="Times New Roman" w:hAnsi="Times New Roman"/>
          <w:i w:val="1"/>
          <w:iCs w:val="1"/>
          <w:sz w:val="28"/>
          <w:szCs w:val="28"/>
          <w:rtl w:val="0"/>
          <w:lang w:val="it-IT"/>
        </w:rPr>
        <w:t xml:space="preserve"> </w:t>
      </w:r>
      <w:r>
        <w:rPr>
          <w:rFonts w:ascii="Times New Roman" w:hAnsi="Times New Roman"/>
          <w:sz w:val="28"/>
          <w:szCs w:val="28"/>
          <w:rtl w:val="0"/>
          <w:lang w:val="it-IT"/>
        </w:rPr>
        <w:t xml:space="preserve">La missione della Chiesa, che </w:t>
      </w:r>
      <w:r>
        <w:rPr>
          <w:rFonts w:ascii="Times New Roman" w:hAnsi="Times New Roman" w:hint="default"/>
          <w:sz w:val="28"/>
          <w:szCs w:val="28"/>
          <w:rtl w:val="0"/>
          <w:lang w:val="it-IT"/>
        </w:rPr>
        <w:t xml:space="preserve">è </w:t>
      </w:r>
      <w:r>
        <w:rPr>
          <w:rFonts w:ascii="Times New Roman" w:hAnsi="Times New Roman"/>
          <w:sz w:val="28"/>
          <w:szCs w:val="28"/>
          <w:rtl w:val="0"/>
          <w:lang w:val="it-IT"/>
        </w:rPr>
        <w:t xml:space="preserve">annunciare e comunicare il Vangelo, </w:t>
      </w:r>
      <w:r>
        <w:rPr>
          <w:rFonts w:ascii="Times New Roman" w:hAnsi="Times New Roman" w:hint="default"/>
          <w:sz w:val="28"/>
          <w:szCs w:val="28"/>
          <w:rtl w:val="0"/>
          <w:lang w:val="it-IT"/>
        </w:rPr>
        <w:t xml:space="preserve">è </w:t>
      </w:r>
      <w:r>
        <w:rPr>
          <w:rFonts w:ascii="Times New Roman" w:hAnsi="Times New Roman"/>
          <w:sz w:val="28"/>
          <w:szCs w:val="28"/>
          <w:rtl w:val="0"/>
          <w:lang w:val="it-IT"/>
        </w:rPr>
        <w:t xml:space="preserve">caratterizzata dal camminare insieme. Nel mio </w:t>
      </w:r>
      <w:r>
        <w:rPr>
          <w:rFonts w:ascii="Times New Roman" w:hAnsi="Times New Roman"/>
          <w:sz w:val="28"/>
          <w:szCs w:val="28"/>
          <w:rtl w:val="0"/>
          <w:lang w:val="it-IT"/>
        </w:rPr>
        <w:t xml:space="preserve">pellegrinaggio pastorale, soprattutto nell'incontro con i giovani </w:t>
      </w:r>
      <w:r>
        <w:rPr>
          <w:rFonts w:ascii="Times New Roman" w:hAnsi="Times New Roman"/>
          <w:sz w:val="28"/>
          <w:szCs w:val="28"/>
          <w:rtl w:val="0"/>
          <w:lang w:val="it-IT"/>
        </w:rPr>
        <w:t xml:space="preserve">- </w:t>
      </w:r>
      <w:r>
        <w:rPr>
          <w:rFonts w:ascii="Times New Roman" w:hAnsi="Times New Roman"/>
          <w:sz w:val="28"/>
          <w:szCs w:val="28"/>
          <w:u w:color="ff0000"/>
          <w:rtl w:val="0"/>
          <w:lang w:val="it-IT"/>
        </w:rPr>
        <w:t>confermato dall</w:t>
      </w:r>
      <w:r>
        <w:rPr>
          <w:rFonts w:ascii="Times New Roman" w:hAnsi="Times New Roman" w:hint="default"/>
          <w:sz w:val="28"/>
          <w:szCs w:val="28"/>
          <w:u w:color="ff0000"/>
          <w:rtl w:val="0"/>
          <w:lang w:val="it-IT"/>
        </w:rPr>
        <w:t>’</w:t>
      </w:r>
      <w:r>
        <w:rPr>
          <w:rFonts w:ascii="Times New Roman" w:hAnsi="Times New Roman"/>
          <w:sz w:val="28"/>
          <w:szCs w:val="28"/>
          <w:u w:color="ff0000"/>
          <w:rtl w:val="0"/>
          <w:lang w:val="it-IT"/>
        </w:rPr>
        <w:t>esperienza della Giornata Mondiale della Giovent</w:t>
      </w:r>
      <w:r>
        <w:rPr>
          <w:rFonts w:ascii="Times New Roman" w:hAnsi="Times New Roman" w:hint="default"/>
          <w:sz w:val="28"/>
          <w:szCs w:val="28"/>
          <w:u w:color="ff0000"/>
          <w:rtl w:val="0"/>
          <w:lang w:val="it-IT"/>
        </w:rPr>
        <w:t>ù</w:t>
      </w:r>
      <w:r>
        <w:rPr>
          <w:rFonts w:ascii="Times New Roman" w:hAnsi="Times New Roman"/>
          <w:sz w:val="28"/>
          <w:szCs w:val="28"/>
          <w:u w:color="ff0000"/>
          <w:rtl w:val="0"/>
          <w:lang w:val="it-IT"/>
        </w:rPr>
        <w:t xml:space="preserve"> -</w:t>
      </w:r>
      <w:r>
        <w:rPr>
          <w:rFonts w:ascii="Times New Roman" w:hAnsi="Times New Roman"/>
          <w:sz w:val="28"/>
          <w:szCs w:val="28"/>
          <w:u w:color="ff0000"/>
          <w:rtl w:val="0"/>
          <w:lang w:val="it-IT"/>
        </w:rPr>
        <w:t xml:space="preserve"> </w:t>
      </w:r>
      <w:r>
        <w:rPr>
          <w:rFonts w:ascii="Times New Roman" w:hAnsi="Times New Roman"/>
          <w:sz w:val="28"/>
          <w:szCs w:val="28"/>
          <w:rtl w:val="0"/>
          <w:lang w:val="it-IT"/>
        </w:rPr>
        <w:t>not</w:t>
      </w:r>
      <w:r>
        <w:rPr>
          <w:rFonts w:ascii="Times New Roman" w:hAnsi="Times New Roman"/>
          <w:sz w:val="28"/>
          <w:szCs w:val="28"/>
          <w:rtl w:val="0"/>
          <w:lang w:val="it-IT"/>
        </w:rPr>
        <w:t>o</w:t>
      </w:r>
      <w:r>
        <w:rPr>
          <w:rFonts w:ascii="Times New Roman" w:hAnsi="Times New Roman"/>
          <w:sz w:val="28"/>
          <w:szCs w:val="28"/>
          <w:rtl w:val="0"/>
          <w:lang w:val="it-IT"/>
        </w:rPr>
        <w:t xml:space="preserve"> una ricerca, una domanda che immediatamente non si riconosce nelle forme tradizionali della Chiesa, ma non per questo non esiste: anzi, a volte viene consegnata con la speranza di poter intercettare una risposta da parte nostra. In questo senso parliamo di una missione sinodale, una missione che non pu</w:t>
      </w:r>
      <w:r>
        <w:rPr>
          <w:rFonts w:ascii="Times New Roman" w:hAnsi="Times New Roman" w:hint="default"/>
          <w:sz w:val="28"/>
          <w:szCs w:val="28"/>
          <w:rtl w:val="0"/>
          <w:lang w:val="it-IT"/>
        </w:rPr>
        <w:t xml:space="preserve">ò </w:t>
      </w:r>
      <w:r>
        <w:rPr>
          <w:rFonts w:ascii="Times New Roman" w:hAnsi="Times New Roman"/>
          <w:sz w:val="28"/>
          <w:szCs w:val="28"/>
          <w:rtl w:val="0"/>
          <w:lang w:val="it-IT"/>
        </w:rPr>
        <w:t>essere intesa semplicemente come un processo unilaterale, ma appunto come un accompagnarsi</w:t>
      </w:r>
      <w:r>
        <w:rPr>
          <w:rFonts w:ascii="Times New Roman" w:hAnsi="Times New Roman"/>
          <w:sz w:val="28"/>
          <w:szCs w:val="28"/>
          <w:rtl w:val="0"/>
          <w:lang w:val="it-IT"/>
        </w:rPr>
        <w:t>:</w:t>
      </w:r>
      <w:r>
        <w:rPr>
          <w:rFonts w:ascii="Times New Roman" w:hAnsi="Times New Roman"/>
          <w:sz w:val="28"/>
          <w:szCs w:val="28"/>
          <w:rtl w:val="0"/>
          <w:lang w:val="it-IT"/>
        </w:rPr>
        <w:t xml:space="preserve"> una ricerca di comprensione reciproca. Una missione </w:t>
      </w:r>
      <w:r>
        <w:rPr>
          <w:rFonts w:ascii="Times New Roman" w:hAnsi="Times New Roman"/>
          <w:sz w:val="28"/>
          <w:szCs w:val="28"/>
          <w:u w:color="ff0000"/>
          <w:rtl w:val="0"/>
          <w:lang w:val="it-IT"/>
        </w:rPr>
        <w:t xml:space="preserve">sinodale, </w:t>
      </w:r>
      <w:r>
        <w:rPr>
          <w:rFonts w:ascii="Times New Roman" w:hAnsi="Times New Roman" w:hint="default"/>
          <w:sz w:val="28"/>
          <w:szCs w:val="28"/>
          <w:rtl w:val="0"/>
          <w:lang w:val="it-IT"/>
        </w:rPr>
        <w:t xml:space="preserve">è </w:t>
      </w:r>
      <w:r>
        <w:rPr>
          <w:rFonts w:ascii="Times New Roman" w:hAnsi="Times New Roman"/>
          <w:sz w:val="28"/>
          <w:szCs w:val="28"/>
          <w:rtl w:val="0"/>
          <w:lang w:val="it-IT"/>
        </w:rPr>
        <w:t>un processo di apprendimento in cui non solo insegniamo, ma anche apprendiamo. In queste parole si riconosce la prospettiva delle Comunit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Ecclesiali Territoriali: camminare insieme a tutti, raccogliendo domande, comunicando il Vangelo, lasciandoci interpellare e ricercando percorsi che condividiamo insieme.</w:t>
      </w:r>
    </w:p>
    <w:p>
      <w:pPr>
        <w:pStyle w:val="Normal.0"/>
        <w:spacing w:before="160" w:after="0" w:line="240" w:lineRule="auto"/>
        <w:jc w:val="both"/>
        <w:rPr>
          <w:rFonts w:ascii="Times New Roman" w:cs="Times New Roman" w:hAnsi="Times New Roman" w:eastAsia="Times New Roman"/>
          <w:sz w:val="28"/>
          <w:szCs w:val="28"/>
        </w:rPr>
      </w:pPr>
      <w:r>
        <w:rPr>
          <w:rFonts w:ascii="Times New Roman" w:hAnsi="Times New Roman"/>
          <w:b w:val="1"/>
          <w:bCs w:val="1"/>
          <w:i w:val="1"/>
          <w:iCs w:val="1"/>
          <w:outline w:val="0"/>
          <w:color w:val="0061fe"/>
          <w:sz w:val="28"/>
          <w:szCs w:val="28"/>
          <w:u w:color="0061fe"/>
          <w:rtl w:val="0"/>
          <w:lang w:val="it-IT"/>
          <w14:textFill>
            <w14:solidFill>
              <w14:srgbClr w14:val="0061FE"/>
            </w14:solidFill>
          </w14:textFill>
        </w:rPr>
        <w:t>Il criterio dell'inculturazione.</w:t>
      </w:r>
      <w:r>
        <w:rPr>
          <w:rFonts w:ascii="Times New Roman" w:hAnsi="Times New Roman"/>
          <w:i w:val="1"/>
          <w:iCs w:val="1"/>
          <w:sz w:val="28"/>
          <w:szCs w:val="28"/>
          <w:rtl w:val="0"/>
          <w:lang w:val="it-IT"/>
        </w:rPr>
        <w:t xml:space="preserve"> </w:t>
      </w:r>
      <w:r>
        <w:rPr>
          <w:rFonts w:ascii="Times New Roman" w:hAnsi="Times New Roman"/>
          <w:sz w:val="28"/>
          <w:szCs w:val="28"/>
          <w:rtl w:val="0"/>
          <w:lang w:val="it-IT"/>
        </w:rPr>
        <w:t xml:space="preserve">Se </w:t>
      </w:r>
      <w:r>
        <w:rPr>
          <w:rFonts w:ascii="Times New Roman" w:hAnsi="Times New Roman" w:hint="default"/>
          <w:sz w:val="28"/>
          <w:szCs w:val="28"/>
          <w:rtl w:val="0"/>
          <w:lang w:val="it-IT"/>
        </w:rPr>
        <w:t xml:space="preserve">è </w:t>
      </w:r>
      <w:r>
        <w:rPr>
          <w:rFonts w:ascii="Times New Roman" w:hAnsi="Times New Roman"/>
          <w:sz w:val="28"/>
          <w:szCs w:val="28"/>
          <w:rtl w:val="0"/>
          <w:lang w:val="it-IT"/>
        </w:rPr>
        <w:t xml:space="preserve">vero che la missione </w:t>
      </w:r>
      <w:r>
        <w:rPr>
          <w:rFonts w:ascii="Times New Roman" w:hAnsi="Times New Roman" w:hint="default"/>
          <w:sz w:val="28"/>
          <w:szCs w:val="28"/>
          <w:rtl w:val="0"/>
          <w:lang w:val="it-IT"/>
        </w:rPr>
        <w:t xml:space="preserve">è </w:t>
      </w:r>
      <w:r>
        <w:rPr>
          <w:rFonts w:ascii="Times New Roman" w:hAnsi="Times New Roman"/>
          <w:sz w:val="28"/>
          <w:szCs w:val="28"/>
          <w:rtl w:val="0"/>
          <w:lang w:val="it-IT"/>
        </w:rPr>
        <w:t>essenzialmente evangelizzazione, la fecondit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 xml:space="preserve">dell'evangelizzazione sta nella inevitabile </w:t>
      </w:r>
      <w:r>
        <w:rPr>
          <w:rFonts w:ascii="Times New Roman" w:hAnsi="Times New Roman"/>
          <w:sz w:val="28"/>
          <w:szCs w:val="28"/>
          <w:rtl w:val="0"/>
          <w:lang w:val="it-IT"/>
        </w:rPr>
        <w:t xml:space="preserve">inculturazione, </w:t>
      </w:r>
      <w:r>
        <w:rPr>
          <w:rFonts w:ascii="Times New Roman" w:hAnsi="Times New Roman"/>
          <w:sz w:val="28"/>
          <w:szCs w:val="28"/>
          <w:u w:color="ff0000"/>
          <w:rtl w:val="0"/>
          <w:lang w:val="it-IT"/>
        </w:rPr>
        <w:t>nel</w:t>
      </w:r>
      <w:r>
        <w:rPr>
          <w:rFonts w:ascii="Times New Roman" w:hAnsi="Times New Roman"/>
          <w:sz w:val="28"/>
          <w:szCs w:val="28"/>
          <w:rtl w:val="0"/>
          <w:lang w:val="it-IT"/>
        </w:rPr>
        <w:t>l</w:t>
      </w:r>
      <w:r>
        <w:rPr>
          <w:rFonts w:ascii="Times New Roman" w:hAnsi="Times New Roman" w:hint="default"/>
          <w:sz w:val="28"/>
          <w:szCs w:val="28"/>
          <w:rtl w:val="0"/>
          <w:lang w:val="it-IT"/>
        </w:rPr>
        <w:t>’</w:t>
      </w:r>
      <w:r>
        <w:rPr>
          <w:rFonts w:ascii="Times New Roman" w:hAnsi="Times New Roman"/>
          <w:sz w:val="28"/>
          <w:szCs w:val="28"/>
          <w:rtl w:val="0"/>
          <w:lang w:val="it-IT"/>
        </w:rPr>
        <w:t>incarnazione della fede in una cultura viva, cio</w:t>
      </w:r>
      <w:r>
        <w:rPr>
          <w:rFonts w:ascii="Times New Roman" w:hAnsi="Times New Roman" w:hint="default"/>
          <w:sz w:val="28"/>
          <w:szCs w:val="28"/>
          <w:rtl w:val="0"/>
          <w:lang w:val="it-IT"/>
        </w:rPr>
        <w:t xml:space="preserve">è </w:t>
      </w:r>
      <w:r>
        <w:rPr>
          <w:rFonts w:ascii="Times New Roman" w:hAnsi="Times New Roman"/>
          <w:sz w:val="28"/>
          <w:szCs w:val="28"/>
          <w:rtl w:val="0"/>
          <w:lang w:val="it-IT"/>
        </w:rPr>
        <w:t>nei modi in cui la gente pensa e vive qui e oggi. Le Comunit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 xml:space="preserve">Ecclesiali Territoriali vogliono essere una risposta in questa direzione. Dobbiamo tornare all'essenziale e questo essenziale </w:t>
      </w:r>
      <w:r>
        <w:rPr>
          <w:rFonts w:ascii="Times New Roman" w:hAnsi="Times New Roman"/>
          <w:sz w:val="28"/>
          <w:szCs w:val="28"/>
          <w:rtl w:val="0"/>
          <w:lang w:val="it-IT"/>
        </w:rPr>
        <w:t>non esiste in una forma astratta pura; la vicenda di Dio in Ges</w:t>
      </w:r>
      <w:r>
        <w:rPr>
          <w:rFonts w:ascii="Times New Roman" w:hAnsi="Times New Roman" w:hint="default"/>
          <w:sz w:val="28"/>
          <w:szCs w:val="28"/>
          <w:rtl w:val="0"/>
          <w:lang w:val="it-IT"/>
        </w:rPr>
        <w:t xml:space="preserve">ù </w:t>
      </w:r>
      <w:r>
        <w:rPr>
          <w:rFonts w:ascii="Times New Roman" w:hAnsi="Times New Roman"/>
          <w:sz w:val="28"/>
          <w:szCs w:val="28"/>
          <w:rtl w:val="0"/>
          <w:lang w:val="it-IT"/>
        </w:rPr>
        <w:t xml:space="preserve">Cristo </w:t>
      </w:r>
      <w:r>
        <w:rPr>
          <w:rFonts w:ascii="Times New Roman" w:hAnsi="Times New Roman" w:hint="default"/>
          <w:sz w:val="28"/>
          <w:szCs w:val="28"/>
          <w:rtl w:val="0"/>
          <w:lang w:val="it-IT"/>
        </w:rPr>
        <w:t xml:space="preserve">è </w:t>
      </w:r>
      <w:r>
        <w:rPr>
          <w:rFonts w:ascii="Times New Roman" w:hAnsi="Times New Roman"/>
          <w:sz w:val="28"/>
          <w:szCs w:val="28"/>
          <w:rtl w:val="0"/>
          <w:lang w:val="it-IT"/>
        </w:rPr>
        <w:t>tutta culturalmente incarnata; si impone dunque la necessit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di prestare attenzione ai mutamenti della storia e della Chiesa nella storia.</w:t>
      </w:r>
    </w:p>
    <w:p>
      <w:pPr>
        <w:pStyle w:val="Normal.0"/>
        <w:spacing w:before="160" w:after="0" w:line="240" w:lineRule="auto"/>
        <w:jc w:val="both"/>
        <w:rPr>
          <w:rFonts w:ascii="Times New Roman" w:cs="Times New Roman" w:hAnsi="Times New Roman" w:eastAsia="Times New Roman"/>
          <w:sz w:val="28"/>
          <w:szCs w:val="28"/>
        </w:rPr>
      </w:pPr>
      <w:r>
        <w:rPr>
          <w:rFonts w:ascii="Times New Roman" w:hAnsi="Times New Roman"/>
          <w:b w:val="1"/>
          <w:bCs w:val="1"/>
          <w:i w:val="1"/>
          <w:iCs w:val="1"/>
          <w:outline w:val="0"/>
          <w:color w:val="0061fe"/>
          <w:sz w:val="28"/>
          <w:szCs w:val="28"/>
          <w:u w:color="0061fe"/>
          <w:rtl w:val="0"/>
          <w:lang w:val="it-IT"/>
          <w14:textFill>
            <w14:solidFill>
              <w14:srgbClr w14:val="0061FE"/>
            </w14:solidFill>
          </w14:textFill>
        </w:rPr>
        <w:t>Il criterio dell</w:t>
      </w:r>
      <w:r>
        <w:rPr>
          <w:rFonts w:ascii="Times New Roman" w:hAnsi="Times New Roman" w:hint="default"/>
          <w:b w:val="1"/>
          <w:bCs w:val="1"/>
          <w:i w:val="1"/>
          <w:iCs w:val="1"/>
          <w:outline w:val="0"/>
          <w:color w:val="0061fe"/>
          <w:sz w:val="28"/>
          <w:szCs w:val="28"/>
          <w:u w:color="0061fe"/>
          <w:rtl w:val="0"/>
          <w:lang w:val="it-IT"/>
          <w14:textFill>
            <w14:solidFill>
              <w14:srgbClr w14:val="0061FE"/>
            </w14:solidFill>
          </w14:textFill>
        </w:rPr>
        <w:t>’</w:t>
      </w:r>
      <w:r>
        <w:rPr>
          <w:rFonts w:ascii="Times New Roman" w:hAnsi="Times New Roman"/>
          <w:b w:val="1"/>
          <w:bCs w:val="1"/>
          <w:i w:val="1"/>
          <w:iCs w:val="1"/>
          <w:outline w:val="0"/>
          <w:color w:val="0061fe"/>
          <w:sz w:val="28"/>
          <w:szCs w:val="28"/>
          <w:u w:color="0061fe"/>
          <w:rtl w:val="0"/>
          <w:lang w:val="it-IT"/>
          <w14:textFill>
            <w14:solidFill>
              <w14:srgbClr w14:val="0061FE"/>
            </w14:solidFill>
          </w14:textFill>
        </w:rPr>
        <w:t xml:space="preserve">unione dinamica tra contemplazione e azione. </w:t>
      </w:r>
      <w:r>
        <w:rPr>
          <w:rFonts w:ascii="Times New Roman" w:hAnsi="Times New Roman"/>
          <w:sz w:val="28"/>
          <w:szCs w:val="28"/>
          <w:rtl w:val="0"/>
          <w:lang w:val="it-IT"/>
        </w:rPr>
        <w:t xml:space="preserve">La Chiesa deve contribuire alla trasformazione del mondo alla luce del cambiamento pasquale. Deve essere essa stessa permanentemente trasformata. La riforma </w:t>
      </w:r>
      <w:r>
        <w:rPr>
          <w:rFonts w:ascii="Times New Roman" w:hAnsi="Times New Roman" w:hint="default"/>
          <w:sz w:val="28"/>
          <w:szCs w:val="28"/>
          <w:rtl w:val="0"/>
          <w:lang w:val="it-IT"/>
        </w:rPr>
        <w:t xml:space="preserve">è </w:t>
      </w:r>
      <w:r>
        <w:rPr>
          <w:rFonts w:ascii="Times New Roman" w:hAnsi="Times New Roman"/>
          <w:sz w:val="28"/>
          <w:szCs w:val="28"/>
          <w:rtl w:val="0"/>
          <w:lang w:val="it-IT"/>
        </w:rPr>
        <w:t xml:space="preserve">anche un cambiamento di forma di strutture istituzionali e pastorali, preceduta e accompagnata da una continua rivitalizzazione del sistema circolatorio del corpo della Chiesa, ovvero la sua esperienza del Cristo vivente: </w:t>
      </w:r>
      <w:r>
        <w:rPr>
          <w:rFonts w:ascii="Times New Roman" w:hAnsi="Times New Roman" w:hint="default"/>
          <w:sz w:val="28"/>
          <w:szCs w:val="28"/>
          <w:rtl w:val="0"/>
          <w:lang w:val="it-IT"/>
        </w:rPr>
        <w:t>“</w:t>
      </w:r>
      <w:r>
        <w:rPr>
          <w:rFonts w:ascii="Times New Roman" w:hAnsi="Times New Roman"/>
          <w:sz w:val="28"/>
          <w:szCs w:val="28"/>
          <w:rtl w:val="0"/>
          <w:lang w:val="it-IT"/>
        </w:rPr>
        <w:t>la spiritualit</w:t>
      </w:r>
      <w:r>
        <w:rPr>
          <w:rFonts w:ascii="Times New Roman" w:hAnsi="Times New Roman" w:hint="default"/>
          <w:sz w:val="28"/>
          <w:szCs w:val="28"/>
          <w:rtl w:val="0"/>
          <w:lang w:val="it-IT"/>
        </w:rPr>
        <w:t>à</w:t>
      </w:r>
      <w:r>
        <w:rPr>
          <w:rFonts w:ascii="Times New Roman" w:hAnsi="Times New Roman" w:hint="default"/>
          <w:sz w:val="28"/>
          <w:szCs w:val="28"/>
          <w:rtl w:val="0"/>
          <w:lang w:val="it-IT"/>
        </w:rPr>
        <w:t>”</w:t>
      </w:r>
      <w:r>
        <w:rPr>
          <w:rFonts w:ascii="Times New Roman" w:hAnsi="Times New Roman"/>
          <w:sz w:val="28"/>
          <w:szCs w:val="28"/>
          <w:rtl w:val="0"/>
          <w:lang w:val="it-IT"/>
        </w:rPr>
        <w:t xml:space="preserve">. </w:t>
      </w:r>
      <w:r>
        <w:rPr>
          <w:rFonts w:ascii="Times New Roman" w:hAnsi="Times New Roman" w:hint="default"/>
          <w:sz w:val="28"/>
          <w:szCs w:val="28"/>
          <w:rtl w:val="0"/>
          <w:lang w:val="it-IT"/>
        </w:rPr>
        <w:t xml:space="preserve">È </w:t>
      </w:r>
      <w:r>
        <w:rPr>
          <w:rFonts w:ascii="Times New Roman" w:hAnsi="Times New Roman"/>
          <w:sz w:val="28"/>
          <w:szCs w:val="28"/>
          <w:rtl w:val="0"/>
          <w:lang w:val="it-IT"/>
        </w:rPr>
        <w:t>necessario mantenere unita la dinamica virtuosa tra l'esperienza della vita ecclesiale, l'ascolto della Parola, la celebrazione dell'Eucaristia, la fraternit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tra coloro che credono, la trasformazione delle strutture e il cammino condiviso con tutti.</w:t>
      </w:r>
    </w:p>
    <w:p>
      <w:pPr>
        <w:pStyle w:val="Normal.0"/>
        <w:spacing w:before="160" w:after="0" w:line="240" w:lineRule="auto"/>
        <w:jc w:val="both"/>
        <w:rPr>
          <w:rFonts w:ascii="Times New Roman" w:cs="Times New Roman" w:hAnsi="Times New Roman" w:eastAsia="Times New Roman"/>
          <w:sz w:val="28"/>
          <w:szCs w:val="28"/>
          <w:u w:val="single"/>
        </w:rPr>
      </w:pPr>
    </w:p>
    <w:p>
      <w:pPr>
        <w:pStyle w:val="Normal.0"/>
        <w:spacing w:before="160" w:after="0" w:line="240" w:lineRule="auto"/>
        <w:jc w:val="both"/>
        <w:rPr>
          <w:rFonts w:ascii="Times New Roman" w:cs="Times New Roman" w:hAnsi="Times New Roman" w:eastAsia="Times New Roman"/>
          <w:b w:val="1"/>
          <w:bCs w:val="1"/>
          <w:outline w:val="0"/>
          <w:color w:val="e22400"/>
          <w:sz w:val="30"/>
          <w:szCs w:val="30"/>
          <w:u w:val="single" w:color="e22400"/>
          <w14:textFill>
            <w14:solidFill>
              <w14:srgbClr w14:val="E22400"/>
            </w14:solidFill>
          </w14:textFill>
        </w:rPr>
      </w:pPr>
      <w:r>
        <w:rPr>
          <w:rFonts w:ascii="Times New Roman" w:hAnsi="Times New Roman"/>
          <w:b w:val="1"/>
          <w:bCs w:val="1"/>
          <w:outline w:val="0"/>
          <w:color w:val="e22400"/>
          <w:sz w:val="30"/>
          <w:szCs w:val="30"/>
          <w:u w:color="e22400"/>
          <w:rtl w:val="0"/>
          <w:lang w:val="it-IT"/>
          <w14:textFill>
            <w14:solidFill>
              <w14:srgbClr w14:val="E22400"/>
            </w14:solidFill>
          </w14:textFill>
        </w:rPr>
        <w:t>Il Cammino Sinodale: la fase sapienziale</w:t>
      </w:r>
    </w:p>
    <w:p>
      <w:pPr>
        <w:pStyle w:val="Normal.0"/>
        <w:spacing w:before="160" w:after="0" w:line="240" w:lineRule="auto"/>
        <w:jc w:val="both"/>
        <w:rPr>
          <w:rFonts w:ascii="Times New Roman" w:cs="Times New Roman" w:hAnsi="Times New Roman" w:eastAsia="Times New Roman"/>
          <w:sz w:val="28"/>
          <w:szCs w:val="28"/>
          <w:shd w:val="clear" w:color="auto" w:fill="feffff"/>
        </w:rPr>
      </w:pPr>
      <w:r>
        <w:rPr>
          <w:rFonts w:ascii="Times New Roman" w:hAnsi="Times New Roman"/>
          <w:sz w:val="28"/>
          <w:szCs w:val="28"/>
          <w:shd w:val="clear" w:color="auto" w:fill="feffff"/>
          <w:rtl w:val="0"/>
          <w:lang w:val="it-IT"/>
        </w:rPr>
        <w:t>Nella introduzione all</w:t>
      </w:r>
      <w:r>
        <w:rPr>
          <w:rFonts w:ascii="Times New Roman" w:hAnsi="Times New Roman" w:hint="default"/>
          <w:sz w:val="28"/>
          <w:szCs w:val="28"/>
          <w:shd w:val="clear" w:color="auto" w:fill="feffff"/>
          <w:rtl w:val="0"/>
          <w:lang w:val="it-IT"/>
        </w:rPr>
        <w:t>’</w:t>
      </w:r>
      <w:r>
        <w:rPr>
          <w:rFonts w:ascii="Times New Roman" w:hAnsi="Times New Roman"/>
          <w:sz w:val="28"/>
          <w:szCs w:val="28"/>
          <w:shd w:val="clear" w:color="auto" w:fill="feffff"/>
          <w:rtl w:val="0"/>
          <w:lang w:val="it-IT"/>
        </w:rPr>
        <w:t>Assemblea dei Vescovi italiani di quest</w:t>
      </w:r>
      <w:r>
        <w:rPr>
          <w:rFonts w:ascii="Times New Roman" w:hAnsi="Times New Roman" w:hint="default"/>
          <w:sz w:val="28"/>
          <w:szCs w:val="28"/>
          <w:shd w:val="clear" w:color="auto" w:fill="feffff"/>
          <w:rtl w:val="0"/>
          <w:lang w:val="it-IT"/>
        </w:rPr>
        <w:t>’</w:t>
      </w:r>
      <w:r>
        <w:rPr>
          <w:rFonts w:ascii="Times New Roman" w:hAnsi="Times New Roman"/>
          <w:sz w:val="28"/>
          <w:szCs w:val="28"/>
          <w:shd w:val="clear" w:color="auto" w:fill="feffff"/>
          <w:rtl w:val="0"/>
          <w:lang w:val="it-IT"/>
        </w:rPr>
        <w:t xml:space="preserve">anno, il Cardinale Zuppi si </w:t>
      </w:r>
      <w:r>
        <w:rPr>
          <w:rFonts w:ascii="Times New Roman" w:hAnsi="Times New Roman" w:hint="default"/>
          <w:sz w:val="28"/>
          <w:szCs w:val="28"/>
          <w:shd w:val="clear" w:color="auto" w:fill="feffff"/>
          <w:rtl w:val="0"/>
          <w:lang w:val="it-IT"/>
        </w:rPr>
        <w:t xml:space="preserve">è </w:t>
      </w:r>
      <w:r>
        <w:rPr>
          <w:rFonts w:ascii="Times New Roman" w:hAnsi="Times New Roman"/>
          <w:sz w:val="28"/>
          <w:szCs w:val="28"/>
          <w:shd w:val="clear" w:color="auto" w:fill="feffff"/>
          <w:rtl w:val="0"/>
          <w:lang w:val="it-IT"/>
        </w:rPr>
        <w:t xml:space="preserve">espresso con queste parole: </w:t>
      </w:r>
    </w:p>
    <w:p>
      <w:pPr>
        <w:pStyle w:val="Normal.0"/>
        <w:spacing w:before="160" w:after="0" w:line="240" w:lineRule="auto"/>
        <w:jc w:val="both"/>
        <w:rPr>
          <w:rFonts w:ascii="Times New Roman" w:cs="Times New Roman" w:hAnsi="Times New Roman" w:eastAsia="Times New Roman"/>
          <w:i w:val="1"/>
          <w:iCs w:val="1"/>
          <w:sz w:val="28"/>
          <w:szCs w:val="28"/>
          <w:u w:color="3f3f3f"/>
          <w:shd w:val="clear" w:color="auto" w:fill="feffff"/>
        </w:rPr>
      </w:pPr>
      <w:r>
        <w:rPr>
          <w:rFonts w:ascii="Times New Roman" w:hAnsi="Times New Roman"/>
          <w:i w:val="1"/>
          <w:iCs w:val="1"/>
          <w:sz w:val="28"/>
          <w:szCs w:val="28"/>
          <w:u w:color="3f3f3f"/>
          <w:shd w:val="clear" w:color="auto" w:fill="feffff"/>
          <w:rtl w:val="0"/>
          <w:lang w:val="it-IT"/>
        </w:rPr>
        <w:t xml:space="preserve">Da due anni abbiamo iniziato il Cammino sinodale. Non </w:t>
      </w:r>
      <w:r>
        <w:rPr>
          <w:rFonts w:ascii="Times New Roman" w:hAnsi="Times New Roman" w:hint="default"/>
          <w:i w:val="1"/>
          <w:iCs w:val="1"/>
          <w:sz w:val="28"/>
          <w:szCs w:val="28"/>
          <w:u w:color="3f3f3f"/>
          <w:shd w:val="clear" w:color="auto" w:fill="feffff"/>
          <w:rtl w:val="0"/>
          <w:lang w:val="it-IT"/>
        </w:rPr>
        <w:t xml:space="preserve">è </w:t>
      </w:r>
      <w:r>
        <w:rPr>
          <w:rFonts w:ascii="Times New Roman" w:hAnsi="Times New Roman"/>
          <w:i w:val="1"/>
          <w:iCs w:val="1"/>
          <w:sz w:val="28"/>
          <w:szCs w:val="28"/>
          <w:u w:color="3f3f3f"/>
          <w:shd w:val="clear" w:color="auto" w:fill="feffff"/>
          <w:rtl w:val="0"/>
          <w:lang w:val="it-IT"/>
        </w:rPr>
        <w:t>stato un evento ma un cammino, proprio per partire dalla vita concreta delle nostre comunit</w:t>
      </w:r>
      <w:r>
        <w:rPr>
          <w:rFonts w:ascii="Times New Roman" w:hAnsi="Times New Roman" w:hint="default"/>
          <w:i w:val="1"/>
          <w:iCs w:val="1"/>
          <w:sz w:val="28"/>
          <w:szCs w:val="28"/>
          <w:u w:color="3f3f3f"/>
          <w:shd w:val="clear" w:color="auto" w:fill="feffff"/>
          <w:rtl w:val="0"/>
          <w:lang w:val="it-IT"/>
        </w:rPr>
        <w:t xml:space="preserve">à </w:t>
      </w:r>
      <w:r>
        <w:rPr>
          <w:rFonts w:ascii="Times New Roman" w:hAnsi="Times New Roman"/>
          <w:i w:val="1"/>
          <w:iCs w:val="1"/>
          <w:sz w:val="28"/>
          <w:szCs w:val="28"/>
          <w:u w:color="3f3f3f"/>
          <w:shd w:val="clear" w:color="auto" w:fill="feffff"/>
          <w:rtl w:val="0"/>
          <w:lang w:val="it-IT"/>
        </w:rPr>
        <w:t>e dai segni dei tempi, cio</w:t>
      </w:r>
      <w:r>
        <w:rPr>
          <w:rFonts w:ascii="Times New Roman" w:hAnsi="Times New Roman" w:hint="default"/>
          <w:i w:val="1"/>
          <w:iCs w:val="1"/>
          <w:sz w:val="28"/>
          <w:szCs w:val="28"/>
          <w:u w:color="3f3f3f"/>
          <w:shd w:val="clear" w:color="auto" w:fill="feffff"/>
          <w:rtl w:val="0"/>
          <w:lang w:val="it-IT"/>
        </w:rPr>
        <w:t xml:space="preserve">è </w:t>
      </w:r>
      <w:r>
        <w:rPr>
          <w:rFonts w:ascii="Times New Roman" w:hAnsi="Times New Roman"/>
          <w:i w:val="1"/>
          <w:iCs w:val="1"/>
          <w:sz w:val="28"/>
          <w:szCs w:val="28"/>
          <w:u w:color="3f3f3f"/>
          <w:shd w:val="clear" w:color="auto" w:fill="feffff"/>
          <w:rtl w:val="0"/>
          <w:lang w:val="it-IT"/>
        </w:rPr>
        <w:t>dai nostri compagni di strada. Il Cammino sinodale, perch</w:t>
      </w:r>
      <w:r>
        <w:rPr>
          <w:rFonts w:ascii="Times New Roman" w:hAnsi="Times New Roman" w:hint="default"/>
          <w:i w:val="1"/>
          <w:iCs w:val="1"/>
          <w:sz w:val="28"/>
          <w:szCs w:val="28"/>
          <w:u w:color="3f3f3f"/>
          <w:shd w:val="clear" w:color="auto" w:fill="feffff"/>
          <w:rtl w:val="0"/>
          <w:lang w:val="it-IT"/>
        </w:rPr>
        <w:t xml:space="preserve">é </w:t>
      </w:r>
      <w:r>
        <w:rPr>
          <w:rFonts w:ascii="Times New Roman" w:hAnsi="Times New Roman"/>
          <w:i w:val="1"/>
          <w:iCs w:val="1"/>
          <w:sz w:val="28"/>
          <w:szCs w:val="28"/>
          <w:u w:color="3f3f3f"/>
          <w:shd w:val="clear" w:color="auto" w:fill="feffff"/>
          <w:rtl w:val="0"/>
          <w:lang w:val="it-IT"/>
        </w:rPr>
        <w:t>funzioni, deve avvenire nell</w:t>
      </w:r>
      <w:r>
        <w:rPr>
          <w:rFonts w:ascii="Arial Unicode MS" w:hAnsi="Arial Unicode MS" w:hint="default"/>
          <w:sz w:val="28"/>
          <w:szCs w:val="28"/>
          <w:u w:color="3f3f3f"/>
          <w:shd w:val="clear" w:color="auto" w:fill="feffff"/>
          <w:rtl w:val="1"/>
          <w:lang w:val="ar-SA" w:bidi="ar-SA"/>
        </w:rPr>
        <w:t>’</w:t>
      </w:r>
      <w:r>
        <w:rPr>
          <w:rFonts w:ascii="Times New Roman" w:hAnsi="Times New Roman"/>
          <w:i w:val="1"/>
          <w:iCs w:val="1"/>
          <w:sz w:val="28"/>
          <w:szCs w:val="28"/>
          <w:u w:color="3f3f3f"/>
          <w:shd w:val="clear" w:color="auto" w:fill="feffff"/>
          <w:rtl w:val="0"/>
          <w:lang w:val="it-IT"/>
        </w:rPr>
        <w:t>esperienza concreta, accettando l</w:t>
      </w:r>
      <w:r>
        <w:rPr>
          <w:rFonts w:ascii="Arial Unicode MS" w:hAnsi="Arial Unicode MS" w:hint="default"/>
          <w:sz w:val="28"/>
          <w:szCs w:val="28"/>
          <w:u w:color="3f3f3f"/>
          <w:shd w:val="clear" w:color="auto" w:fill="feffff"/>
          <w:rtl w:val="1"/>
          <w:lang w:val="ar-SA" w:bidi="ar-SA"/>
        </w:rPr>
        <w:t>’</w:t>
      </w:r>
      <w:r>
        <w:rPr>
          <w:rFonts w:ascii="Times New Roman" w:hAnsi="Times New Roman"/>
          <w:i w:val="1"/>
          <w:iCs w:val="1"/>
          <w:sz w:val="28"/>
          <w:szCs w:val="28"/>
          <w:u w:color="3f3f3f"/>
          <w:shd w:val="clear" w:color="auto" w:fill="feffff"/>
          <w:rtl w:val="0"/>
          <w:lang w:val="it-IT"/>
        </w:rPr>
        <w:t>imprevedibilit</w:t>
      </w:r>
      <w:r>
        <w:rPr>
          <w:rFonts w:ascii="Times New Roman" w:hAnsi="Times New Roman" w:hint="default"/>
          <w:i w:val="1"/>
          <w:iCs w:val="1"/>
          <w:sz w:val="28"/>
          <w:szCs w:val="28"/>
          <w:u w:color="3f3f3f"/>
          <w:shd w:val="clear" w:color="auto" w:fill="feffff"/>
          <w:rtl w:val="0"/>
          <w:lang w:val="it-IT"/>
        </w:rPr>
        <w:t xml:space="preserve">à </w:t>
      </w:r>
      <w:r>
        <w:rPr>
          <w:rFonts w:ascii="Times New Roman" w:hAnsi="Times New Roman"/>
          <w:i w:val="1"/>
          <w:iCs w:val="1"/>
          <w:sz w:val="28"/>
          <w:szCs w:val="28"/>
          <w:u w:color="3f3f3f"/>
          <w:shd w:val="clear" w:color="auto" w:fill="feffff"/>
          <w:rtl w:val="0"/>
          <w:lang w:val="it-IT"/>
        </w:rPr>
        <w:t>dell</w:t>
      </w:r>
      <w:r>
        <w:rPr>
          <w:rFonts w:ascii="Arial Unicode MS" w:hAnsi="Arial Unicode MS" w:hint="default"/>
          <w:sz w:val="28"/>
          <w:szCs w:val="28"/>
          <w:u w:color="3f3f3f"/>
          <w:shd w:val="clear" w:color="auto" w:fill="feffff"/>
          <w:rtl w:val="1"/>
          <w:lang w:val="ar-SA" w:bidi="ar-SA"/>
        </w:rPr>
        <w:t>’</w:t>
      </w:r>
      <w:r>
        <w:rPr>
          <w:rFonts w:ascii="Times New Roman" w:hAnsi="Times New Roman"/>
          <w:i w:val="1"/>
          <w:iCs w:val="1"/>
          <w:sz w:val="28"/>
          <w:szCs w:val="28"/>
          <w:u w:color="3f3f3f"/>
          <w:shd w:val="clear" w:color="auto" w:fill="feffff"/>
          <w:rtl w:val="0"/>
          <w:lang w:val="it-IT"/>
        </w:rPr>
        <w:t>incontro, misurandosi con le domande che agitano le persone e non quello che noi pensiamo vivano, per trovare assieme le risposte. Il Cammino sinodale non corrisponde a una logica interna n</w:t>
      </w:r>
      <w:r>
        <w:rPr>
          <w:rFonts w:ascii="Times New Roman" w:hAnsi="Times New Roman" w:hint="default"/>
          <w:i w:val="1"/>
          <w:iCs w:val="1"/>
          <w:sz w:val="28"/>
          <w:szCs w:val="28"/>
          <w:u w:color="3f3f3f"/>
          <w:shd w:val="clear" w:color="auto" w:fill="feffff"/>
          <w:rtl w:val="0"/>
          <w:lang w:val="it-IT"/>
        </w:rPr>
        <w:t xml:space="preserve">é </w:t>
      </w:r>
      <w:r>
        <w:rPr>
          <w:rFonts w:ascii="Times New Roman" w:hAnsi="Times New Roman"/>
          <w:i w:val="1"/>
          <w:iCs w:val="1"/>
          <w:sz w:val="28"/>
          <w:szCs w:val="28"/>
          <w:u w:color="3f3f3f"/>
          <w:shd w:val="clear" w:color="auto" w:fill="feffff"/>
          <w:rtl w:val="0"/>
          <w:lang w:val="it-IT"/>
        </w:rPr>
        <w:t xml:space="preserve">mira a un riposizionamento in tono minore, difensivo o offensivo, ma alla compassione di fronte alla grande folla che accompagna sempre la piccola famiglia di discepoli. </w:t>
      </w:r>
    </w:p>
    <w:p>
      <w:pPr>
        <w:pStyle w:val="Normal.0"/>
        <w:spacing w:before="160" w:after="0" w:line="240" w:lineRule="auto"/>
        <w:jc w:val="both"/>
        <w:rPr>
          <w:rFonts w:ascii="Times New Roman" w:cs="Times New Roman" w:hAnsi="Times New Roman" w:eastAsia="Times New Roman"/>
          <w:sz w:val="28"/>
          <w:szCs w:val="28"/>
          <w:u w:color="3f3f3f"/>
          <w:shd w:val="clear" w:color="auto" w:fill="feffff"/>
        </w:rPr>
      </w:pPr>
      <w:r>
        <w:rPr>
          <w:rFonts w:ascii="Times New Roman" w:hAnsi="Times New Roman"/>
          <w:sz w:val="28"/>
          <w:szCs w:val="28"/>
          <w:u w:color="3f3f3f"/>
          <w:shd w:val="clear" w:color="auto" w:fill="feffff"/>
          <w:rtl w:val="0"/>
          <w:lang w:val="it-IT"/>
        </w:rPr>
        <w:t xml:space="preserve">La nostra Diocesi si </w:t>
      </w:r>
      <w:r>
        <w:rPr>
          <w:rFonts w:ascii="Times New Roman" w:hAnsi="Times New Roman" w:hint="default"/>
          <w:sz w:val="28"/>
          <w:szCs w:val="28"/>
          <w:u w:color="3f3f3f"/>
          <w:shd w:val="clear" w:color="auto" w:fill="feffff"/>
          <w:rtl w:val="0"/>
          <w:lang w:val="it-IT"/>
        </w:rPr>
        <w:t xml:space="preserve">è </w:t>
      </w:r>
      <w:r>
        <w:rPr>
          <w:rFonts w:ascii="Times New Roman" w:hAnsi="Times New Roman"/>
          <w:sz w:val="28"/>
          <w:szCs w:val="28"/>
          <w:u w:color="3f3f3f"/>
          <w:shd w:val="clear" w:color="auto" w:fill="feffff"/>
          <w:rtl w:val="0"/>
          <w:lang w:val="it-IT"/>
        </w:rPr>
        <w:t xml:space="preserve">incamminata coinvolgendo una piccola porzione del Popolo di Dio, </w:t>
      </w:r>
      <w:r>
        <w:rPr>
          <w:rFonts w:ascii="Times New Roman" w:hAnsi="Times New Roman"/>
          <w:sz w:val="28"/>
          <w:szCs w:val="28"/>
          <w:u w:color="3f3f3f"/>
          <w:shd w:val="clear" w:color="auto" w:fill="feffff"/>
          <w:rtl w:val="0"/>
          <w:lang w:val="it-IT"/>
        </w:rPr>
        <w:t xml:space="preserve">che </w:t>
      </w:r>
      <w:r>
        <w:rPr>
          <w:rFonts w:ascii="Times New Roman" w:hAnsi="Times New Roman" w:hint="default"/>
          <w:sz w:val="28"/>
          <w:szCs w:val="28"/>
          <w:u w:color="3f3f3f"/>
          <w:shd w:val="clear" w:color="auto" w:fill="feffff"/>
          <w:rtl w:val="0"/>
          <w:lang w:val="it-IT"/>
        </w:rPr>
        <w:t xml:space="preserve">è </w:t>
      </w:r>
      <w:r>
        <w:rPr>
          <w:rFonts w:ascii="Times New Roman" w:hAnsi="Times New Roman"/>
          <w:sz w:val="28"/>
          <w:szCs w:val="28"/>
          <w:u w:color="3f3f3f"/>
          <w:shd w:val="clear" w:color="auto" w:fill="feffff"/>
          <w:rtl w:val="0"/>
          <w:lang w:val="it-IT"/>
        </w:rPr>
        <w:t>andata crescendo sia numericamente che nelle forme della partecipazione.</w:t>
      </w:r>
      <w:r>
        <w:rPr>
          <w:rFonts w:ascii="Times New Roman" w:hAnsi="Times New Roman"/>
          <w:sz w:val="28"/>
          <w:szCs w:val="28"/>
          <w:u w:color="3f3f3f"/>
          <w:shd w:val="clear" w:color="auto" w:fill="feffff"/>
          <w:rtl w:val="0"/>
          <w:lang w:val="it-IT"/>
        </w:rPr>
        <w:t xml:space="preserve"> </w:t>
      </w:r>
      <w:r>
        <w:rPr>
          <w:rFonts w:ascii="Times New Roman" w:hAnsi="Times New Roman"/>
          <w:sz w:val="28"/>
          <w:szCs w:val="28"/>
          <w:u w:color="3f3f3f"/>
          <w:shd w:val="clear" w:color="auto" w:fill="feffff"/>
          <w:rtl w:val="0"/>
          <w:lang w:val="it-IT"/>
        </w:rPr>
        <w:t xml:space="preserve">I cosiddetti </w:t>
      </w:r>
      <w:r>
        <w:rPr>
          <w:rFonts w:ascii="Times New Roman" w:hAnsi="Times New Roman" w:hint="default"/>
          <w:sz w:val="28"/>
          <w:szCs w:val="28"/>
          <w:u w:color="3f3f3f"/>
          <w:shd w:val="clear" w:color="auto" w:fill="feffff"/>
          <w:rtl w:val="0"/>
          <w:lang w:val="it-IT"/>
        </w:rPr>
        <w:t>“</w:t>
      </w:r>
      <w:r>
        <w:rPr>
          <w:rFonts w:ascii="Times New Roman" w:hAnsi="Times New Roman"/>
          <w:sz w:val="28"/>
          <w:szCs w:val="28"/>
          <w:u w:color="3f3f3f"/>
          <w:shd w:val="clear" w:color="auto" w:fill="feffff"/>
          <w:rtl w:val="0"/>
          <w:lang w:val="it-IT"/>
        </w:rPr>
        <w:t>Cantieri di Betania</w:t>
      </w:r>
      <w:r>
        <w:rPr>
          <w:rFonts w:ascii="Times New Roman" w:hAnsi="Times New Roman" w:hint="default"/>
          <w:sz w:val="28"/>
          <w:szCs w:val="28"/>
          <w:u w:color="3f3f3f"/>
          <w:shd w:val="clear" w:color="auto" w:fill="feffff"/>
          <w:rtl w:val="0"/>
          <w:lang w:val="it-IT"/>
        </w:rPr>
        <w:t xml:space="preserve">” </w:t>
      </w:r>
      <w:r>
        <w:rPr>
          <w:rFonts w:ascii="Times New Roman" w:hAnsi="Times New Roman"/>
          <w:sz w:val="28"/>
          <w:szCs w:val="28"/>
          <w:u w:color="3f3f3f"/>
          <w:shd w:val="clear" w:color="auto" w:fill="feffff"/>
          <w:rtl w:val="0"/>
          <w:lang w:val="it-IT"/>
        </w:rPr>
        <w:t>e particolarmente il metodo indicato per realizzarli, hanno riscosso un largo apprezzamento e i frutti della prima fase, quella dell</w:t>
      </w:r>
      <w:r>
        <w:rPr>
          <w:rFonts w:ascii="Times New Roman" w:hAnsi="Times New Roman" w:hint="default"/>
          <w:sz w:val="28"/>
          <w:szCs w:val="28"/>
          <w:u w:color="3f3f3f"/>
          <w:shd w:val="clear" w:color="auto" w:fill="feffff"/>
          <w:rtl w:val="0"/>
          <w:lang w:val="it-IT"/>
        </w:rPr>
        <w:t>’</w:t>
      </w:r>
      <w:r>
        <w:rPr>
          <w:rFonts w:ascii="Times New Roman" w:hAnsi="Times New Roman"/>
          <w:sz w:val="28"/>
          <w:szCs w:val="28"/>
          <w:u w:color="3f3f3f"/>
          <w:shd w:val="clear" w:color="auto" w:fill="feffff"/>
          <w:rtl w:val="0"/>
          <w:lang w:val="it-IT"/>
        </w:rPr>
        <w:t>ascolto</w:t>
      </w:r>
      <w:r>
        <w:rPr>
          <w:rFonts w:ascii="Times New Roman" w:hAnsi="Times New Roman"/>
          <w:sz w:val="28"/>
          <w:szCs w:val="28"/>
          <w:u w:color="3f3f3f"/>
          <w:shd w:val="clear" w:color="auto" w:fill="feffff"/>
          <w:rtl w:val="0"/>
          <w:lang w:val="it-IT"/>
        </w:rPr>
        <w:t>,</w:t>
      </w:r>
      <w:r>
        <w:rPr>
          <w:rFonts w:ascii="Times New Roman" w:hAnsi="Times New Roman"/>
          <w:sz w:val="28"/>
          <w:szCs w:val="28"/>
          <w:u w:color="3f3f3f"/>
          <w:shd w:val="clear" w:color="auto" w:fill="feffff"/>
          <w:rtl w:val="0"/>
          <w:lang w:val="it-IT"/>
        </w:rPr>
        <w:t xml:space="preserve"> sono abbondanti e significativi. La costituzione del Coordinamento diocesano del Cammino sinodale, rafforza l</w:t>
      </w:r>
      <w:r>
        <w:rPr>
          <w:rFonts w:ascii="Times New Roman" w:hAnsi="Times New Roman" w:hint="default"/>
          <w:sz w:val="28"/>
          <w:szCs w:val="28"/>
          <w:u w:color="3f3f3f"/>
          <w:shd w:val="clear" w:color="auto" w:fill="feffff"/>
          <w:rtl w:val="0"/>
          <w:lang w:val="it-IT"/>
        </w:rPr>
        <w:t>’</w:t>
      </w:r>
      <w:r>
        <w:rPr>
          <w:rFonts w:ascii="Times New Roman" w:hAnsi="Times New Roman"/>
          <w:sz w:val="28"/>
          <w:szCs w:val="28"/>
          <w:u w:color="3f3f3f"/>
          <w:shd w:val="clear" w:color="auto" w:fill="feffff"/>
          <w:rtl w:val="0"/>
          <w:lang w:val="it-IT"/>
        </w:rPr>
        <w:t xml:space="preserve">impegno a continuare il </w:t>
      </w:r>
      <w:r>
        <w:rPr>
          <w:rFonts w:ascii="Times New Roman" w:hAnsi="Times New Roman"/>
          <w:sz w:val="28"/>
          <w:szCs w:val="28"/>
          <w:u w:color="3f3f3f"/>
          <w:shd w:val="clear" w:color="auto" w:fill="feffff"/>
          <w:rtl w:val="0"/>
          <w:lang w:val="it-IT"/>
        </w:rPr>
        <w:t>c</w:t>
      </w:r>
      <w:r>
        <w:rPr>
          <w:rFonts w:ascii="Times New Roman" w:hAnsi="Times New Roman"/>
          <w:sz w:val="28"/>
          <w:szCs w:val="28"/>
          <w:u w:color="3f3f3f"/>
          <w:shd w:val="clear" w:color="auto" w:fill="feffff"/>
          <w:rtl w:val="0"/>
          <w:lang w:val="it-IT"/>
        </w:rPr>
        <w:t>ammino e a coinvolgere le comunit</w:t>
      </w:r>
      <w:r>
        <w:rPr>
          <w:rFonts w:ascii="Times New Roman" w:hAnsi="Times New Roman" w:hint="default"/>
          <w:sz w:val="28"/>
          <w:szCs w:val="28"/>
          <w:u w:color="3f3f3f"/>
          <w:shd w:val="clear" w:color="auto" w:fill="feffff"/>
          <w:rtl w:val="0"/>
          <w:lang w:val="it-IT"/>
        </w:rPr>
        <w:t xml:space="preserve">à </w:t>
      </w:r>
      <w:r>
        <w:rPr>
          <w:rFonts w:ascii="Times New Roman" w:hAnsi="Times New Roman"/>
          <w:sz w:val="28"/>
          <w:szCs w:val="28"/>
          <w:u w:color="3f3f3f"/>
          <w:shd w:val="clear" w:color="auto" w:fill="feffff"/>
          <w:rtl w:val="0"/>
          <w:lang w:val="it-IT"/>
        </w:rPr>
        <w:t>in maniera ancora pi</w:t>
      </w:r>
      <w:r>
        <w:rPr>
          <w:rFonts w:ascii="Times New Roman" w:hAnsi="Times New Roman" w:hint="default"/>
          <w:sz w:val="28"/>
          <w:szCs w:val="28"/>
          <w:u w:color="3f3f3f"/>
          <w:shd w:val="clear" w:color="auto" w:fill="feffff"/>
          <w:rtl w:val="0"/>
          <w:lang w:val="it-IT"/>
        </w:rPr>
        <w:t xml:space="preserve">ù </w:t>
      </w:r>
      <w:r>
        <w:rPr>
          <w:rFonts w:ascii="Times New Roman" w:hAnsi="Times New Roman"/>
          <w:sz w:val="28"/>
          <w:szCs w:val="28"/>
          <w:u w:color="3f3f3f"/>
          <w:shd w:val="clear" w:color="auto" w:fill="feffff"/>
          <w:rtl w:val="0"/>
          <w:lang w:val="it-IT"/>
        </w:rPr>
        <w:t>ampia. L</w:t>
      </w:r>
      <w:r>
        <w:rPr>
          <w:rFonts w:ascii="Times New Roman" w:hAnsi="Times New Roman" w:hint="default"/>
          <w:sz w:val="28"/>
          <w:szCs w:val="28"/>
          <w:u w:color="3f3f3f"/>
          <w:shd w:val="clear" w:color="auto" w:fill="feffff"/>
          <w:rtl w:val="0"/>
          <w:lang w:val="it-IT"/>
        </w:rPr>
        <w:t>’</w:t>
      </w:r>
      <w:r>
        <w:rPr>
          <w:rFonts w:ascii="Times New Roman" w:hAnsi="Times New Roman"/>
          <w:sz w:val="28"/>
          <w:szCs w:val="28"/>
          <w:u w:color="3f3f3f"/>
          <w:shd w:val="clear" w:color="auto" w:fill="feffff"/>
          <w:rtl w:val="0"/>
          <w:lang w:val="it-IT"/>
        </w:rPr>
        <w:t>attendismo di chi sta alla finestra e il distacco di chi ritiene di possedere soluzioni o dell</w:t>
      </w:r>
      <w:r>
        <w:rPr>
          <w:rFonts w:ascii="Times New Roman" w:hAnsi="Times New Roman" w:hint="default"/>
          <w:sz w:val="28"/>
          <w:szCs w:val="28"/>
          <w:u w:color="3f3f3f"/>
          <w:shd w:val="clear" w:color="auto" w:fill="feffff"/>
          <w:rtl w:val="0"/>
          <w:lang w:val="it-IT"/>
        </w:rPr>
        <w:t>’</w:t>
      </w:r>
      <w:r>
        <w:rPr>
          <w:rFonts w:ascii="Times New Roman" w:hAnsi="Times New Roman"/>
          <w:sz w:val="28"/>
          <w:szCs w:val="28"/>
          <w:u w:color="3f3f3f"/>
          <w:shd w:val="clear" w:color="auto" w:fill="feffff"/>
          <w:rtl w:val="0"/>
          <w:lang w:val="it-IT"/>
        </w:rPr>
        <w:t>inutilit</w:t>
      </w:r>
      <w:r>
        <w:rPr>
          <w:rFonts w:ascii="Times New Roman" w:hAnsi="Times New Roman" w:hint="default"/>
          <w:sz w:val="28"/>
          <w:szCs w:val="28"/>
          <w:u w:color="3f3f3f"/>
          <w:shd w:val="clear" w:color="auto" w:fill="feffff"/>
          <w:rtl w:val="0"/>
          <w:lang w:val="it-IT"/>
        </w:rPr>
        <w:t xml:space="preserve">à </w:t>
      </w:r>
      <w:r>
        <w:rPr>
          <w:rFonts w:ascii="Times New Roman" w:hAnsi="Times New Roman"/>
          <w:sz w:val="28"/>
          <w:szCs w:val="28"/>
          <w:u w:color="3f3f3f"/>
          <w:shd w:val="clear" w:color="auto" w:fill="feffff"/>
          <w:rtl w:val="0"/>
          <w:lang w:val="it-IT"/>
        </w:rPr>
        <w:t>di qualsiasi proposta, non sono sentimenti che aprono il cuore all</w:t>
      </w:r>
      <w:r>
        <w:rPr>
          <w:rFonts w:ascii="Times New Roman" w:hAnsi="Times New Roman" w:hint="default"/>
          <w:sz w:val="28"/>
          <w:szCs w:val="28"/>
          <w:u w:color="3f3f3f"/>
          <w:shd w:val="clear" w:color="auto" w:fill="feffff"/>
          <w:rtl w:val="0"/>
          <w:lang w:val="it-IT"/>
        </w:rPr>
        <w:t>’</w:t>
      </w:r>
      <w:r>
        <w:rPr>
          <w:rFonts w:ascii="Times New Roman" w:hAnsi="Times New Roman"/>
          <w:sz w:val="28"/>
          <w:szCs w:val="28"/>
          <w:u w:color="3f3f3f"/>
          <w:shd w:val="clear" w:color="auto" w:fill="feffff"/>
          <w:rtl w:val="0"/>
          <w:lang w:val="it-IT"/>
        </w:rPr>
        <w:t>azione dello Spirito Santo, primo protagonista della vita della Chiesa e di ogni sua riforma.</w:t>
      </w:r>
    </w:p>
    <w:p>
      <w:pPr>
        <w:pStyle w:val="Normal.0"/>
        <w:spacing w:before="160" w:after="0" w:line="240" w:lineRule="auto"/>
        <w:jc w:val="both"/>
        <w:rPr>
          <w:rFonts w:ascii="Times New Roman" w:cs="Times New Roman" w:hAnsi="Times New Roman" w:eastAsia="Times New Roman"/>
          <w:sz w:val="28"/>
          <w:szCs w:val="28"/>
          <w:u w:color="ff0000"/>
        </w:rPr>
      </w:pPr>
      <w:r>
        <w:rPr>
          <w:rFonts w:ascii="Times New Roman" w:hAnsi="Times New Roman"/>
          <w:sz w:val="28"/>
          <w:szCs w:val="28"/>
          <w:rtl w:val="0"/>
          <w:lang w:val="it-IT"/>
        </w:rPr>
        <w:t>L</w:t>
      </w:r>
      <w:r>
        <w:rPr>
          <w:rFonts w:ascii="Times New Roman" w:hAnsi="Times New Roman" w:hint="default"/>
          <w:sz w:val="28"/>
          <w:szCs w:val="28"/>
          <w:rtl w:val="0"/>
          <w:lang w:val="it-IT"/>
        </w:rPr>
        <w:t>’</w:t>
      </w:r>
      <w:r>
        <w:rPr>
          <w:rFonts w:ascii="Times New Roman" w:hAnsi="Times New Roman"/>
          <w:sz w:val="28"/>
          <w:szCs w:val="28"/>
          <w:rtl w:val="0"/>
          <w:lang w:val="it-IT"/>
        </w:rPr>
        <w:t xml:space="preserve">avvio della </w:t>
      </w:r>
      <w:r>
        <w:rPr>
          <w:rFonts w:ascii="Times New Roman" w:hAnsi="Times New Roman" w:hint="default"/>
          <w:sz w:val="28"/>
          <w:szCs w:val="28"/>
          <w:rtl w:val="0"/>
          <w:lang w:val="it-IT"/>
        </w:rPr>
        <w:t>“</w:t>
      </w:r>
      <w:r>
        <w:rPr>
          <w:rFonts w:ascii="Times New Roman" w:hAnsi="Times New Roman"/>
          <w:sz w:val="28"/>
          <w:szCs w:val="28"/>
          <w:rtl w:val="0"/>
          <w:lang w:val="it-IT"/>
        </w:rPr>
        <w:t>fase sapienziale</w:t>
      </w:r>
      <w:r>
        <w:rPr>
          <w:rFonts w:ascii="Times New Roman" w:hAnsi="Times New Roman" w:hint="default"/>
          <w:sz w:val="28"/>
          <w:szCs w:val="28"/>
          <w:rtl w:val="0"/>
          <w:lang w:val="it-IT"/>
        </w:rPr>
        <w:t>”</w:t>
      </w:r>
      <w:r>
        <w:rPr>
          <w:rFonts w:ascii="Times New Roman" w:hAnsi="Times New Roman"/>
          <w:sz w:val="28"/>
          <w:szCs w:val="28"/>
          <w:rtl w:val="0"/>
          <w:lang w:val="it-IT"/>
        </w:rPr>
        <w:t>, caratterizzata dall</w:t>
      </w:r>
      <w:r>
        <w:rPr>
          <w:rFonts w:ascii="Times New Roman" w:hAnsi="Times New Roman" w:hint="default"/>
          <w:sz w:val="28"/>
          <w:szCs w:val="28"/>
          <w:rtl w:val="0"/>
          <w:lang w:val="it-IT"/>
        </w:rPr>
        <w:t>’</w:t>
      </w:r>
      <w:r>
        <w:rPr>
          <w:rFonts w:ascii="Times New Roman" w:hAnsi="Times New Roman"/>
          <w:sz w:val="28"/>
          <w:szCs w:val="28"/>
          <w:rtl w:val="0"/>
          <w:lang w:val="it-IT"/>
        </w:rPr>
        <w:t>esercizio del discernimento comunitario, non significa l</w:t>
      </w:r>
      <w:r>
        <w:rPr>
          <w:rFonts w:ascii="Times New Roman" w:hAnsi="Times New Roman" w:hint="default"/>
          <w:sz w:val="28"/>
          <w:szCs w:val="28"/>
          <w:rtl w:val="0"/>
          <w:lang w:val="it-IT"/>
        </w:rPr>
        <w:t>’</w:t>
      </w:r>
      <w:r>
        <w:rPr>
          <w:rFonts w:ascii="Times New Roman" w:hAnsi="Times New Roman"/>
          <w:sz w:val="28"/>
          <w:szCs w:val="28"/>
          <w:rtl w:val="0"/>
          <w:lang w:val="it-IT"/>
        </w:rPr>
        <w:t>abbandono del criterio che ha segnato la prima fase: quello dell</w:t>
      </w:r>
      <w:r>
        <w:rPr>
          <w:rFonts w:ascii="Times New Roman" w:hAnsi="Times New Roman" w:hint="default"/>
          <w:sz w:val="28"/>
          <w:szCs w:val="28"/>
          <w:rtl w:val="0"/>
          <w:lang w:val="it-IT"/>
        </w:rPr>
        <w:t>’</w:t>
      </w:r>
      <w:r>
        <w:rPr>
          <w:rFonts w:ascii="Times New Roman" w:hAnsi="Times New Roman"/>
          <w:sz w:val="28"/>
          <w:szCs w:val="28"/>
          <w:rtl w:val="0"/>
          <w:lang w:val="it-IT"/>
        </w:rPr>
        <w:t>ascolto. L</w:t>
      </w:r>
      <w:r>
        <w:rPr>
          <w:rFonts w:ascii="Times New Roman" w:hAnsi="Times New Roman" w:hint="default"/>
          <w:sz w:val="28"/>
          <w:szCs w:val="28"/>
          <w:rtl w:val="0"/>
          <w:lang w:val="it-IT"/>
        </w:rPr>
        <w:t>’</w:t>
      </w:r>
      <w:r>
        <w:rPr>
          <w:rFonts w:ascii="Times New Roman" w:hAnsi="Times New Roman"/>
          <w:sz w:val="28"/>
          <w:szCs w:val="28"/>
          <w:rtl w:val="0"/>
          <w:lang w:val="it-IT"/>
        </w:rPr>
        <w:t xml:space="preserve">ascolto </w:t>
      </w:r>
      <w:r>
        <w:rPr>
          <w:rFonts w:ascii="Times New Roman" w:hAnsi="Times New Roman" w:hint="default"/>
          <w:sz w:val="28"/>
          <w:szCs w:val="28"/>
          <w:rtl w:val="0"/>
          <w:lang w:val="it-IT"/>
        </w:rPr>
        <w:t xml:space="preserve">è </w:t>
      </w:r>
      <w:r>
        <w:rPr>
          <w:rFonts w:ascii="Times New Roman" w:hAnsi="Times New Roman"/>
          <w:sz w:val="28"/>
          <w:szCs w:val="28"/>
          <w:rtl w:val="0"/>
          <w:lang w:val="it-IT"/>
        </w:rPr>
        <w:t>premessa permanente di ogni dialogo e di ogni discernimento: non si tratta di dimettere l</w:t>
      </w:r>
      <w:r>
        <w:rPr>
          <w:rFonts w:ascii="Times New Roman" w:hAnsi="Times New Roman" w:hint="default"/>
          <w:sz w:val="28"/>
          <w:szCs w:val="28"/>
          <w:rtl w:val="0"/>
          <w:lang w:val="it-IT"/>
        </w:rPr>
        <w:t>’</w:t>
      </w:r>
      <w:r>
        <w:rPr>
          <w:rFonts w:ascii="Times New Roman" w:hAnsi="Times New Roman"/>
          <w:sz w:val="28"/>
          <w:szCs w:val="28"/>
          <w:rtl w:val="0"/>
          <w:lang w:val="it-IT"/>
        </w:rPr>
        <w:t>ascolto, piuttosto di</w:t>
      </w:r>
      <w:r>
        <w:rPr>
          <w:rFonts w:ascii="Times New Roman" w:hAnsi="Times New Roman" w:hint="default"/>
          <w:i w:val="1"/>
          <w:iCs w:val="1"/>
          <w:sz w:val="28"/>
          <w:szCs w:val="28"/>
          <w:rtl w:val="0"/>
          <w:lang w:val="it-IT"/>
        </w:rPr>
        <w:t xml:space="preserve"> “</w:t>
      </w:r>
      <w:r>
        <w:rPr>
          <w:rFonts w:ascii="Times New Roman" w:hAnsi="Times New Roman"/>
          <w:i w:val="1"/>
          <w:iCs w:val="1"/>
          <w:sz w:val="28"/>
          <w:szCs w:val="28"/>
          <w:rtl w:val="0"/>
          <w:lang w:val="it-IT"/>
        </w:rPr>
        <w:t>Ascoltare ci</w:t>
      </w:r>
      <w:r>
        <w:rPr>
          <w:rFonts w:ascii="Times New Roman" w:hAnsi="Times New Roman" w:hint="default"/>
          <w:i w:val="1"/>
          <w:iCs w:val="1"/>
          <w:sz w:val="28"/>
          <w:szCs w:val="28"/>
          <w:rtl w:val="0"/>
          <w:lang w:val="it-IT"/>
        </w:rPr>
        <w:t xml:space="preserve">ò </w:t>
      </w:r>
      <w:r>
        <w:rPr>
          <w:rFonts w:ascii="Times New Roman" w:hAnsi="Times New Roman"/>
          <w:i w:val="1"/>
          <w:iCs w:val="1"/>
          <w:sz w:val="28"/>
          <w:szCs w:val="28"/>
          <w:rtl w:val="0"/>
          <w:lang w:val="it-IT"/>
        </w:rPr>
        <w:t>che lo Spirito dice alle Chiese</w:t>
      </w:r>
      <w:r>
        <w:rPr>
          <w:rFonts w:ascii="Times New Roman" w:hAnsi="Times New Roman" w:hint="default"/>
          <w:i w:val="1"/>
          <w:iCs w:val="1"/>
          <w:sz w:val="28"/>
          <w:szCs w:val="28"/>
          <w:rtl w:val="0"/>
          <w:lang w:val="it-IT"/>
        </w:rPr>
        <w:t>”</w:t>
      </w:r>
      <w:r>
        <w:rPr>
          <w:rFonts w:ascii="Times New Roman" w:hAnsi="Times New Roman"/>
          <w:sz w:val="28"/>
          <w:szCs w:val="28"/>
          <w:rtl w:val="0"/>
          <w:lang w:val="it-IT"/>
        </w:rPr>
        <w:t>: dall</w:t>
      </w:r>
      <w:r>
        <w:rPr>
          <w:rFonts w:ascii="Times New Roman" w:hAnsi="Times New Roman" w:hint="default"/>
          <w:sz w:val="28"/>
          <w:szCs w:val="28"/>
          <w:rtl w:val="0"/>
          <w:lang w:val="it-IT"/>
        </w:rPr>
        <w:t>’</w:t>
      </w:r>
      <w:r>
        <w:rPr>
          <w:rFonts w:ascii="Times New Roman" w:hAnsi="Times New Roman"/>
          <w:sz w:val="28"/>
          <w:szCs w:val="28"/>
          <w:rtl w:val="0"/>
          <w:lang w:val="it-IT"/>
        </w:rPr>
        <w:t>interno e dall</w:t>
      </w:r>
      <w:r>
        <w:rPr>
          <w:rFonts w:ascii="Times New Roman" w:hAnsi="Times New Roman" w:hint="default"/>
          <w:sz w:val="28"/>
          <w:szCs w:val="28"/>
          <w:rtl w:val="0"/>
          <w:lang w:val="it-IT"/>
        </w:rPr>
        <w:t>’</w:t>
      </w:r>
      <w:r>
        <w:rPr>
          <w:rFonts w:ascii="Times New Roman" w:hAnsi="Times New Roman"/>
          <w:sz w:val="28"/>
          <w:szCs w:val="28"/>
          <w:rtl w:val="0"/>
          <w:lang w:val="it-IT"/>
        </w:rPr>
        <w:t xml:space="preserve">esterno della </w:t>
      </w:r>
      <w:r>
        <w:rPr>
          <w:rFonts w:ascii="Times New Roman" w:hAnsi="Times New Roman"/>
          <w:sz w:val="28"/>
          <w:szCs w:val="28"/>
          <w:u w:color="ff0000"/>
          <w:rtl w:val="0"/>
          <w:lang w:val="it-IT"/>
        </w:rPr>
        <w:t>Comunit</w:t>
      </w:r>
      <w:r>
        <w:rPr>
          <w:rFonts w:ascii="Times New Roman" w:hAnsi="Times New Roman" w:hint="default"/>
          <w:sz w:val="28"/>
          <w:szCs w:val="28"/>
          <w:u w:color="ff0000"/>
          <w:rtl w:val="0"/>
          <w:lang w:val="it-IT"/>
        </w:rPr>
        <w:t>à</w:t>
      </w:r>
      <w:r>
        <w:rPr>
          <w:rFonts w:ascii="Times New Roman" w:hAnsi="Times New Roman"/>
          <w:sz w:val="28"/>
          <w:szCs w:val="28"/>
          <w:u w:color="ff0000"/>
          <w:rtl w:val="0"/>
          <w:lang w:val="it-IT"/>
        </w:rPr>
        <w:t>.</w:t>
      </w:r>
    </w:p>
    <w:p>
      <w:pPr>
        <w:pStyle w:val="Normal.0"/>
        <w:spacing w:before="160" w:after="0" w:line="240" w:lineRule="auto"/>
        <w:jc w:val="both"/>
        <w:rPr>
          <w:rFonts w:ascii="Times New Roman" w:cs="Times New Roman" w:hAnsi="Times New Roman" w:eastAsia="Times New Roman"/>
          <w:i w:val="1"/>
          <w:iCs w:val="1"/>
          <w:sz w:val="28"/>
          <w:szCs w:val="28"/>
        </w:rPr>
      </w:pPr>
      <w:r>
        <w:rPr>
          <w:rFonts w:ascii="Times New Roman" w:hAnsi="Times New Roman"/>
          <w:sz w:val="28"/>
          <w:szCs w:val="28"/>
          <w:rtl w:val="0"/>
          <w:lang w:val="it-IT"/>
        </w:rPr>
        <w:t xml:space="preserve">Il Comitato nazionale per il Cammino sinodale </w:t>
      </w:r>
      <w:r>
        <w:rPr>
          <w:rFonts w:ascii="Times New Roman" w:hAnsi="Times New Roman"/>
          <w:sz w:val="28"/>
          <w:szCs w:val="28"/>
          <w:u w:color="ff0000"/>
          <w:rtl w:val="0"/>
          <w:lang w:val="it-IT"/>
        </w:rPr>
        <w:t xml:space="preserve">ha elaborato le Linee guida </w:t>
      </w:r>
      <w:r>
        <w:rPr>
          <w:rFonts w:ascii="Times New Roman" w:hAnsi="Times New Roman"/>
          <w:sz w:val="28"/>
          <w:szCs w:val="28"/>
          <w:rtl w:val="0"/>
          <w:lang w:val="it-IT"/>
        </w:rPr>
        <w:t xml:space="preserve">per questa seconda fase, alla luce delle sintesi che ogni Diocesi ha presentato. Per le loro </w:t>
      </w:r>
      <w:r>
        <w:rPr>
          <w:rFonts w:ascii="Times New Roman" w:hAnsi="Times New Roman"/>
          <w:sz w:val="28"/>
          <w:szCs w:val="28"/>
          <w:rtl w:val="0"/>
          <w:lang w:val="it-IT"/>
        </w:rPr>
        <w:t xml:space="preserve">caratteristiche possono essere immaginate come delle </w:t>
      </w:r>
      <w:r>
        <w:rPr>
          <w:rFonts w:ascii="Times New Roman" w:hAnsi="Times New Roman" w:hint="default"/>
          <w:b w:val="1"/>
          <w:bCs w:val="1"/>
          <w:outline w:val="0"/>
          <w:color w:val="e22400"/>
          <w:sz w:val="28"/>
          <w:szCs w:val="28"/>
          <w:u w:color="0061fe"/>
          <w:rtl w:val="0"/>
          <w:lang w:val="it-IT"/>
          <w14:textFill>
            <w14:solidFill>
              <w14:srgbClr w14:val="E22400"/>
            </w14:solidFill>
          </w14:textFill>
        </w:rPr>
        <w:t>“</w:t>
      </w:r>
      <w:r>
        <w:rPr>
          <w:rFonts w:ascii="Times New Roman" w:hAnsi="Times New Roman"/>
          <w:b w:val="1"/>
          <w:bCs w:val="1"/>
          <w:outline w:val="0"/>
          <w:color w:val="e22400"/>
          <w:sz w:val="28"/>
          <w:szCs w:val="28"/>
          <w:u w:color="0061fe"/>
          <w:rtl w:val="0"/>
          <w:lang w:val="it-IT"/>
          <w14:textFill>
            <w14:solidFill>
              <w14:srgbClr w14:val="E22400"/>
            </w14:solidFill>
          </w14:textFill>
        </w:rPr>
        <w:t>costellazioni</w:t>
      </w:r>
      <w:r>
        <w:rPr>
          <w:rFonts w:ascii="Times New Roman" w:hAnsi="Times New Roman" w:hint="default"/>
          <w:b w:val="1"/>
          <w:bCs w:val="1"/>
          <w:outline w:val="0"/>
          <w:color w:val="e22400"/>
          <w:sz w:val="28"/>
          <w:szCs w:val="28"/>
          <w:u w:color="0061fe"/>
          <w:rtl w:val="0"/>
          <w:lang w:val="it-IT"/>
          <w14:textFill>
            <w14:solidFill>
              <w14:srgbClr w14:val="E22400"/>
            </w14:solidFill>
          </w14:textFill>
        </w:rPr>
        <w:t>”</w:t>
      </w:r>
      <w:r>
        <w:rPr>
          <w:rFonts w:ascii="Times New Roman" w:hAnsi="Times New Roman"/>
          <w:sz w:val="28"/>
          <w:szCs w:val="28"/>
          <w:rtl w:val="0"/>
          <w:lang w:val="it-IT"/>
        </w:rPr>
        <w:t xml:space="preserve"> e ne sono state individuate cinque: </w:t>
      </w:r>
      <w:r>
        <w:rPr>
          <w:rFonts w:ascii="Times New Roman" w:hAnsi="Times New Roman"/>
          <w:i w:val="1"/>
          <w:iCs w:val="1"/>
          <w:sz w:val="28"/>
          <w:szCs w:val="28"/>
          <w:rtl w:val="0"/>
          <w:lang w:val="it-IT"/>
        </w:rPr>
        <w:t xml:space="preserve">la </w:t>
      </w:r>
      <w:r>
        <w:rPr>
          <w:rFonts w:ascii="Times New Roman" w:hAnsi="Times New Roman"/>
          <w:i w:val="1"/>
          <w:iCs w:val="1"/>
          <w:sz w:val="28"/>
          <w:szCs w:val="28"/>
          <w:rtl w:val="0"/>
          <w:lang w:val="it-IT"/>
        </w:rPr>
        <w:t xml:space="preserve">missione </w:t>
      </w:r>
      <w:r>
        <w:rPr>
          <w:rFonts w:ascii="Times New Roman" w:hAnsi="Times New Roman"/>
          <w:i w:val="1"/>
          <w:iCs w:val="1"/>
          <w:sz w:val="28"/>
          <w:szCs w:val="28"/>
          <w:u w:color="ff0000"/>
          <w:rtl w:val="0"/>
          <w:lang w:val="it-IT"/>
        </w:rPr>
        <w:t xml:space="preserve">secondo lo stile </w:t>
      </w:r>
      <w:r>
        <w:rPr>
          <w:rFonts w:ascii="Times New Roman" w:hAnsi="Times New Roman"/>
          <w:i w:val="1"/>
          <w:iCs w:val="1"/>
          <w:sz w:val="28"/>
          <w:szCs w:val="28"/>
          <w:rtl w:val="0"/>
          <w:lang w:val="it-IT"/>
        </w:rPr>
        <w:t>di prossimit</w:t>
      </w:r>
      <w:r>
        <w:rPr>
          <w:rFonts w:ascii="Times New Roman" w:hAnsi="Times New Roman" w:hint="default"/>
          <w:i w:val="1"/>
          <w:iCs w:val="1"/>
          <w:sz w:val="28"/>
          <w:szCs w:val="28"/>
          <w:rtl w:val="0"/>
          <w:lang w:val="it-IT"/>
        </w:rPr>
        <w:t>à</w:t>
      </w:r>
      <w:r>
        <w:rPr>
          <w:rFonts w:ascii="Times New Roman" w:hAnsi="Times New Roman"/>
          <w:i w:val="1"/>
          <w:iCs w:val="1"/>
          <w:sz w:val="28"/>
          <w:szCs w:val="28"/>
          <w:rtl w:val="0"/>
          <w:lang w:val="it-IT"/>
        </w:rPr>
        <w:t xml:space="preserve">; </w:t>
      </w:r>
      <w:r>
        <w:rPr>
          <w:rFonts w:ascii="Times New Roman" w:hAnsi="Times New Roman"/>
          <w:i w:val="1"/>
          <w:iCs w:val="1"/>
          <w:sz w:val="28"/>
          <w:szCs w:val="28"/>
          <w:u w:color="ff0000"/>
          <w:rtl w:val="0"/>
          <w:lang w:val="it-IT"/>
        </w:rPr>
        <w:t>il linguaggio e la comunicazione</w:t>
      </w:r>
      <w:r>
        <w:rPr>
          <w:rFonts w:ascii="Times New Roman" w:hAnsi="Times New Roman"/>
          <w:i w:val="1"/>
          <w:iCs w:val="1"/>
          <w:sz w:val="28"/>
          <w:szCs w:val="28"/>
          <w:rtl w:val="0"/>
          <w:lang w:val="it-IT"/>
        </w:rPr>
        <w:t xml:space="preserve">; la formazione alla fede e alla vita; </w:t>
      </w:r>
      <w:r>
        <w:rPr>
          <w:rFonts w:ascii="Times New Roman" w:hAnsi="Times New Roman"/>
          <w:i w:val="1"/>
          <w:iCs w:val="1"/>
          <w:sz w:val="28"/>
          <w:szCs w:val="28"/>
          <w:u w:color="ff0000"/>
          <w:rtl w:val="0"/>
          <w:lang w:val="it-IT"/>
        </w:rPr>
        <w:t>la sinodalit</w:t>
      </w:r>
      <w:r>
        <w:rPr>
          <w:rFonts w:ascii="Times New Roman" w:hAnsi="Times New Roman" w:hint="default"/>
          <w:i w:val="1"/>
          <w:iCs w:val="1"/>
          <w:sz w:val="28"/>
          <w:szCs w:val="28"/>
          <w:u w:color="ff0000"/>
          <w:rtl w:val="0"/>
          <w:lang w:val="it-IT"/>
        </w:rPr>
        <w:t xml:space="preserve">à </w:t>
      </w:r>
      <w:r>
        <w:rPr>
          <w:rFonts w:ascii="Times New Roman" w:hAnsi="Times New Roman"/>
          <w:i w:val="1"/>
          <w:iCs w:val="1"/>
          <w:sz w:val="28"/>
          <w:szCs w:val="28"/>
          <w:u w:color="ff0000"/>
          <w:rtl w:val="0"/>
          <w:lang w:val="it-IT"/>
        </w:rPr>
        <w:t>e la corresponsabilit</w:t>
      </w:r>
      <w:r>
        <w:rPr>
          <w:rFonts w:ascii="Times New Roman" w:hAnsi="Times New Roman" w:hint="default"/>
          <w:i w:val="1"/>
          <w:iCs w:val="1"/>
          <w:sz w:val="28"/>
          <w:szCs w:val="28"/>
          <w:u w:color="ff0000"/>
          <w:rtl w:val="0"/>
          <w:lang w:val="it-IT"/>
        </w:rPr>
        <w:t>à</w:t>
      </w:r>
      <w:r>
        <w:rPr>
          <w:rFonts w:ascii="Times New Roman" w:hAnsi="Times New Roman"/>
          <w:i w:val="1"/>
          <w:iCs w:val="1"/>
          <w:sz w:val="28"/>
          <w:szCs w:val="28"/>
          <w:rtl w:val="0"/>
          <w:lang w:val="it-IT"/>
        </w:rPr>
        <w:t xml:space="preserve">; </w:t>
      </w:r>
      <w:r>
        <w:rPr>
          <w:rFonts w:ascii="Times New Roman" w:hAnsi="Times New Roman"/>
          <w:i w:val="1"/>
          <w:iCs w:val="1"/>
          <w:sz w:val="28"/>
          <w:szCs w:val="28"/>
          <w:u w:color="ff0000"/>
          <w:rtl w:val="0"/>
          <w:lang w:val="it-IT"/>
        </w:rPr>
        <w:t>il cambiamento delle strutture</w:t>
      </w:r>
      <w:r>
        <w:rPr>
          <w:rFonts w:ascii="Times New Roman" w:hAnsi="Times New Roman"/>
          <w:i w:val="1"/>
          <w:iCs w:val="1"/>
          <w:sz w:val="28"/>
          <w:szCs w:val="28"/>
          <w:rtl w:val="0"/>
          <w:lang w:val="it-IT"/>
        </w:rPr>
        <w:t>.</w:t>
      </w:r>
    </w:p>
    <w:p>
      <w:pPr>
        <w:pStyle w:val="Normal.0"/>
        <w:spacing w:before="160" w:after="0" w:line="240" w:lineRule="auto"/>
        <w:jc w:val="both"/>
        <w:rPr>
          <w:rFonts w:ascii="Times New Roman" w:cs="Times New Roman" w:hAnsi="Times New Roman" w:eastAsia="Times New Roman"/>
          <w:sz w:val="28"/>
          <w:szCs w:val="28"/>
        </w:rPr>
      </w:pPr>
      <w:r>
        <w:rPr>
          <w:rFonts w:ascii="Times New Roman" w:hAnsi="Times New Roman"/>
          <w:b w:val="1"/>
          <w:bCs w:val="1"/>
          <w:sz w:val="28"/>
          <w:szCs w:val="28"/>
          <w:u w:color="0061fe"/>
          <w:rtl w:val="0"/>
          <w:lang w:val="it-IT"/>
        </w:rPr>
        <w:t xml:space="preserve">In queste </w:t>
      </w:r>
      <w:r>
        <w:rPr>
          <w:rFonts w:ascii="Times New Roman" w:hAnsi="Times New Roman" w:hint="default"/>
          <w:b w:val="1"/>
          <w:bCs w:val="1"/>
          <w:sz w:val="28"/>
          <w:szCs w:val="28"/>
          <w:u w:color="0061fe"/>
          <w:rtl w:val="0"/>
          <w:lang w:val="it-IT"/>
        </w:rPr>
        <w:t>“</w:t>
      </w:r>
      <w:r>
        <w:rPr>
          <w:rFonts w:ascii="Times New Roman" w:hAnsi="Times New Roman"/>
          <w:b w:val="1"/>
          <w:bCs w:val="1"/>
          <w:sz w:val="28"/>
          <w:szCs w:val="28"/>
          <w:u w:color="0061fe"/>
          <w:rtl w:val="0"/>
          <w:lang w:val="it-IT"/>
        </w:rPr>
        <w:t>cinque costellazioni</w:t>
      </w:r>
      <w:r>
        <w:rPr>
          <w:rFonts w:ascii="Times New Roman" w:hAnsi="Times New Roman" w:hint="default"/>
          <w:b w:val="1"/>
          <w:bCs w:val="1"/>
          <w:sz w:val="28"/>
          <w:szCs w:val="28"/>
          <w:u w:color="0061fe"/>
          <w:rtl w:val="0"/>
          <w:lang w:val="it-IT"/>
        </w:rPr>
        <w:t xml:space="preserve">” </w:t>
      </w:r>
      <w:r>
        <w:rPr>
          <w:rFonts w:ascii="Times New Roman" w:hAnsi="Times New Roman"/>
          <w:b w:val="1"/>
          <w:bCs w:val="1"/>
          <w:sz w:val="28"/>
          <w:szCs w:val="28"/>
          <w:u w:color="0061fe"/>
          <w:rtl w:val="0"/>
          <w:lang w:val="it-IT"/>
        </w:rPr>
        <w:t xml:space="preserve">possiamo individuare </w:t>
      </w:r>
      <w:r>
        <w:rPr>
          <w:rFonts w:ascii="Times New Roman" w:hAnsi="Times New Roman"/>
          <w:b w:val="1"/>
          <w:bCs w:val="1"/>
          <w:sz w:val="28"/>
          <w:szCs w:val="28"/>
          <w:u w:color="ff0000"/>
          <w:rtl w:val="0"/>
          <w:lang w:val="it-IT"/>
        </w:rPr>
        <w:t xml:space="preserve">alcune </w:t>
      </w:r>
      <w:r>
        <w:rPr>
          <w:rFonts w:ascii="Times New Roman" w:hAnsi="Times New Roman" w:hint="default"/>
          <w:b w:val="1"/>
          <w:bCs w:val="1"/>
          <w:outline w:val="0"/>
          <w:color w:val="e22400"/>
          <w:sz w:val="28"/>
          <w:szCs w:val="28"/>
          <w:u w:color="ff0000"/>
          <w:rtl w:val="0"/>
          <w:lang w:val="it-IT"/>
          <w14:textFill>
            <w14:solidFill>
              <w14:srgbClr w14:val="E22400"/>
            </w14:solidFill>
          </w14:textFill>
        </w:rPr>
        <w:t>“</w:t>
      </w:r>
      <w:r>
        <w:rPr>
          <w:rFonts w:ascii="Times New Roman" w:hAnsi="Times New Roman"/>
          <w:b w:val="1"/>
          <w:bCs w:val="1"/>
          <w:outline w:val="0"/>
          <w:color w:val="e22400"/>
          <w:sz w:val="28"/>
          <w:szCs w:val="28"/>
          <w:u w:color="ff0000"/>
          <w:rtl w:val="0"/>
          <w:lang w:val="it-IT"/>
          <w14:textFill>
            <w14:solidFill>
              <w14:srgbClr w14:val="E22400"/>
            </w14:solidFill>
          </w14:textFill>
        </w:rPr>
        <w:t>stelle</w:t>
      </w:r>
      <w:r>
        <w:rPr>
          <w:rFonts w:ascii="Times New Roman" w:hAnsi="Times New Roman" w:hint="default"/>
          <w:b w:val="1"/>
          <w:bCs w:val="1"/>
          <w:outline w:val="0"/>
          <w:color w:val="e22400"/>
          <w:sz w:val="28"/>
          <w:szCs w:val="28"/>
          <w:u w:color="ff0000"/>
          <w:rtl w:val="0"/>
          <w:lang w:val="it-IT"/>
          <w14:textFill>
            <w14:solidFill>
              <w14:srgbClr w14:val="E22400"/>
            </w14:solidFill>
          </w14:textFill>
        </w:rPr>
        <w:t>”</w:t>
      </w:r>
      <w:r>
        <w:rPr>
          <w:rFonts w:ascii="Times New Roman" w:hAnsi="Times New Roman"/>
          <w:b w:val="1"/>
          <w:bCs w:val="1"/>
          <w:outline w:val="0"/>
          <w:color w:val="e22400"/>
          <w:sz w:val="28"/>
          <w:szCs w:val="28"/>
          <w:u w:color="ff0000"/>
          <w:rtl w:val="0"/>
          <w:lang w:val="it-IT"/>
          <w14:textFill>
            <w14:solidFill>
              <w14:srgbClr w14:val="E22400"/>
            </w14:solidFill>
          </w14:textFill>
        </w:rPr>
        <w:t>,</w:t>
      </w:r>
      <w:r>
        <w:rPr>
          <w:rFonts w:ascii="Times New Roman" w:hAnsi="Times New Roman"/>
          <w:outline w:val="0"/>
          <w:color w:val="ff0000"/>
          <w:sz w:val="28"/>
          <w:szCs w:val="28"/>
          <w:u w:color="ff0000"/>
          <w:rtl w:val="0"/>
          <w:lang w:val="it-IT"/>
          <w14:textFill>
            <w14:solidFill>
              <w14:srgbClr w14:val="FF0000"/>
            </w14:solidFill>
          </w14:textFill>
        </w:rPr>
        <w:t xml:space="preserve"> </w:t>
      </w:r>
      <w:r>
        <w:rPr>
          <w:rFonts w:ascii="Times New Roman" w:hAnsi="Times New Roman"/>
          <w:sz w:val="28"/>
          <w:szCs w:val="28"/>
          <w:rtl w:val="0"/>
          <w:lang w:val="it-IT"/>
        </w:rPr>
        <w:t xml:space="preserve">che </w:t>
      </w:r>
      <w:r>
        <w:rPr>
          <w:rFonts w:ascii="Times New Roman" w:hAnsi="Times New Roman"/>
          <w:sz w:val="28"/>
          <w:szCs w:val="28"/>
          <w:rtl w:val="0"/>
          <w:lang w:val="it-IT"/>
        </w:rPr>
        <w:t xml:space="preserve">rappresentano </w:t>
      </w:r>
      <w:r>
        <w:rPr>
          <w:rFonts w:ascii="Times New Roman" w:hAnsi="Times New Roman"/>
          <w:sz w:val="28"/>
          <w:szCs w:val="28"/>
          <w:u w:color="ff0000"/>
          <w:rtl w:val="0"/>
          <w:lang w:val="it-IT"/>
        </w:rPr>
        <w:t xml:space="preserve">una </w:t>
      </w:r>
      <w:r>
        <w:rPr>
          <w:rFonts w:ascii="Times New Roman" w:hAnsi="Times New Roman"/>
          <w:sz w:val="28"/>
          <w:szCs w:val="28"/>
          <w:rtl w:val="0"/>
          <w:lang w:val="it-IT"/>
        </w:rPr>
        <w:t>sintesi del lavo</w:t>
      </w:r>
      <w:r>
        <w:rPr>
          <w:rFonts w:ascii="Times New Roman" w:hAnsi="Times New Roman"/>
          <w:sz w:val="28"/>
          <w:szCs w:val="28"/>
          <w:rtl w:val="0"/>
          <w:lang w:val="it-IT"/>
        </w:rPr>
        <w:t>ro compiuto nella nostra Diocesi.</w:t>
      </w:r>
    </w:p>
    <w:p>
      <w:pPr>
        <w:pStyle w:val="List Paragraph"/>
        <w:numPr>
          <w:ilvl w:val="0"/>
          <w:numId w:val="2"/>
        </w:numPr>
        <w:bidi w:val="0"/>
        <w:spacing w:before="160" w:after="0" w:line="240" w:lineRule="auto"/>
        <w:ind w:right="0"/>
        <w:jc w:val="both"/>
        <w:rPr>
          <w:rFonts w:ascii="Times New Roman" w:hAnsi="Times New Roman"/>
          <w:sz w:val="28"/>
          <w:szCs w:val="28"/>
          <w:rtl w:val="0"/>
          <w:lang w:val="it-IT"/>
        </w:rPr>
      </w:pPr>
      <w:r>
        <w:rPr>
          <w:rFonts w:ascii="Times New Roman" w:hAnsi="Times New Roman"/>
          <w:b w:val="1"/>
          <w:bCs w:val="1"/>
          <w:sz w:val="28"/>
          <w:szCs w:val="28"/>
          <w:u w:color="ff0000"/>
          <w:rtl w:val="0"/>
          <w:lang w:val="it-IT"/>
        </w:rPr>
        <w:t>L</w:t>
      </w:r>
      <w:r>
        <w:rPr>
          <w:rFonts w:ascii="Times New Roman" w:hAnsi="Times New Roman" w:hint="default"/>
          <w:b w:val="1"/>
          <w:bCs w:val="1"/>
          <w:sz w:val="28"/>
          <w:szCs w:val="28"/>
          <w:u w:color="ff0000"/>
          <w:rtl w:val="0"/>
          <w:lang w:val="it-IT"/>
        </w:rPr>
        <w:t>’</w:t>
      </w:r>
      <w:r>
        <w:rPr>
          <w:rFonts w:ascii="Times New Roman" w:hAnsi="Times New Roman"/>
          <w:b w:val="1"/>
          <w:bCs w:val="1"/>
          <w:sz w:val="28"/>
          <w:szCs w:val="28"/>
          <w:u w:color="ff0000"/>
          <w:rtl w:val="0"/>
          <w:lang w:val="it-IT"/>
        </w:rPr>
        <w:t>importanza</w:t>
      </w:r>
      <w:r>
        <w:rPr>
          <w:rFonts w:ascii="Times New Roman" w:hAnsi="Times New Roman"/>
          <w:b w:val="1"/>
          <w:bCs w:val="1"/>
          <w:sz w:val="28"/>
          <w:szCs w:val="28"/>
          <w:rtl w:val="0"/>
          <w:lang w:val="it-IT"/>
        </w:rPr>
        <w:t xml:space="preserve"> delle dinamiche relazionali.</w:t>
      </w:r>
      <w:r>
        <w:rPr>
          <w:rFonts w:ascii="Times New Roman" w:hAnsi="Times New Roman"/>
          <w:sz w:val="28"/>
          <w:szCs w:val="28"/>
          <w:rtl w:val="0"/>
          <w:lang w:val="it-IT"/>
        </w:rPr>
        <w:t xml:space="preserve"> Attorno a questa dimensione la </w:t>
      </w:r>
      <w:r>
        <w:rPr>
          <w:rFonts w:ascii="Times New Roman" w:hAnsi="Times New Roman"/>
          <w:sz w:val="28"/>
          <w:szCs w:val="28"/>
          <w:rtl w:val="0"/>
          <w:lang w:val="it-IT"/>
        </w:rPr>
        <w:t xml:space="preserve">convergenza </w:t>
      </w:r>
      <w:r>
        <w:rPr>
          <w:rFonts w:ascii="Times New Roman" w:hAnsi="Times New Roman" w:hint="default"/>
          <w:sz w:val="28"/>
          <w:szCs w:val="28"/>
          <w:rtl w:val="0"/>
          <w:lang w:val="it-IT"/>
        </w:rPr>
        <w:t xml:space="preserve">è </w:t>
      </w:r>
      <w:r>
        <w:rPr>
          <w:rFonts w:ascii="Times New Roman" w:hAnsi="Times New Roman"/>
          <w:sz w:val="28"/>
          <w:szCs w:val="28"/>
          <w:rtl w:val="0"/>
          <w:lang w:val="it-IT"/>
        </w:rPr>
        <w:t xml:space="preserve">molto ampia e convinta. Si tratta della vita familiare, comunitaria e sociale in tutte le loro caratteristiche. La prospettiva </w:t>
      </w:r>
      <w:r>
        <w:rPr>
          <w:rFonts w:ascii="Times New Roman" w:hAnsi="Times New Roman" w:hint="default"/>
          <w:sz w:val="28"/>
          <w:szCs w:val="28"/>
          <w:rtl w:val="0"/>
          <w:lang w:val="it-IT"/>
        </w:rPr>
        <w:t xml:space="preserve">è </w:t>
      </w:r>
      <w:r>
        <w:rPr>
          <w:rFonts w:ascii="Times New Roman" w:hAnsi="Times New Roman"/>
          <w:sz w:val="28"/>
          <w:szCs w:val="28"/>
          <w:rtl w:val="0"/>
          <w:lang w:val="it-IT"/>
        </w:rPr>
        <w:t>quella di una Chiesa con connotazioni familiari: quelle che gi</w:t>
      </w:r>
      <w:r>
        <w:rPr>
          <w:rFonts w:ascii="Times New Roman" w:hAnsi="Times New Roman" w:hint="default"/>
          <w:sz w:val="28"/>
          <w:szCs w:val="28"/>
          <w:rtl w:val="0"/>
          <w:lang w:val="it-IT"/>
        </w:rPr>
        <w:t xml:space="preserve">à </w:t>
      </w:r>
      <w:r>
        <w:rPr>
          <w:rFonts w:ascii="Times New Roman" w:hAnsi="Times New Roman"/>
          <w:sz w:val="28"/>
          <w:szCs w:val="28"/>
          <w:rtl w:val="0"/>
          <w:lang w:val="it-IT"/>
        </w:rPr>
        <w:t>sono riconoscibili e quelle da perseguire con creativit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 xml:space="preserve">spirituale e pastorale. </w:t>
      </w:r>
    </w:p>
    <w:p>
      <w:pPr>
        <w:pStyle w:val="List Paragraph"/>
        <w:numPr>
          <w:ilvl w:val="0"/>
          <w:numId w:val="2"/>
        </w:numPr>
        <w:bidi w:val="0"/>
        <w:spacing w:before="160" w:after="0" w:line="240" w:lineRule="auto"/>
        <w:ind w:right="0"/>
        <w:jc w:val="both"/>
        <w:rPr>
          <w:rFonts w:ascii="Times New Roman" w:hAnsi="Times New Roman"/>
          <w:sz w:val="28"/>
          <w:szCs w:val="28"/>
          <w:rtl w:val="0"/>
          <w:lang w:val="it-IT"/>
        </w:rPr>
      </w:pPr>
      <w:r>
        <w:rPr>
          <w:rFonts w:ascii="Times New Roman" w:hAnsi="Times New Roman"/>
          <w:b w:val="1"/>
          <w:bCs w:val="1"/>
          <w:sz w:val="28"/>
          <w:szCs w:val="28"/>
          <w:u w:color="ff0000"/>
          <w:rtl w:val="0"/>
          <w:lang w:val="it-IT"/>
        </w:rPr>
        <w:t xml:space="preserve">La </w:t>
      </w:r>
      <w:r>
        <w:rPr>
          <w:rFonts w:ascii="Times New Roman" w:hAnsi="Times New Roman"/>
          <w:b w:val="1"/>
          <w:bCs w:val="1"/>
          <w:sz w:val="28"/>
          <w:szCs w:val="28"/>
          <w:rtl w:val="0"/>
          <w:lang w:val="it-IT"/>
        </w:rPr>
        <w:t>cura della vita spirituale.</w:t>
      </w:r>
      <w:r>
        <w:rPr>
          <w:rFonts w:ascii="Times New Roman" w:hAnsi="Times New Roman"/>
          <w:sz w:val="28"/>
          <w:szCs w:val="28"/>
          <w:rtl w:val="0"/>
          <w:lang w:val="it-IT"/>
        </w:rPr>
        <w:t xml:space="preserve"> Si tratta di verificare la proposta della fede, l</w:t>
      </w:r>
      <w:r>
        <w:rPr>
          <w:rFonts w:ascii="Times New Roman" w:hAnsi="Times New Roman" w:hint="default"/>
          <w:sz w:val="28"/>
          <w:szCs w:val="28"/>
          <w:rtl w:val="0"/>
          <w:lang w:val="it-IT"/>
        </w:rPr>
        <w:t>’</w:t>
      </w:r>
      <w:r>
        <w:rPr>
          <w:rFonts w:ascii="Times New Roman" w:hAnsi="Times New Roman"/>
          <w:sz w:val="28"/>
          <w:szCs w:val="28"/>
          <w:rtl w:val="0"/>
          <w:lang w:val="it-IT"/>
        </w:rPr>
        <w:t>educazione allo spirito di preghiera, la centralit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della celebrazione eucaristica, l</w:t>
      </w:r>
      <w:r>
        <w:rPr>
          <w:rFonts w:ascii="Times New Roman" w:hAnsi="Times New Roman" w:hint="default"/>
          <w:sz w:val="28"/>
          <w:szCs w:val="28"/>
          <w:rtl w:val="0"/>
          <w:lang w:val="it-IT"/>
        </w:rPr>
        <w:t>’</w:t>
      </w:r>
      <w:r>
        <w:rPr>
          <w:rFonts w:ascii="Times New Roman" w:hAnsi="Times New Roman"/>
          <w:sz w:val="28"/>
          <w:szCs w:val="28"/>
          <w:rtl w:val="0"/>
          <w:lang w:val="it-IT"/>
        </w:rPr>
        <w:t xml:space="preserve">accompagnamento spirituale e il sacramento della riconciliazione, </w:t>
      </w:r>
      <w:r>
        <w:rPr>
          <w:rFonts w:ascii="Times New Roman" w:hAnsi="Times New Roman"/>
          <w:sz w:val="28"/>
          <w:szCs w:val="28"/>
          <w:u w:color="ff0000"/>
          <w:rtl w:val="0"/>
          <w:lang w:val="it-IT"/>
        </w:rPr>
        <w:t>l</w:t>
      </w:r>
      <w:r>
        <w:rPr>
          <w:rFonts w:ascii="Times New Roman" w:hAnsi="Times New Roman" w:hint="default"/>
          <w:sz w:val="28"/>
          <w:szCs w:val="28"/>
          <w:u w:color="ff0000"/>
          <w:rtl w:val="0"/>
          <w:lang w:val="it-IT"/>
        </w:rPr>
        <w:t>’</w:t>
      </w:r>
      <w:r>
        <w:rPr>
          <w:rFonts w:ascii="Times New Roman" w:hAnsi="Times New Roman"/>
          <w:sz w:val="28"/>
          <w:szCs w:val="28"/>
          <w:u w:color="ff0000"/>
          <w:rtl w:val="0"/>
          <w:lang w:val="it-IT"/>
        </w:rPr>
        <w:t xml:space="preserve">utilizzo </w:t>
      </w:r>
      <w:r>
        <w:rPr>
          <w:rFonts w:ascii="Times New Roman" w:hAnsi="Times New Roman"/>
          <w:sz w:val="28"/>
          <w:szCs w:val="28"/>
          <w:rtl w:val="0"/>
          <w:lang w:val="it-IT"/>
        </w:rPr>
        <w:t>dei linguaggi dell</w:t>
      </w:r>
      <w:r>
        <w:rPr>
          <w:rFonts w:ascii="Times New Roman" w:hAnsi="Times New Roman" w:hint="default"/>
          <w:sz w:val="28"/>
          <w:szCs w:val="28"/>
          <w:rtl w:val="0"/>
          <w:lang w:val="it-IT"/>
        </w:rPr>
        <w:t>’</w:t>
      </w:r>
      <w:r>
        <w:rPr>
          <w:rFonts w:ascii="Times New Roman" w:hAnsi="Times New Roman"/>
          <w:sz w:val="28"/>
          <w:szCs w:val="28"/>
          <w:rtl w:val="0"/>
          <w:lang w:val="it-IT"/>
        </w:rPr>
        <w:t xml:space="preserve">esperienza della fede, il rapporto tra le molteplici iniziative parrocchiali, la vita delle persone e il loro </w:t>
      </w:r>
      <w:r>
        <w:rPr>
          <w:rFonts w:ascii="Times New Roman" w:hAnsi="Times New Roman" w:hint="default"/>
          <w:sz w:val="28"/>
          <w:szCs w:val="28"/>
          <w:rtl w:val="0"/>
          <w:lang w:val="it-IT"/>
        </w:rPr>
        <w:t>“</w:t>
      </w:r>
      <w:r>
        <w:rPr>
          <w:rFonts w:ascii="Times New Roman" w:hAnsi="Times New Roman"/>
          <w:sz w:val="28"/>
          <w:szCs w:val="28"/>
          <w:rtl w:val="0"/>
          <w:lang w:val="it-IT"/>
        </w:rPr>
        <w:t>senso spirituale</w:t>
      </w:r>
      <w:r>
        <w:rPr>
          <w:rFonts w:ascii="Times New Roman" w:hAnsi="Times New Roman" w:hint="default"/>
          <w:sz w:val="28"/>
          <w:szCs w:val="28"/>
          <w:rtl w:val="0"/>
          <w:lang w:val="it-IT"/>
        </w:rPr>
        <w:t>”</w:t>
      </w:r>
      <w:r>
        <w:rPr>
          <w:rFonts w:ascii="Times New Roman" w:hAnsi="Times New Roman"/>
          <w:sz w:val="28"/>
          <w:szCs w:val="28"/>
          <w:rtl w:val="0"/>
          <w:lang w:val="it-IT"/>
        </w:rPr>
        <w:t xml:space="preserve">. </w:t>
      </w:r>
    </w:p>
    <w:p>
      <w:pPr>
        <w:pStyle w:val="List Paragraph"/>
        <w:numPr>
          <w:ilvl w:val="0"/>
          <w:numId w:val="2"/>
        </w:numPr>
        <w:bidi w:val="0"/>
        <w:spacing w:before="160" w:after="0" w:line="240" w:lineRule="auto"/>
        <w:ind w:right="0"/>
        <w:jc w:val="both"/>
        <w:rPr>
          <w:rFonts w:ascii="Times New Roman" w:hAnsi="Times New Roman"/>
          <w:sz w:val="28"/>
          <w:szCs w:val="28"/>
          <w:rtl w:val="0"/>
          <w:lang w:val="it-IT"/>
        </w:rPr>
      </w:pPr>
      <w:r>
        <w:rPr>
          <w:rFonts w:ascii="Times New Roman" w:hAnsi="Times New Roman"/>
          <w:b w:val="1"/>
          <w:bCs w:val="1"/>
          <w:sz w:val="28"/>
          <w:szCs w:val="28"/>
          <w:u w:color="ff0000"/>
          <w:rtl w:val="0"/>
          <w:lang w:val="it-IT"/>
        </w:rPr>
        <w:t>L</w:t>
      </w:r>
      <w:r>
        <w:rPr>
          <w:rFonts w:ascii="Times New Roman" w:hAnsi="Times New Roman" w:hint="default"/>
          <w:b w:val="1"/>
          <w:bCs w:val="1"/>
          <w:sz w:val="28"/>
          <w:szCs w:val="28"/>
          <w:u w:color="ff0000"/>
          <w:rtl w:val="0"/>
          <w:lang w:val="it-IT"/>
        </w:rPr>
        <w:t>’</w:t>
      </w:r>
      <w:r>
        <w:rPr>
          <w:rFonts w:ascii="Times New Roman" w:hAnsi="Times New Roman"/>
          <w:b w:val="1"/>
          <w:bCs w:val="1"/>
          <w:sz w:val="28"/>
          <w:szCs w:val="28"/>
          <w:rtl w:val="0"/>
          <w:lang w:val="it-IT"/>
        </w:rPr>
        <w:t>esigenza di una crescita della responsabilit</w:t>
      </w:r>
      <w:r>
        <w:rPr>
          <w:rFonts w:ascii="Times New Roman" w:hAnsi="Times New Roman" w:hint="default"/>
          <w:b w:val="1"/>
          <w:bCs w:val="1"/>
          <w:sz w:val="28"/>
          <w:szCs w:val="28"/>
          <w:rtl w:val="0"/>
          <w:lang w:val="it-IT"/>
        </w:rPr>
        <w:t xml:space="preserve">à </w:t>
      </w:r>
      <w:r>
        <w:rPr>
          <w:rFonts w:ascii="Times New Roman" w:hAnsi="Times New Roman"/>
          <w:b w:val="1"/>
          <w:bCs w:val="1"/>
          <w:sz w:val="28"/>
          <w:szCs w:val="28"/>
          <w:rtl w:val="0"/>
          <w:lang w:val="it-IT"/>
        </w:rPr>
        <w:t>battesimale e di una ridefinizione della responsabilit</w:t>
      </w:r>
      <w:r>
        <w:rPr>
          <w:rFonts w:ascii="Times New Roman" w:hAnsi="Times New Roman" w:hint="default"/>
          <w:b w:val="1"/>
          <w:bCs w:val="1"/>
          <w:sz w:val="28"/>
          <w:szCs w:val="28"/>
          <w:rtl w:val="0"/>
          <w:lang w:val="it-IT"/>
        </w:rPr>
        <w:t xml:space="preserve">à </w:t>
      </w:r>
      <w:r>
        <w:rPr>
          <w:rFonts w:ascii="Times New Roman" w:hAnsi="Times New Roman"/>
          <w:b w:val="1"/>
          <w:bCs w:val="1"/>
          <w:sz w:val="28"/>
          <w:szCs w:val="28"/>
          <w:rtl w:val="0"/>
          <w:lang w:val="it-IT"/>
        </w:rPr>
        <w:t>ministeriale nella comunit</w:t>
      </w:r>
      <w:r>
        <w:rPr>
          <w:rFonts w:ascii="Times New Roman" w:hAnsi="Times New Roman" w:hint="default"/>
          <w:b w:val="1"/>
          <w:bCs w:val="1"/>
          <w:sz w:val="28"/>
          <w:szCs w:val="28"/>
          <w:rtl w:val="0"/>
          <w:lang w:val="it-IT"/>
        </w:rPr>
        <w:t>à</w:t>
      </w:r>
      <w:r>
        <w:rPr>
          <w:rFonts w:ascii="Times New Roman" w:hAnsi="Times New Roman"/>
          <w:b w:val="1"/>
          <w:bCs w:val="1"/>
          <w:sz w:val="28"/>
          <w:szCs w:val="28"/>
          <w:rtl w:val="0"/>
          <w:lang w:val="it-IT"/>
        </w:rPr>
        <w:t xml:space="preserve">. </w:t>
      </w:r>
      <w:r>
        <w:rPr>
          <w:rFonts w:ascii="Times New Roman" w:hAnsi="Times New Roman"/>
          <w:sz w:val="28"/>
          <w:szCs w:val="28"/>
          <w:rtl w:val="0"/>
          <w:lang w:val="it-IT"/>
        </w:rPr>
        <w:t xml:space="preserve">Alcune esperienze stanno crescendo in questa direzione: il cammino </w:t>
      </w:r>
      <w:r>
        <w:rPr>
          <w:rFonts w:ascii="Times New Roman" w:hAnsi="Times New Roman" w:hint="default"/>
          <w:sz w:val="28"/>
          <w:szCs w:val="28"/>
          <w:rtl w:val="0"/>
          <w:lang w:val="it-IT"/>
        </w:rPr>
        <w:t xml:space="preserve">è </w:t>
      </w:r>
      <w:r>
        <w:rPr>
          <w:rFonts w:ascii="Times New Roman" w:hAnsi="Times New Roman"/>
          <w:sz w:val="28"/>
          <w:szCs w:val="28"/>
          <w:rtl w:val="0"/>
          <w:lang w:val="it-IT"/>
        </w:rPr>
        <w:t>impegnativo e nello stesso tempo si impone con una certa urgenza.</w:t>
      </w:r>
    </w:p>
    <w:p>
      <w:pPr>
        <w:pStyle w:val="List Paragraph"/>
        <w:numPr>
          <w:ilvl w:val="0"/>
          <w:numId w:val="2"/>
        </w:numPr>
        <w:bidi w:val="0"/>
        <w:spacing w:before="160" w:after="0" w:line="240" w:lineRule="auto"/>
        <w:ind w:right="0"/>
        <w:jc w:val="both"/>
        <w:rPr>
          <w:rFonts w:ascii="Times New Roman" w:hAnsi="Times New Roman"/>
          <w:sz w:val="28"/>
          <w:szCs w:val="28"/>
          <w:rtl w:val="0"/>
          <w:lang w:val="it-IT"/>
        </w:rPr>
      </w:pPr>
      <w:r>
        <w:rPr>
          <w:rFonts w:ascii="Times New Roman" w:hAnsi="Times New Roman"/>
          <w:b w:val="1"/>
          <w:bCs w:val="1"/>
          <w:sz w:val="28"/>
          <w:szCs w:val="28"/>
          <w:u w:color="ff0000"/>
          <w:rtl w:val="0"/>
          <w:lang w:val="it-IT"/>
        </w:rPr>
        <w:t xml:space="preserve">Il </w:t>
      </w:r>
      <w:r>
        <w:rPr>
          <w:rFonts w:ascii="Times New Roman" w:hAnsi="Times New Roman"/>
          <w:b w:val="1"/>
          <w:bCs w:val="1"/>
          <w:sz w:val="28"/>
          <w:szCs w:val="28"/>
          <w:u w:color="ff0000"/>
          <w:rtl w:val="0"/>
          <w:lang w:val="it-IT"/>
        </w:rPr>
        <w:t>prete nella comunit</w:t>
      </w:r>
      <w:r>
        <w:rPr>
          <w:rFonts w:ascii="Times New Roman" w:hAnsi="Times New Roman" w:hint="default"/>
          <w:b w:val="1"/>
          <w:bCs w:val="1"/>
          <w:sz w:val="28"/>
          <w:szCs w:val="28"/>
          <w:u w:color="ff0000"/>
          <w:rtl w:val="0"/>
          <w:lang w:val="it-IT"/>
        </w:rPr>
        <w:t xml:space="preserve">à </w:t>
      </w:r>
      <w:r>
        <w:rPr>
          <w:rFonts w:ascii="Times New Roman" w:hAnsi="Times New Roman"/>
          <w:b w:val="1"/>
          <w:bCs w:val="1"/>
          <w:sz w:val="28"/>
          <w:szCs w:val="28"/>
          <w:u w:color="ff0000"/>
          <w:rtl w:val="0"/>
          <w:lang w:val="it-IT"/>
        </w:rPr>
        <w:t xml:space="preserve">cristiana. </w:t>
      </w:r>
      <w:r>
        <w:rPr>
          <w:rFonts w:ascii="Times New Roman" w:hAnsi="Times New Roman"/>
          <w:sz w:val="28"/>
          <w:szCs w:val="28"/>
          <w:rtl w:val="0"/>
          <w:lang w:val="it-IT"/>
        </w:rPr>
        <w:t xml:space="preserve">Lo spessore umano, la cura </w:t>
      </w:r>
      <w:r>
        <w:rPr>
          <w:rFonts w:ascii="Times New Roman" w:hAnsi="Times New Roman"/>
          <w:sz w:val="28"/>
          <w:szCs w:val="28"/>
          <w:u w:color="ff0000"/>
          <w:rtl w:val="0"/>
          <w:lang w:val="it-IT"/>
        </w:rPr>
        <w:t xml:space="preserve">nelle </w:t>
      </w:r>
      <w:r>
        <w:rPr>
          <w:rFonts w:ascii="Times New Roman" w:hAnsi="Times New Roman"/>
          <w:sz w:val="28"/>
          <w:szCs w:val="28"/>
          <w:rtl w:val="0"/>
          <w:lang w:val="it-IT"/>
        </w:rPr>
        <w:t>relazioni e di ogni relazione, la capacit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di accoglienza e l</w:t>
      </w:r>
      <w:r>
        <w:rPr>
          <w:rFonts w:ascii="Times New Roman" w:hAnsi="Times New Roman" w:hint="default"/>
          <w:sz w:val="28"/>
          <w:szCs w:val="28"/>
          <w:rtl w:val="0"/>
          <w:lang w:val="it-IT"/>
        </w:rPr>
        <w:t>’</w:t>
      </w:r>
      <w:r>
        <w:rPr>
          <w:rFonts w:ascii="Times New Roman" w:hAnsi="Times New Roman"/>
          <w:sz w:val="28"/>
          <w:szCs w:val="28"/>
          <w:rtl w:val="0"/>
          <w:lang w:val="it-IT"/>
        </w:rPr>
        <w:t xml:space="preserve">attenzione alla vita delle persone, sono dimensioni attese dalle persone e non appaiono secondarie </w:t>
      </w:r>
      <w:r>
        <w:rPr>
          <w:rFonts w:ascii="Times New Roman" w:hAnsi="Times New Roman"/>
          <w:sz w:val="28"/>
          <w:szCs w:val="28"/>
          <w:rtl w:val="0"/>
          <w:lang w:val="it-IT"/>
        </w:rPr>
        <w:t>nell</w:t>
      </w:r>
      <w:r>
        <w:rPr>
          <w:rFonts w:ascii="Times New Roman" w:hAnsi="Times New Roman" w:hint="default"/>
          <w:sz w:val="28"/>
          <w:szCs w:val="28"/>
          <w:rtl w:val="0"/>
          <w:lang w:val="it-IT"/>
        </w:rPr>
        <w:t>’</w:t>
      </w:r>
      <w:r>
        <w:rPr>
          <w:rFonts w:ascii="Times New Roman" w:hAnsi="Times New Roman"/>
          <w:sz w:val="28"/>
          <w:szCs w:val="28"/>
          <w:rtl w:val="0"/>
          <w:lang w:val="it-IT"/>
        </w:rPr>
        <w:t>esercizio di un ministero al servizio del Vangelo, della grazia e della carit</w:t>
      </w:r>
      <w:r>
        <w:rPr>
          <w:rFonts w:ascii="Times New Roman" w:hAnsi="Times New Roman" w:hint="default"/>
          <w:sz w:val="28"/>
          <w:szCs w:val="28"/>
          <w:rtl w:val="0"/>
          <w:lang w:val="it-IT"/>
        </w:rPr>
        <w:t>à</w:t>
      </w:r>
      <w:r>
        <w:rPr>
          <w:rFonts w:ascii="Times New Roman" w:hAnsi="Times New Roman"/>
          <w:sz w:val="28"/>
          <w:szCs w:val="28"/>
          <w:rtl w:val="0"/>
          <w:lang w:val="it-IT"/>
        </w:rPr>
        <w:t>. Non si possono sottovalutare pure le caratteristiche umane della vita che il prete conduce, compreso l</w:t>
      </w:r>
      <w:r>
        <w:rPr>
          <w:rFonts w:ascii="Times New Roman" w:hAnsi="Times New Roman" w:hint="default"/>
          <w:sz w:val="28"/>
          <w:szCs w:val="28"/>
          <w:rtl w:val="0"/>
          <w:lang w:val="it-IT"/>
        </w:rPr>
        <w:t>’</w:t>
      </w:r>
      <w:r>
        <w:rPr>
          <w:rFonts w:ascii="Times New Roman" w:hAnsi="Times New Roman"/>
          <w:sz w:val="28"/>
          <w:szCs w:val="28"/>
          <w:rtl w:val="0"/>
          <w:lang w:val="it-IT"/>
        </w:rPr>
        <w:t>affaticamento per responsabilit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sempre pi</w:t>
      </w:r>
      <w:r>
        <w:rPr>
          <w:rFonts w:ascii="Times New Roman" w:hAnsi="Times New Roman" w:hint="default"/>
          <w:sz w:val="28"/>
          <w:szCs w:val="28"/>
          <w:rtl w:val="0"/>
          <w:lang w:val="it-IT"/>
        </w:rPr>
        <w:t xml:space="preserve">ù </w:t>
      </w:r>
      <w:r>
        <w:rPr>
          <w:rFonts w:ascii="Times New Roman" w:hAnsi="Times New Roman"/>
          <w:sz w:val="28"/>
          <w:szCs w:val="28"/>
          <w:rtl w:val="0"/>
          <w:lang w:val="it-IT"/>
        </w:rPr>
        <w:t xml:space="preserve">ampie e complesse e per un carico di lavoro che, in carenza di sacerdoti, diventa </w:t>
      </w:r>
      <w:r>
        <w:rPr>
          <w:rFonts w:ascii="Times New Roman" w:hAnsi="Times New Roman"/>
          <w:sz w:val="28"/>
          <w:szCs w:val="28"/>
          <w:rtl w:val="0"/>
          <w:lang w:val="it-IT"/>
        </w:rPr>
        <w:t>maggiore.</w:t>
      </w:r>
    </w:p>
    <w:p>
      <w:pPr>
        <w:pStyle w:val="Default"/>
        <w:numPr>
          <w:ilvl w:val="0"/>
          <w:numId w:val="3"/>
        </w:numPr>
        <w:bidi w:val="0"/>
        <w:spacing w:line="240" w:lineRule="auto"/>
        <w:ind w:right="0"/>
        <w:jc w:val="both"/>
        <w:rPr>
          <w:sz w:val="28"/>
          <w:szCs w:val="28"/>
          <w:rtl w:val="0"/>
          <w:lang w:val="it-IT"/>
        </w:rPr>
      </w:pPr>
      <w:r>
        <w:rPr>
          <w:b w:val="1"/>
          <w:bCs w:val="1"/>
          <w:sz w:val="28"/>
          <w:szCs w:val="28"/>
          <w:u w:color="ff0000"/>
          <w:rtl w:val="0"/>
          <w:lang w:val="it-IT"/>
        </w:rPr>
        <w:t>L</w:t>
      </w:r>
      <w:r>
        <w:rPr>
          <w:b w:val="1"/>
          <w:bCs w:val="1"/>
          <w:sz w:val="28"/>
          <w:szCs w:val="28"/>
          <w:rtl w:val="0"/>
          <w:lang w:val="it-IT"/>
        </w:rPr>
        <w:t>a parrocchia, ma non solo la parrocchia.</w:t>
      </w:r>
      <w:r>
        <w:rPr>
          <w:sz w:val="28"/>
          <w:szCs w:val="28"/>
          <w:rtl w:val="0"/>
          <w:lang w:val="it-IT"/>
        </w:rPr>
        <w:t xml:space="preserve"> Se la figura di comunit</w:t>
      </w:r>
      <w:r>
        <w:rPr>
          <w:sz w:val="28"/>
          <w:szCs w:val="28"/>
          <w:rtl w:val="0"/>
          <w:lang w:val="it-IT"/>
        </w:rPr>
        <w:t xml:space="preserve">à </w:t>
      </w:r>
      <w:r>
        <w:rPr>
          <w:sz w:val="28"/>
          <w:szCs w:val="28"/>
          <w:rtl w:val="0"/>
          <w:lang w:val="it-IT"/>
        </w:rPr>
        <w:t xml:space="preserve">nella forma della parrocchia rimane centrale, i cambiamenti radicali e le istanze della missione evangelica esigono un ripensamento capace di </w:t>
      </w:r>
      <w:r>
        <w:rPr>
          <w:sz w:val="28"/>
          <w:szCs w:val="28"/>
          <w:u w:color="ff0000"/>
          <w:rtl w:val="0"/>
          <w:lang w:val="it-IT"/>
        </w:rPr>
        <w:t>mantener</w:t>
      </w:r>
      <w:r>
        <w:rPr>
          <w:sz w:val="28"/>
          <w:szCs w:val="28"/>
          <w:u w:color="ff0000"/>
          <w:rtl w:val="0"/>
          <w:lang w:val="it-IT"/>
        </w:rPr>
        <w:t>n</w:t>
      </w:r>
      <w:r>
        <w:rPr>
          <w:sz w:val="28"/>
          <w:szCs w:val="28"/>
          <w:u w:color="ff0000"/>
          <w:rtl w:val="0"/>
          <w:lang w:val="it-IT"/>
        </w:rPr>
        <w:t>e</w:t>
      </w:r>
      <w:r>
        <w:rPr>
          <w:sz w:val="28"/>
          <w:szCs w:val="28"/>
          <w:rtl w:val="0"/>
          <w:lang w:val="it-IT"/>
        </w:rPr>
        <w:t xml:space="preserve"> i tratti fondamentali e insieme di rappresentarli in forme pi</w:t>
      </w:r>
      <w:r>
        <w:rPr>
          <w:sz w:val="28"/>
          <w:szCs w:val="28"/>
          <w:rtl w:val="0"/>
          <w:lang w:val="it-IT"/>
        </w:rPr>
        <w:t xml:space="preserve">ù </w:t>
      </w:r>
      <w:r>
        <w:rPr>
          <w:sz w:val="28"/>
          <w:szCs w:val="28"/>
          <w:rtl w:val="0"/>
          <w:lang w:val="it-IT"/>
        </w:rPr>
        <w:t xml:space="preserve">pertinenti al </w:t>
      </w:r>
      <w:r>
        <w:rPr>
          <w:sz w:val="28"/>
          <w:szCs w:val="28"/>
          <w:rtl w:val="0"/>
          <w:lang w:val="it-IT"/>
        </w:rPr>
        <w:t xml:space="preserve">cambiamento. Nel contempo </w:t>
      </w:r>
      <w:r>
        <w:rPr>
          <w:sz w:val="28"/>
          <w:szCs w:val="28"/>
          <w:rtl w:val="0"/>
          <w:lang w:val="it-IT"/>
        </w:rPr>
        <w:t xml:space="preserve">è </w:t>
      </w:r>
      <w:r>
        <w:rPr>
          <w:sz w:val="28"/>
          <w:szCs w:val="28"/>
          <w:rtl w:val="0"/>
          <w:lang w:val="it-IT"/>
        </w:rPr>
        <w:t>necessario riconoscere una pluralit</w:t>
      </w:r>
      <w:r>
        <w:rPr>
          <w:sz w:val="28"/>
          <w:szCs w:val="28"/>
          <w:rtl w:val="0"/>
          <w:lang w:val="it-IT"/>
        </w:rPr>
        <w:t xml:space="preserve">à </w:t>
      </w:r>
      <w:r>
        <w:rPr>
          <w:sz w:val="28"/>
          <w:szCs w:val="28"/>
          <w:rtl w:val="0"/>
          <w:lang w:val="it-IT"/>
        </w:rPr>
        <w:t>di esperienze di comunit</w:t>
      </w:r>
      <w:r>
        <w:rPr>
          <w:sz w:val="28"/>
          <w:szCs w:val="28"/>
          <w:rtl w:val="0"/>
          <w:lang w:val="it-IT"/>
        </w:rPr>
        <w:t xml:space="preserve">à </w:t>
      </w:r>
      <w:r>
        <w:rPr>
          <w:sz w:val="28"/>
          <w:szCs w:val="28"/>
          <w:rtl w:val="0"/>
          <w:lang w:val="it-IT"/>
        </w:rPr>
        <w:t>e la necessit</w:t>
      </w:r>
      <w:r>
        <w:rPr>
          <w:sz w:val="28"/>
          <w:szCs w:val="28"/>
          <w:rtl w:val="0"/>
          <w:lang w:val="it-IT"/>
        </w:rPr>
        <w:t xml:space="preserve">à </w:t>
      </w:r>
      <w:r>
        <w:rPr>
          <w:sz w:val="28"/>
          <w:szCs w:val="28"/>
          <w:rtl w:val="0"/>
          <w:lang w:val="it-IT"/>
        </w:rPr>
        <w:t>di coltivarne la sinergia, a fronte di forme diverse di esperienza della fede.</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sz w:val="28"/>
          <w:szCs w:val="28"/>
          <w:u w:color="3f3f3f"/>
          <w:shd w:val="clear" w:color="auto" w:fill="feffff"/>
        </w:rPr>
      </w:pPr>
      <w:r>
        <w:rPr>
          <w:sz w:val="28"/>
          <w:szCs w:val="28"/>
          <w:rtl w:val="0"/>
          <w:lang w:val="it-IT"/>
        </w:rPr>
        <w:t xml:space="preserve">Il criterio guida del discernimento comunitario </w:t>
      </w:r>
      <w:r>
        <w:rPr>
          <w:sz w:val="28"/>
          <w:szCs w:val="28"/>
          <w:u w:color="ff0000"/>
          <w:rtl w:val="0"/>
          <w:lang w:val="it-IT"/>
        </w:rPr>
        <w:t xml:space="preserve">richiesto </w:t>
      </w:r>
      <w:r>
        <w:rPr>
          <w:sz w:val="28"/>
          <w:szCs w:val="28"/>
          <w:rtl w:val="0"/>
          <w:lang w:val="it-IT"/>
        </w:rPr>
        <w:t>pu</w:t>
      </w:r>
      <w:r>
        <w:rPr>
          <w:sz w:val="28"/>
          <w:szCs w:val="28"/>
          <w:rtl w:val="0"/>
          <w:lang w:val="it-IT"/>
        </w:rPr>
        <w:t xml:space="preserve">ò </w:t>
      </w:r>
      <w:r>
        <w:rPr>
          <w:sz w:val="28"/>
          <w:szCs w:val="28"/>
          <w:rtl w:val="0"/>
          <w:lang w:val="it-IT"/>
        </w:rPr>
        <w:t xml:space="preserve">essere ricondotto a questa indicazione: </w:t>
      </w:r>
      <w:r>
        <w:rPr>
          <w:b w:val="1"/>
          <w:bCs w:val="1"/>
          <w:i w:val="1"/>
          <w:iCs w:val="1"/>
          <w:sz w:val="28"/>
          <w:szCs w:val="28"/>
          <w:rtl w:val="0"/>
          <w:lang w:val="it-IT"/>
        </w:rPr>
        <w:t xml:space="preserve">individuare i ponti percorribili o da edificare, tra la situazione </w:t>
      </w:r>
      <w:r>
        <w:rPr>
          <w:b w:val="1"/>
          <w:bCs w:val="1"/>
          <w:i w:val="1"/>
          <w:iCs w:val="1"/>
          <w:sz w:val="28"/>
          <w:szCs w:val="28"/>
          <w:rtl w:val="0"/>
          <w:lang w:val="it-IT"/>
        </w:rPr>
        <w:t>attuale e le prospettive di una Chiesa fedele alla sua missione nel mondo contemporaneo, a partire dalle condizioni di possibilit</w:t>
      </w:r>
      <w:r>
        <w:rPr>
          <w:b w:val="1"/>
          <w:bCs w:val="1"/>
          <w:i w:val="1"/>
          <w:iCs w:val="1"/>
          <w:sz w:val="28"/>
          <w:szCs w:val="28"/>
          <w:rtl w:val="0"/>
          <w:lang w:val="it-IT"/>
        </w:rPr>
        <w:t xml:space="preserve">à </w:t>
      </w:r>
      <w:r>
        <w:rPr>
          <w:b w:val="1"/>
          <w:bCs w:val="1"/>
          <w:i w:val="1"/>
          <w:iCs w:val="1"/>
          <w:sz w:val="28"/>
          <w:szCs w:val="28"/>
          <w:rtl w:val="0"/>
          <w:lang w:val="it-IT"/>
        </w:rPr>
        <w:t>necessarie per camminare in questa direzione.</w:t>
      </w:r>
      <w:r>
        <w:rPr>
          <w:i w:val="1"/>
          <w:iCs w:val="1"/>
          <w:sz w:val="28"/>
          <w:szCs w:val="28"/>
          <w:rtl w:val="0"/>
          <w:lang w:val="it-IT"/>
        </w:rPr>
        <w:t xml:space="preserve"> </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i w:val="1"/>
          <w:iCs w:val="1"/>
          <w:sz w:val="28"/>
          <w:szCs w:val="28"/>
          <w:u w:color="3f3f3f"/>
          <w:shd w:val="clear" w:color="auto" w:fill="feffff"/>
        </w:rPr>
      </w:pPr>
      <w:r>
        <w:rPr>
          <w:i w:val="1"/>
          <w:iCs w:val="1"/>
          <w:sz w:val="28"/>
          <w:szCs w:val="28"/>
          <w:u w:color="3f3f3f"/>
          <w:shd w:val="clear" w:color="auto" w:fill="feffff"/>
          <w:rtl w:val="0"/>
          <w:lang w:val="it-IT"/>
        </w:rPr>
        <w:t>Per entrare nella fase del discernimento si richiede la preghiera, per riconoscere il primato della grazia di Dio sulle azioni umane e lasciarsi guidare dallo Spirito che viene dall</w:t>
      </w:r>
      <w:r>
        <w:rPr>
          <w:rFonts w:ascii="Arial Unicode MS" w:hAnsi="Arial Unicode MS" w:hint="default"/>
          <w:sz w:val="28"/>
          <w:szCs w:val="28"/>
          <w:u w:color="3f3f3f"/>
          <w:shd w:val="clear" w:color="auto" w:fill="feffff"/>
          <w:rtl w:val="1"/>
          <w:lang w:val="ar-SA" w:bidi="ar-SA"/>
        </w:rPr>
        <w:t>’</w:t>
      </w:r>
      <w:r>
        <w:rPr>
          <w:i w:val="1"/>
          <w:iCs w:val="1"/>
          <w:sz w:val="28"/>
          <w:szCs w:val="28"/>
          <w:u w:color="3f3f3f"/>
          <w:shd w:val="clear" w:color="auto" w:fill="feffff"/>
          <w:rtl w:val="0"/>
          <w:lang w:val="it-IT"/>
        </w:rPr>
        <w:t>alto e rende l</w:t>
      </w:r>
      <w:r>
        <w:rPr>
          <w:rFonts w:ascii="Arial Unicode MS" w:hAnsi="Arial Unicode MS" w:hint="default"/>
          <w:sz w:val="28"/>
          <w:szCs w:val="28"/>
          <w:u w:color="3f3f3f"/>
          <w:shd w:val="clear" w:color="auto" w:fill="feffff"/>
          <w:rtl w:val="1"/>
          <w:lang w:val="ar-SA" w:bidi="ar-SA"/>
        </w:rPr>
        <w:t>’</w:t>
      </w:r>
      <w:r>
        <w:rPr>
          <w:i w:val="1"/>
          <w:iCs w:val="1"/>
          <w:sz w:val="28"/>
          <w:szCs w:val="28"/>
          <w:u w:color="3f3f3f"/>
          <w:shd w:val="clear" w:color="auto" w:fill="feffff"/>
          <w:rtl w:val="0"/>
          <w:lang w:val="it-IT"/>
        </w:rPr>
        <w:t>ascolto dell</w:t>
      </w:r>
      <w:r>
        <w:rPr>
          <w:rFonts w:ascii="Arial Unicode MS" w:hAnsi="Arial Unicode MS" w:hint="default"/>
          <w:sz w:val="28"/>
          <w:szCs w:val="28"/>
          <w:u w:color="3f3f3f"/>
          <w:shd w:val="clear" w:color="auto" w:fill="feffff"/>
          <w:rtl w:val="1"/>
          <w:lang w:val="ar-SA" w:bidi="ar-SA"/>
        </w:rPr>
        <w:t>’</w:t>
      </w:r>
      <w:r>
        <w:rPr>
          <w:i w:val="1"/>
          <w:iCs w:val="1"/>
          <w:sz w:val="28"/>
          <w:szCs w:val="28"/>
          <w:u w:color="3f3f3f"/>
          <w:shd w:val="clear" w:color="auto" w:fill="feffff"/>
          <w:rtl w:val="0"/>
          <w:lang w:val="it-IT"/>
        </w:rPr>
        <w:t>altro scelta, condivisione, cultura. Non ci sar</w:t>
      </w:r>
      <w:r>
        <w:rPr>
          <w:i w:val="1"/>
          <w:iCs w:val="1"/>
          <w:sz w:val="28"/>
          <w:szCs w:val="28"/>
          <w:u w:color="3f3f3f"/>
          <w:shd w:val="clear" w:color="auto" w:fill="feffff"/>
          <w:rtl w:val="0"/>
          <w:lang w:val="it-IT"/>
        </w:rPr>
        <w:t xml:space="preserve">à </w:t>
      </w:r>
      <w:r>
        <w:rPr>
          <w:i w:val="1"/>
          <w:iCs w:val="1"/>
          <w:sz w:val="28"/>
          <w:szCs w:val="28"/>
          <w:u w:color="3f3f3f"/>
          <w:shd w:val="clear" w:color="auto" w:fill="feffff"/>
          <w:rtl w:val="0"/>
          <w:lang w:val="it-IT"/>
        </w:rPr>
        <w:t xml:space="preserve">vero discernimento se non sapremo continuare ad ascoltare cosa lo Spirito continua a chiederci anche in questa seconda fase del nostro percorso. Se non ascoltiamo queste parole mettendole in pratica, corriamo il rischio di un ripiegamento identitario, accontentandoci di </w:t>
      </w:r>
      <w:r>
        <w:rPr>
          <w:rFonts w:ascii="Arial Unicode MS" w:hAnsi="Arial Unicode MS" w:hint="default"/>
          <w:sz w:val="28"/>
          <w:szCs w:val="28"/>
          <w:u w:color="3f3f3f"/>
          <w:shd w:val="clear" w:color="auto" w:fill="feffff"/>
          <w:rtl w:val="1"/>
          <w:lang w:val="ar-SA" w:bidi="ar-SA"/>
        </w:rPr>
        <w:t>“</w:t>
      </w:r>
      <w:r>
        <w:rPr>
          <w:i w:val="1"/>
          <w:iCs w:val="1"/>
          <w:sz w:val="28"/>
          <w:szCs w:val="28"/>
          <w:u w:color="3f3f3f"/>
          <w:shd w:val="clear" w:color="auto" w:fill="feffff"/>
          <w:rtl w:val="0"/>
          <w:lang w:val="it-IT"/>
        </w:rPr>
        <w:t>pochi ma puri</w:t>
      </w:r>
      <w:r>
        <w:rPr>
          <w:i w:val="1"/>
          <w:iCs w:val="1"/>
          <w:sz w:val="28"/>
          <w:szCs w:val="28"/>
          <w:u w:color="3f3f3f"/>
          <w:shd w:val="clear" w:color="auto" w:fill="feffff"/>
          <w:rtl w:val="0"/>
          <w:lang w:val="it-IT"/>
        </w:rPr>
        <w:t xml:space="preserve">” </w:t>
      </w:r>
      <w:r>
        <w:rPr>
          <w:i w:val="1"/>
          <w:iCs w:val="1"/>
          <w:sz w:val="28"/>
          <w:szCs w:val="28"/>
          <w:u w:color="3f3f3f"/>
          <w:shd w:val="clear" w:color="auto" w:fill="feffff"/>
          <w:rtl w:val="0"/>
          <w:lang w:val="it-IT"/>
        </w:rPr>
        <w:t xml:space="preserve">(potrebbe essere pure la pigrizia dei </w:t>
      </w:r>
      <w:r>
        <w:rPr>
          <w:rFonts w:ascii="Arial Unicode MS" w:hAnsi="Arial Unicode MS" w:hint="default"/>
          <w:sz w:val="28"/>
          <w:szCs w:val="28"/>
          <w:u w:color="3f3f3f"/>
          <w:shd w:val="clear" w:color="auto" w:fill="feffff"/>
          <w:rtl w:val="1"/>
          <w:lang w:val="ar-SA" w:bidi="ar-SA"/>
        </w:rPr>
        <w:t>“</w:t>
      </w:r>
      <w:r>
        <w:rPr>
          <w:i w:val="1"/>
          <w:iCs w:val="1"/>
          <w:sz w:val="28"/>
          <w:szCs w:val="28"/>
          <w:u w:color="3f3f3f"/>
          <w:shd w:val="clear" w:color="auto" w:fill="feffff"/>
          <w:rtl w:val="0"/>
          <w:lang w:val="it-IT"/>
        </w:rPr>
        <w:t>pochi ma nostri</w:t>
      </w:r>
      <w:r>
        <w:rPr>
          <w:i w:val="1"/>
          <w:iCs w:val="1"/>
          <w:sz w:val="28"/>
          <w:szCs w:val="28"/>
          <w:u w:color="3f3f3f"/>
          <w:shd w:val="clear" w:color="auto" w:fill="feffff"/>
          <w:rtl w:val="0"/>
          <w:lang w:val="it-IT"/>
        </w:rPr>
        <w:t>”</w:t>
      </w:r>
      <w:r>
        <w:rPr>
          <w:i w:val="1"/>
          <w:iCs w:val="1"/>
          <w:sz w:val="28"/>
          <w:szCs w:val="28"/>
          <w:u w:color="3f3f3f"/>
          <w:shd w:val="clear" w:color="auto" w:fill="feffff"/>
          <w:rtl w:val="0"/>
          <w:lang w:val="it-IT"/>
        </w:rPr>
        <w:t>)</w:t>
      </w:r>
      <w:r>
        <w:rPr>
          <w:i w:val="1"/>
          <w:iCs w:val="1"/>
          <w:sz w:val="28"/>
          <w:szCs w:val="28"/>
          <w:u w:color="3f3f3f"/>
          <w:shd w:val="clear" w:color="auto" w:fill="feffff"/>
          <w:rtl w:val="0"/>
          <w:lang w:val="it-IT"/>
        </w:rPr>
        <w:t xml:space="preserve"> - </w:t>
      </w:r>
      <w:r>
        <w:rPr>
          <w:i w:val="1"/>
          <w:iCs w:val="1"/>
          <w:sz w:val="28"/>
          <w:szCs w:val="28"/>
          <w:u w:color="3f3f3f"/>
          <w:shd w:val="clear" w:color="auto" w:fill="feffff"/>
          <w:rtl w:val="0"/>
          <w:lang w:val="it-IT"/>
        </w:rPr>
        <w:t xml:space="preserve">(Card.Zuppi </w:t>
      </w:r>
      <w:r>
        <w:rPr>
          <w:i w:val="1"/>
          <w:iCs w:val="1"/>
          <w:sz w:val="28"/>
          <w:szCs w:val="28"/>
          <w:u w:color="3f3f3f"/>
          <w:shd w:val="clear" w:color="auto" w:fill="feffff"/>
          <w:rtl w:val="0"/>
          <w:lang w:val="it-IT"/>
        </w:rPr>
        <w:t xml:space="preserve">–  </w:t>
      </w:r>
      <w:r>
        <w:rPr>
          <w:i w:val="1"/>
          <w:iCs w:val="1"/>
          <w:sz w:val="28"/>
          <w:szCs w:val="28"/>
          <w:u w:color="3f3f3f"/>
          <w:shd w:val="clear" w:color="auto" w:fill="feffff"/>
          <w:rtl w:val="0"/>
          <w:lang w:val="it-IT"/>
        </w:rPr>
        <w:t>Assemblea CEI 2023)</w:t>
      </w:r>
      <w:r>
        <w:rPr>
          <w:i w:val="1"/>
          <w:iCs w:val="1"/>
          <w:sz w:val="28"/>
          <w:szCs w:val="28"/>
          <w:u w:color="3f3f3f"/>
          <w:shd w:val="clear" w:color="auto" w:fill="feffff"/>
          <w:rtl w:val="0"/>
          <w:lang w:val="it-IT"/>
        </w:rPr>
        <w:t>.</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b w:val="1"/>
          <w:bCs w:val="1"/>
          <w:i w:val="1"/>
          <w:iCs w:val="1"/>
          <w:sz w:val="28"/>
          <w:szCs w:val="28"/>
          <w:u w:color="3f3f3f"/>
          <w:shd w:val="clear" w:color="auto" w:fill="feffff"/>
        </w:rPr>
      </w:pPr>
      <w:r>
        <w:rPr>
          <w:b w:val="1"/>
          <w:bCs w:val="1"/>
          <w:sz w:val="28"/>
          <w:szCs w:val="28"/>
          <w:u w:color="3f3f3f"/>
          <w:shd w:val="clear" w:color="auto" w:fill="feffff"/>
          <w:rtl w:val="0"/>
          <w:lang w:val="it-IT"/>
        </w:rPr>
        <w:t>Il Coordinamento diocesano del Cammino sinodale, sulla base delle Linee guida e delle indicazioni nazionali, promuove e accompagna l</w:t>
      </w:r>
      <w:r>
        <w:rPr>
          <w:b w:val="1"/>
          <w:bCs w:val="1"/>
          <w:sz w:val="28"/>
          <w:szCs w:val="28"/>
          <w:u w:color="3f3f3f"/>
          <w:shd w:val="clear" w:color="auto" w:fill="feffff"/>
          <w:rtl w:val="0"/>
          <w:lang w:val="it-IT"/>
        </w:rPr>
        <w:t>’</w:t>
      </w:r>
      <w:r>
        <w:rPr>
          <w:b w:val="1"/>
          <w:bCs w:val="1"/>
          <w:sz w:val="28"/>
          <w:szCs w:val="28"/>
          <w:u w:color="3f3f3f"/>
          <w:shd w:val="clear" w:color="auto" w:fill="feffff"/>
          <w:rtl w:val="0"/>
          <w:lang w:val="it-IT"/>
        </w:rPr>
        <w:t xml:space="preserve">attuazione di questa </w:t>
      </w:r>
      <w:r>
        <w:rPr>
          <w:b w:val="1"/>
          <w:bCs w:val="1"/>
          <w:sz w:val="28"/>
          <w:szCs w:val="28"/>
          <w:u w:color="3f3f3f"/>
          <w:shd w:val="clear" w:color="auto" w:fill="feffff"/>
          <w:rtl w:val="0"/>
          <w:lang w:val="it-IT"/>
        </w:rPr>
        <w:t>“</w:t>
      </w:r>
      <w:r>
        <w:rPr>
          <w:b w:val="1"/>
          <w:bCs w:val="1"/>
          <w:sz w:val="28"/>
          <w:szCs w:val="28"/>
          <w:u w:color="3f3f3f"/>
          <w:shd w:val="clear" w:color="auto" w:fill="feffff"/>
          <w:rtl w:val="0"/>
          <w:lang w:val="it-IT"/>
        </w:rPr>
        <w:t>fase sapienziale</w:t>
      </w:r>
      <w:r>
        <w:rPr>
          <w:b w:val="1"/>
          <w:bCs w:val="1"/>
          <w:sz w:val="28"/>
          <w:szCs w:val="28"/>
          <w:u w:color="3f3f3f"/>
          <w:shd w:val="clear" w:color="auto" w:fill="feffff"/>
          <w:rtl w:val="0"/>
          <w:lang w:val="it-IT"/>
        </w:rPr>
        <w:t>”</w:t>
      </w:r>
      <w:r>
        <w:rPr>
          <w:b w:val="1"/>
          <w:bCs w:val="1"/>
          <w:sz w:val="28"/>
          <w:szCs w:val="28"/>
          <w:u w:color="3f3f3f"/>
          <w:shd w:val="clear" w:color="auto" w:fill="feffff"/>
          <w:rtl w:val="0"/>
          <w:lang w:val="it-IT"/>
        </w:rPr>
        <w:t>.</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sz w:val="28"/>
          <w:szCs w:val="28"/>
        </w:rPr>
      </w:pPr>
      <w:r>
        <w:rPr>
          <w:b w:val="1"/>
          <w:bCs w:val="1"/>
          <w:sz w:val="28"/>
          <w:szCs w:val="28"/>
          <w:u w:color="0061fe"/>
          <w:rtl w:val="0"/>
          <w:lang w:val="it-IT"/>
        </w:rPr>
        <w:t>L</w:t>
      </w:r>
      <w:r>
        <w:rPr>
          <w:b w:val="1"/>
          <w:bCs w:val="1"/>
          <w:sz w:val="28"/>
          <w:szCs w:val="28"/>
          <w:u w:color="0061fe"/>
          <w:rtl w:val="0"/>
          <w:lang w:val="it-IT"/>
        </w:rPr>
        <w:t>’</w:t>
      </w:r>
      <w:r>
        <w:rPr>
          <w:b w:val="1"/>
          <w:bCs w:val="1"/>
          <w:sz w:val="28"/>
          <w:szCs w:val="28"/>
          <w:u w:color="0061fe"/>
          <w:rtl w:val="0"/>
          <w:lang w:val="it-IT"/>
        </w:rPr>
        <w:t xml:space="preserve">icona </w:t>
      </w:r>
      <w:r>
        <w:rPr>
          <w:b w:val="1"/>
          <w:bCs w:val="1"/>
          <w:sz w:val="28"/>
          <w:szCs w:val="28"/>
          <w:u w:color="ff0000"/>
          <w:rtl w:val="0"/>
          <w:lang w:val="it-IT"/>
        </w:rPr>
        <w:t xml:space="preserve">proposta </w:t>
      </w:r>
      <w:r>
        <w:rPr>
          <w:b w:val="1"/>
          <w:bCs w:val="1"/>
          <w:sz w:val="28"/>
          <w:szCs w:val="28"/>
          <w:u w:color="0061fe"/>
          <w:rtl w:val="0"/>
          <w:lang w:val="it-IT"/>
        </w:rPr>
        <w:t xml:space="preserve">è </w:t>
      </w:r>
      <w:r>
        <w:rPr>
          <w:b w:val="1"/>
          <w:bCs w:val="1"/>
          <w:sz w:val="28"/>
          <w:szCs w:val="28"/>
          <w:u w:color="0061fe"/>
          <w:rtl w:val="0"/>
          <w:lang w:val="it-IT"/>
        </w:rPr>
        <w:t xml:space="preserve">quella del vangelo dei </w:t>
      </w:r>
      <w:r>
        <w:rPr>
          <w:b w:val="1"/>
          <w:bCs w:val="1"/>
          <w:outline w:val="0"/>
          <w:color w:val="e22400"/>
          <w:sz w:val="28"/>
          <w:szCs w:val="28"/>
          <w:u w:color="0061fe"/>
          <w:rtl w:val="0"/>
          <w:lang w:val="it-IT"/>
          <w14:textFill>
            <w14:solidFill>
              <w14:srgbClr w14:val="E22400"/>
            </w14:solidFill>
          </w14:textFill>
        </w:rPr>
        <w:t>discepoli di Emmaus,</w:t>
      </w:r>
      <w:r>
        <w:rPr>
          <w:b w:val="1"/>
          <w:bCs w:val="1"/>
          <w:sz w:val="28"/>
          <w:szCs w:val="28"/>
          <w:u w:color="0061fe"/>
          <w:rtl w:val="0"/>
          <w:lang w:val="it-IT"/>
        </w:rPr>
        <w:t xml:space="preserve"> </w:t>
      </w:r>
      <w:r>
        <w:rPr>
          <w:sz w:val="28"/>
          <w:szCs w:val="28"/>
          <w:rtl w:val="0"/>
          <w:lang w:val="it-IT"/>
        </w:rPr>
        <w:t>declinato sulla relazione tra cammino ed Eucaristia: un cammino eucaristico e un</w:t>
      </w:r>
      <w:r>
        <w:rPr>
          <w:sz w:val="28"/>
          <w:szCs w:val="28"/>
          <w:rtl w:val="0"/>
          <w:lang w:val="it-IT"/>
        </w:rPr>
        <w:t>’</w:t>
      </w:r>
      <w:r>
        <w:rPr>
          <w:sz w:val="28"/>
          <w:szCs w:val="28"/>
          <w:rtl w:val="0"/>
          <w:lang w:val="it-IT"/>
        </w:rPr>
        <w:t xml:space="preserve">Eucaristia in </w:t>
      </w:r>
      <w:r>
        <w:rPr>
          <w:sz w:val="28"/>
          <w:szCs w:val="28"/>
          <w:rtl w:val="0"/>
          <w:lang w:val="it-IT"/>
        </w:rPr>
        <w:t xml:space="preserve">cammino. </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outline w:val="0"/>
          <w:color w:val="3f3f3f"/>
          <w:sz w:val="28"/>
          <w:szCs w:val="28"/>
          <w:u w:color="3f3f3f"/>
          <w:shd w:val="clear" w:color="auto" w:fill="feffff"/>
          <w14:textFill>
            <w14:solidFill>
              <w14:srgbClr w14:val="3F3F3F"/>
            </w14:solidFill>
          </w14:textFill>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outline w:val="0"/>
          <w:color w:val="3f3f3f"/>
          <w:sz w:val="28"/>
          <w:szCs w:val="28"/>
          <w:u w:color="3f3f3f"/>
          <w:shd w:val="clear" w:color="auto" w:fill="feffff"/>
          <w14:textFill>
            <w14:solidFill>
              <w14:srgbClr w14:val="3F3F3F"/>
            </w14:solidFill>
          </w14:textFill>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center"/>
        <w:rPr>
          <w:b w:val="1"/>
          <w:bCs w:val="1"/>
          <w:outline w:val="0"/>
          <w:color w:val="e22400"/>
          <w:sz w:val="36"/>
          <w:szCs w:val="36"/>
          <w:u w:color="3f3f3f"/>
          <w:shd w:val="clear" w:color="auto" w:fill="feffff"/>
          <w14:textFill>
            <w14:solidFill>
              <w14:srgbClr w14:val="E22400"/>
            </w14:solidFill>
          </w14:textFill>
        </w:rPr>
      </w:pPr>
      <w:r>
        <w:rPr>
          <w:b w:val="1"/>
          <w:bCs w:val="1"/>
          <w:outline w:val="0"/>
          <w:color w:val="e22400"/>
          <w:sz w:val="36"/>
          <w:szCs w:val="36"/>
          <w:u w:color="3f3f3f"/>
          <w:shd w:val="clear" w:color="auto" w:fill="feffff"/>
          <w:rtl w:val="0"/>
          <w:lang w:val="it-IT"/>
          <w14:textFill>
            <w14:solidFill>
              <w14:srgbClr w14:val="E22400"/>
            </w14:solidFill>
          </w14:textFill>
        </w:rPr>
        <w:t>DUE PERCORSI</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sz w:val="28"/>
          <w:szCs w:val="28"/>
          <w:shd w:val="clear" w:color="auto" w:fill="feffff"/>
        </w:rPr>
      </w:pPr>
      <w:r>
        <w:rPr>
          <w:sz w:val="28"/>
          <w:szCs w:val="28"/>
          <w:shd w:val="clear" w:color="auto" w:fill="feffff"/>
          <w:rtl w:val="0"/>
          <w:lang w:val="it-IT"/>
        </w:rPr>
        <w:t>Se la revisione delle Comunit</w:t>
      </w:r>
      <w:r>
        <w:rPr>
          <w:sz w:val="28"/>
          <w:szCs w:val="28"/>
          <w:shd w:val="clear" w:color="auto" w:fill="feffff"/>
          <w:rtl w:val="0"/>
          <w:lang w:val="it-IT"/>
        </w:rPr>
        <w:t xml:space="preserve">à </w:t>
      </w:r>
      <w:r>
        <w:rPr>
          <w:sz w:val="28"/>
          <w:szCs w:val="28"/>
          <w:shd w:val="clear" w:color="auto" w:fill="feffff"/>
          <w:rtl w:val="0"/>
          <w:lang w:val="it-IT"/>
        </w:rPr>
        <w:t>Ecclesiali Territoriali e la Seconda Fase del Cammino sinodale delle Chiese in Italia rappresentano le tracce fondamentali del prossimo anno pastorale, desidero sottoporre alla considerazione di tutti due nuovi percorsi che la Chiesa italiana e quella diocesana stanno avviando: l</w:t>
      </w:r>
      <w:r>
        <w:rPr>
          <w:sz w:val="28"/>
          <w:szCs w:val="28"/>
          <w:shd w:val="clear" w:color="auto" w:fill="feffff"/>
          <w:rtl w:val="0"/>
          <w:lang w:val="it-IT"/>
        </w:rPr>
        <w:t>’</w:t>
      </w:r>
      <w:r>
        <w:rPr>
          <w:sz w:val="28"/>
          <w:szCs w:val="28"/>
          <w:shd w:val="clear" w:color="auto" w:fill="feffff"/>
          <w:rtl w:val="0"/>
          <w:lang w:val="it-IT"/>
        </w:rPr>
        <w:t>introduzione dei ministeri istituiti di catechista, accolito e lettore e l</w:t>
      </w:r>
      <w:r>
        <w:rPr>
          <w:sz w:val="28"/>
          <w:szCs w:val="28"/>
          <w:shd w:val="clear" w:color="auto" w:fill="feffff"/>
          <w:rtl w:val="0"/>
          <w:lang w:val="it-IT"/>
        </w:rPr>
        <w:t>’</w:t>
      </w:r>
      <w:r>
        <w:rPr>
          <w:sz w:val="28"/>
          <w:szCs w:val="28"/>
          <w:shd w:val="clear" w:color="auto" w:fill="feffff"/>
          <w:rtl w:val="0"/>
          <w:lang w:val="it-IT"/>
        </w:rPr>
        <w:t>avvio delle comunit</w:t>
      </w:r>
      <w:r>
        <w:rPr>
          <w:sz w:val="28"/>
          <w:szCs w:val="28"/>
          <w:shd w:val="clear" w:color="auto" w:fill="feffff"/>
          <w:rtl w:val="0"/>
          <w:lang w:val="it-IT"/>
        </w:rPr>
        <w:t xml:space="preserve">à </w:t>
      </w:r>
      <w:r>
        <w:rPr>
          <w:sz w:val="28"/>
          <w:szCs w:val="28"/>
          <w:shd w:val="clear" w:color="auto" w:fill="feffff"/>
          <w:rtl w:val="0"/>
          <w:lang w:val="it-IT"/>
        </w:rPr>
        <w:t>vocazionali.</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sz w:val="28"/>
          <w:szCs w:val="28"/>
          <w:shd w:val="clear" w:color="auto" w:fill="feffff"/>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b w:val="1"/>
          <w:bCs w:val="1"/>
          <w:outline w:val="0"/>
          <w:color w:val="e22400"/>
          <w:sz w:val="30"/>
          <w:szCs w:val="30"/>
          <w:u w:color="e22400"/>
          <w14:textFill>
            <w14:solidFill>
              <w14:srgbClr w14:val="E22400"/>
            </w14:solidFill>
          </w14:textFill>
        </w:rPr>
      </w:pPr>
      <w:r>
        <w:rPr>
          <w:b w:val="1"/>
          <w:bCs w:val="1"/>
          <w:outline w:val="0"/>
          <w:color w:val="e22400"/>
          <w:sz w:val="30"/>
          <w:szCs w:val="30"/>
          <w:u w:color="e22400"/>
          <w:shd w:val="clear" w:color="auto" w:fill="feffff"/>
          <w:rtl w:val="0"/>
          <w:lang w:val="it-IT"/>
          <w14:textFill>
            <w14:solidFill>
              <w14:srgbClr w14:val="E22400"/>
            </w14:solidFill>
          </w14:textFill>
        </w:rPr>
        <w:t>I m</w:t>
      </w:r>
      <w:r>
        <w:rPr>
          <w:b w:val="1"/>
          <w:bCs w:val="1"/>
          <w:outline w:val="0"/>
          <w:color w:val="e22400"/>
          <w:sz w:val="30"/>
          <w:szCs w:val="30"/>
          <w:u w:color="e22400"/>
          <w:rtl w:val="0"/>
          <w:lang w:val="it-IT"/>
          <w14:textFill>
            <w14:solidFill>
              <w14:srgbClr w14:val="E22400"/>
            </w14:solidFill>
          </w14:textFill>
        </w:rPr>
        <w:t>inisteri istituiti</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sz w:val="28"/>
          <w:szCs w:val="28"/>
        </w:rPr>
      </w:pPr>
      <w:r>
        <w:rPr>
          <w:sz w:val="28"/>
          <w:szCs w:val="28"/>
          <w:rtl w:val="0"/>
          <w:lang w:val="it-IT"/>
        </w:rPr>
        <w:t>Papa Francesco, la Chiesa italiana e i Vescovi lombardi aprono la prospettiva di un arricchimento della vita comunitaria, attraverso l</w:t>
      </w:r>
      <w:r>
        <w:rPr>
          <w:sz w:val="28"/>
          <w:szCs w:val="28"/>
          <w:rtl w:val="0"/>
          <w:lang w:val="it-IT"/>
        </w:rPr>
        <w:t>’</w:t>
      </w:r>
      <w:r>
        <w:rPr>
          <w:sz w:val="28"/>
          <w:szCs w:val="28"/>
          <w:rtl w:val="0"/>
          <w:lang w:val="it-IT"/>
        </w:rPr>
        <w:t>istituzione di tre ministeri battesimali.</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sz w:val="28"/>
          <w:szCs w:val="28"/>
        </w:rPr>
      </w:pPr>
      <w:r>
        <w:rPr>
          <w:sz w:val="28"/>
          <w:szCs w:val="28"/>
          <w:rtl w:val="0"/>
          <w:lang w:val="it-IT"/>
        </w:rPr>
        <w:t>La comprensione pi</w:t>
      </w:r>
      <w:r>
        <w:rPr>
          <w:sz w:val="28"/>
          <w:szCs w:val="28"/>
          <w:rtl w:val="0"/>
          <w:lang w:val="it-IT"/>
        </w:rPr>
        <w:t xml:space="preserve">ù </w:t>
      </w:r>
      <w:r>
        <w:rPr>
          <w:sz w:val="28"/>
          <w:szCs w:val="28"/>
          <w:rtl w:val="0"/>
          <w:lang w:val="it-IT"/>
        </w:rPr>
        <w:t>profonda di questa scelta e dell</w:t>
      </w:r>
      <w:r>
        <w:rPr>
          <w:sz w:val="28"/>
          <w:szCs w:val="28"/>
          <w:rtl w:val="0"/>
          <w:lang w:val="it-IT"/>
        </w:rPr>
        <w:t>’</w:t>
      </w:r>
      <w:r>
        <w:rPr>
          <w:sz w:val="28"/>
          <w:szCs w:val="28"/>
          <w:rtl w:val="0"/>
          <w:lang w:val="it-IT"/>
        </w:rPr>
        <w:t>identit</w:t>
      </w:r>
      <w:r>
        <w:rPr>
          <w:sz w:val="28"/>
          <w:szCs w:val="28"/>
          <w:rtl w:val="0"/>
          <w:lang w:val="it-IT"/>
        </w:rPr>
        <w:t xml:space="preserve">à </w:t>
      </w:r>
      <w:r>
        <w:rPr>
          <w:sz w:val="28"/>
          <w:szCs w:val="28"/>
          <w:rtl w:val="0"/>
          <w:lang w:val="it-IT"/>
        </w:rPr>
        <w:t xml:space="preserve">di questi ministeri, richiede almeno di approfondire il documento prodotto dalle commissioni regionali per la catechesi e la liturgia, che </w:t>
      </w:r>
      <w:r>
        <w:rPr>
          <w:sz w:val="28"/>
          <w:szCs w:val="28"/>
          <w:rtl w:val="0"/>
          <w:lang w:val="it-IT"/>
        </w:rPr>
        <w:t xml:space="preserve">è </w:t>
      </w:r>
      <w:r>
        <w:rPr>
          <w:sz w:val="28"/>
          <w:szCs w:val="28"/>
          <w:rtl w:val="0"/>
          <w:lang w:val="it-IT"/>
        </w:rPr>
        <w:t>a disposizione di tutti.</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sz w:val="28"/>
          <w:szCs w:val="28"/>
        </w:rPr>
      </w:pPr>
      <w:r>
        <w:rPr>
          <w:sz w:val="28"/>
          <w:szCs w:val="28"/>
          <w:rtl w:val="0"/>
          <w:lang w:val="it-IT"/>
        </w:rPr>
        <w:t xml:space="preserve">Ogni diocesi </w:t>
      </w:r>
      <w:r>
        <w:rPr>
          <w:sz w:val="28"/>
          <w:szCs w:val="28"/>
          <w:rtl w:val="0"/>
          <w:lang w:val="it-IT"/>
        </w:rPr>
        <w:t xml:space="preserve">è </w:t>
      </w:r>
      <w:r>
        <w:rPr>
          <w:sz w:val="28"/>
          <w:szCs w:val="28"/>
          <w:rtl w:val="0"/>
          <w:lang w:val="it-IT"/>
        </w:rPr>
        <w:t xml:space="preserve">invitata ad elaborare percorsi attuativi di quanto la Conferenza </w:t>
      </w:r>
      <w:r>
        <w:rPr>
          <w:sz w:val="28"/>
          <w:szCs w:val="28"/>
          <w:rtl w:val="0"/>
          <w:lang w:val="it-IT"/>
        </w:rPr>
        <w:t>E</w:t>
      </w:r>
      <w:r>
        <w:rPr>
          <w:sz w:val="28"/>
          <w:szCs w:val="28"/>
          <w:rtl w:val="0"/>
          <w:lang w:val="it-IT"/>
        </w:rPr>
        <w:t xml:space="preserve">piscopale </w:t>
      </w:r>
      <w:r>
        <w:rPr>
          <w:sz w:val="28"/>
          <w:szCs w:val="28"/>
          <w:rtl w:val="0"/>
          <w:lang w:val="it-IT"/>
        </w:rPr>
        <w:t>L</w:t>
      </w:r>
      <w:r>
        <w:rPr>
          <w:sz w:val="28"/>
          <w:szCs w:val="28"/>
          <w:rtl w:val="0"/>
          <w:lang w:val="it-IT"/>
        </w:rPr>
        <w:t>ombarda ha consegnato, mantenendo fermi alcuni tratti volutamente pensati come comuni e con la necessaria duttilit</w:t>
      </w:r>
      <w:r>
        <w:rPr>
          <w:sz w:val="28"/>
          <w:szCs w:val="28"/>
          <w:rtl w:val="0"/>
          <w:lang w:val="it-IT"/>
        </w:rPr>
        <w:t xml:space="preserve">à </w:t>
      </w:r>
      <w:r>
        <w:rPr>
          <w:sz w:val="28"/>
          <w:szCs w:val="28"/>
          <w:rtl w:val="0"/>
          <w:lang w:val="it-IT"/>
        </w:rPr>
        <w:t>affinch</w:t>
      </w:r>
      <w:r>
        <w:rPr>
          <w:sz w:val="28"/>
          <w:szCs w:val="28"/>
          <w:rtl w:val="0"/>
          <w:lang w:val="it-IT"/>
        </w:rPr>
        <w:t xml:space="preserve">é </w:t>
      </w:r>
      <w:r>
        <w:rPr>
          <w:sz w:val="28"/>
          <w:szCs w:val="28"/>
          <w:rtl w:val="0"/>
          <w:lang w:val="it-IT"/>
        </w:rPr>
        <w:t>la proposta sia il pi</w:t>
      </w:r>
      <w:r>
        <w:rPr>
          <w:sz w:val="28"/>
          <w:szCs w:val="28"/>
          <w:rtl w:val="0"/>
          <w:lang w:val="it-IT"/>
        </w:rPr>
        <w:t xml:space="preserve">ù </w:t>
      </w:r>
      <w:r>
        <w:rPr>
          <w:sz w:val="28"/>
          <w:szCs w:val="28"/>
          <w:rtl w:val="0"/>
          <w:lang w:val="it-IT"/>
        </w:rPr>
        <w:t>possibile compresa ed accolta dalla realt</w:t>
      </w:r>
      <w:r>
        <w:rPr>
          <w:sz w:val="28"/>
          <w:szCs w:val="28"/>
          <w:rtl w:val="0"/>
          <w:lang w:val="it-IT"/>
        </w:rPr>
        <w:t xml:space="preserve">à </w:t>
      </w:r>
      <w:r>
        <w:rPr>
          <w:sz w:val="28"/>
          <w:szCs w:val="28"/>
          <w:rtl w:val="0"/>
          <w:lang w:val="it-IT"/>
        </w:rPr>
        <w:t>ecclesiale.</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sz w:val="28"/>
          <w:szCs w:val="28"/>
        </w:rPr>
      </w:pPr>
      <w:r>
        <w:rPr>
          <w:sz w:val="28"/>
          <w:szCs w:val="28"/>
          <w:rtl w:val="0"/>
          <w:lang w:val="it-IT"/>
        </w:rPr>
        <w:t xml:space="preserve">È </w:t>
      </w:r>
      <w:r>
        <w:rPr>
          <w:sz w:val="28"/>
          <w:szCs w:val="28"/>
          <w:rtl w:val="0"/>
          <w:lang w:val="it-IT"/>
        </w:rPr>
        <w:t>perci</w:t>
      </w:r>
      <w:r>
        <w:rPr>
          <w:sz w:val="28"/>
          <w:szCs w:val="28"/>
          <w:rtl w:val="0"/>
          <w:lang w:val="it-IT"/>
        </w:rPr>
        <w:t xml:space="preserve">ò </w:t>
      </w:r>
      <w:r>
        <w:rPr>
          <w:sz w:val="28"/>
          <w:szCs w:val="28"/>
          <w:rtl w:val="0"/>
          <w:lang w:val="it-IT"/>
        </w:rPr>
        <w:t>decisivo chiedersi come promuovere i ministeri istituiti</w:t>
      </w:r>
      <w:r>
        <w:rPr>
          <w:outline w:val="0"/>
          <w:color w:val="ff0000"/>
          <w:sz w:val="28"/>
          <w:szCs w:val="28"/>
          <w:u w:color="ff0000"/>
          <w:rtl w:val="0"/>
          <w:lang w:val="it-IT"/>
          <w14:textFill>
            <w14:solidFill>
              <w14:srgbClr w14:val="FF0000"/>
            </w14:solidFill>
          </w14:textFill>
        </w:rPr>
        <w:t>.</w:t>
      </w:r>
      <w:r>
        <w:rPr>
          <w:sz w:val="28"/>
          <w:szCs w:val="28"/>
          <w:rtl w:val="0"/>
          <w:lang w:val="it-IT"/>
        </w:rPr>
        <w:t xml:space="preserve"> Si tratta di una scelta ecclesiale ben precisa, che intende valorizzare l</w:t>
      </w:r>
      <w:r>
        <w:rPr>
          <w:sz w:val="28"/>
          <w:szCs w:val="28"/>
          <w:rtl w:val="0"/>
          <w:lang w:val="it-IT"/>
        </w:rPr>
        <w:t>’</w:t>
      </w:r>
      <w:r>
        <w:rPr>
          <w:sz w:val="28"/>
          <w:szCs w:val="28"/>
          <w:rtl w:val="0"/>
          <w:lang w:val="it-IT"/>
        </w:rPr>
        <w:t>identit</w:t>
      </w:r>
      <w:r>
        <w:rPr>
          <w:sz w:val="28"/>
          <w:szCs w:val="28"/>
          <w:rtl w:val="0"/>
          <w:lang w:val="it-IT"/>
        </w:rPr>
        <w:t xml:space="preserve">à </w:t>
      </w:r>
      <w:r>
        <w:rPr>
          <w:sz w:val="28"/>
          <w:szCs w:val="28"/>
          <w:rtl w:val="0"/>
          <w:lang w:val="it-IT"/>
        </w:rPr>
        <w:t>battesimale e la corresponsabilit</w:t>
      </w:r>
      <w:r>
        <w:rPr>
          <w:sz w:val="28"/>
          <w:szCs w:val="28"/>
          <w:rtl w:val="0"/>
          <w:lang w:val="it-IT"/>
        </w:rPr>
        <w:t xml:space="preserve">à </w:t>
      </w:r>
      <w:r>
        <w:rPr>
          <w:sz w:val="28"/>
          <w:szCs w:val="28"/>
          <w:rtl w:val="0"/>
          <w:lang w:val="it-IT"/>
        </w:rPr>
        <w:t>laicale attorno a tre ambiti costitutivi della vita della Chiesa, ossia la Parola, l</w:t>
      </w:r>
      <w:r>
        <w:rPr>
          <w:sz w:val="28"/>
          <w:szCs w:val="28"/>
          <w:rtl w:val="0"/>
          <w:lang w:val="it-IT"/>
        </w:rPr>
        <w:t>’</w:t>
      </w:r>
      <w:r>
        <w:rPr>
          <w:sz w:val="28"/>
          <w:szCs w:val="28"/>
          <w:rtl w:val="0"/>
          <w:lang w:val="it-IT"/>
        </w:rPr>
        <w:t>Eucaristia e l</w:t>
      </w:r>
      <w:r>
        <w:rPr>
          <w:sz w:val="28"/>
          <w:szCs w:val="28"/>
          <w:rtl w:val="0"/>
          <w:lang w:val="it-IT"/>
        </w:rPr>
        <w:t>’</w:t>
      </w:r>
      <w:r>
        <w:rPr>
          <w:sz w:val="28"/>
          <w:szCs w:val="28"/>
          <w:rtl w:val="0"/>
          <w:lang w:val="it-IT"/>
        </w:rPr>
        <w:t>Annuncio.</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sz w:val="28"/>
          <w:szCs w:val="28"/>
        </w:rPr>
      </w:pPr>
      <w:r>
        <w:rPr>
          <w:sz w:val="28"/>
          <w:szCs w:val="28"/>
          <w:u w:color="ff0000"/>
          <w:rtl w:val="0"/>
          <w:lang w:val="it-IT"/>
        </w:rPr>
        <w:t>D</w:t>
      </w:r>
      <w:r>
        <w:rPr>
          <w:sz w:val="28"/>
          <w:szCs w:val="28"/>
          <w:rtl w:val="0"/>
          <w:lang w:val="it-IT"/>
        </w:rPr>
        <w:t>esidero sottolineare l</w:t>
      </w:r>
      <w:r>
        <w:rPr>
          <w:sz w:val="28"/>
          <w:szCs w:val="28"/>
          <w:rtl w:val="0"/>
          <w:lang w:val="it-IT"/>
        </w:rPr>
        <w:t>’</w:t>
      </w:r>
      <w:r>
        <w:rPr>
          <w:sz w:val="28"/>
          <w:szCs w:val="28"/>
          <w:rtl w:val="0"/>
          <w:lang w:val="it-IT"/>
        </w:rPr>
        <w:t>importanza di questa scelta e offrire alcuni riferimenti perch</w:t>
      </w:r>
      <w:r>
        <w:rPr>
          <w:sz w:val="28"/>
          <w:szCs w:val="28"/>
          <w:rtl w:val="0"/>
          <w:lang w:val="it-IT"/>
        </w:rPr>
        <w:t xml:space="preserve">é </w:t>
      </w:r>
      <w:r>
        <w:rPr>
          <w:sz w:val="28"/>
          <w:szCs w:val="28"/>
          <w:rtl w:val="0"/>
          <w:lang w:val="it-IT"/>
        </w:rPr>
        <w:t>la diocesi intera e particolarmente le parrocchie, possano assumerla nel modo pi</w:t>
      </w:r>
      <w:r>
        <w:rPr>
          <w:sz w:val="28"/>
          <w:szCs w:val="28"/>
          <w:rtl w:val="0"/>
          <w:lang w:val="it-IT"/>
        </w:rPr>
        <w:t xml:space="preserve">ù </w:t>
      </w:r>
      <w:r>
        <w:rPr>
          <w:sz w:val="28"/>
          <w:szCs w:val="28"/>
          <w:u w:color="ff0000"/>
          <w:rtl w:val="0"/>
          <w:lang w:val="it-IT"/>
        </w:rPr>
        <w:t xml:space="preserve">adatto </w:t>
      </w:r>
      <w:r>
        <w:rPr>
          <w:sz w:val="28"/>
          <w:szCs w:val="28"/>
          <w:rtl w:val="0"/>
          <w:lang w:val="it-IT"/>
        </w:rPr>
        <w:t>alle caratteristiche della nostra fisionomia ecclesiale.</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line="240" w:lineRule="auto"/>
        <w:ind w:left="12" w:right="0" w:hanging="12"/>
        <w:jc w:val="both"/>
        <w:rPr>
          <w:sz w:val="28"/>
          <w:szCs w:val="28"/>
          <w:rtl w:val="0"/>
        </w:rPr>
      </w:pPr>
      <w:r>
        <w:rPr>
          <w:sz w:val="28"/>
          <w:szCs w:val="28"/>
          <w:u w:color="ff0000"/>
          <w:rtl w:val="0"/>
          <w:lang w:val="it-IT"/>
        </w:rPr>
        <w:t xml:space="preserve">Uno dei compiti </w:t>
      </w:r>
      <w:r>
        <w:rPr>
          <w:sz w:val="28"/>
          <w:szCs w:val="28"/>
          <w:rtl w:val="0"/>
          <w:lang w:val="it-IT"/>
        </w:rPr>
        <w:t xml:space="preserve">del ministro istituito </w:t>
      </w:r>
      <w:r>
        <w:rPr>
          <w:sz w:val="28"/>
          <w:szCs w:val="28"/>
          <w:u w:color="ff0000"/>
          <w:rtl w:val="0"/>
          <w:lang w:val="it-IT"/>
        </w:rPr>
        <w:t>consiste nell</w:t>
      </w:r>
      <w:r>
        <w:rPr>
          <w:sz w:val="28"/>
          <w:szCs w:val="28"/>
          <w:u w:color="ff0000"/>
          <w:rtl w:val="0"/>
          <w:lang w:val="it-IT"/>
        </w:rPr>
        <w:t>’</w:t>
      </w:r>
      <w:r>
        <w:rPr>
          <w:sz w:val="28"/>
          <w:szCs w:val="28"/>
          <w:rtl w:val="0"/>
          <w:lang w:val="it-IT"/>
        </w:rPr>
        <w:t>assunzione di responsabilit</w:t>
      </w:r>
      <w:r>
        <w:rPr>
          <w:sz w:val="28"/>
          <w:szCs w:val="28"/>
          <w:rtl w:val="0"/>
          <w:lang w:val="it-IT"/>
        </w:rPr>
        <w:t xml:space="preserve">à </w:t>
      </w:r>
      <w:r>
        <w:rPr>
          <w:sz w:val="28"/>
          <w:szCs w:val="28"/>
          <w:rtl w:val="0"/>
          <w:lang w:val="it-IT"/>
        </w:rPr>
        <w:t xml:space="preserve">e di </w:t>
      </w:r>
      <w:r>
        <w:rPr>
          <w:sz w:val="28"/>
          <w:szCs w:val="28"/>
          <w:u w:color="ff0000"/>
          <w:rtl w:val="0"/>
          <w:lang w:val="it-IT"/>
        </w:rPr>
        <w:t xml:space="preserve">sostegno verso </w:t>
      </w:r>
      <w:r>
        <w:rPr>
          <w:sz w:val="28"/>
          <w:szCs w:val="28"/>
          <w:rtl w:val="0"/>
          <w:lang w:val="it-IT"/>
        </w:rPr>
        <w:t>tutti coloro che svolgono il medesimo servizio.</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line="240" w:lineRule="auto"/>
        <w:ind w:left="12" w:right="0" w:hanging="12"/>
        <w:jc w:val="both"/>
        <w:rPr>
          <w:sz w:val="28"/>
          <w:szCs w:val="28"/>
          <w:rtl w:val="0"/>
        </w:rPr>
      </w:pPr>
      <w:r>
        <w:rPr>
          <w:sz w:val="28"/>
          <w:szCs w:val="28"/>
          <w:u w:color="ff0000"/>
          <w:rtl w:val="0"/>
          <w:lang w:val="it-IT"/>
        </w:rPr>
        <w:t xml:space="preserve">Il </w:t>
      </w:r>
      <w:r>
        <w:rPr>
          <w:sz w:val="28"/>
          <w:szCs w:val="28"/>
          <w:rtl w:val="0"/>
          <w:lang w:val="it-IT"/>
        </w:rPr>
        <w:t xml:space="preserve">terreno favorevole alla promozione di questi ministeri non </w:t>
      </w:r>
      <w:r>
        <w:rPr>
          <w:sz w:val="28"/>
          <w:szCs w:val="28"/>
          <w:rtl w:val="0"/>
          <w:lang w:val="it-IT"/>
        </w:rPr>
        <w:t xml:space="preserve">è </w:t>
      </w:r>
      <w:r>
        <w:rPr>
          <w:sz w:val="28"/>
          <w:szCs w:val="28"/>
          <w:rtl w:val="0"/>
          <w:lang w:val="it-IT"/>
        </w:rPr>
        <w:t xml:space="preserve">immediatamente la singola parrocchia, ma </w:t>
      </w:r>
      <w:r>
        <w:rPr>
          <w:sz w:val="28"/>
          <w:szCs w:val="28"/>
          <w:rtl w:val="0"/>
          <w:lang w:val="it-IT"/>
        </w:rPr>
        <w:t xml:space="preserve">sono </w:t>
      </w:r>
      <w:r>
        <w:rPr>
          <w:sz w:val="28"/>
          <w:szCs w:val="28"/>
          <w:rtl w:val="0"/>
          <w:lang w:val="it-IT"/>
        </w:rPr>
        <w:t>le Comunit</w:t>
      </w:r>
      <w:r>
        <w:rPr>
          <w:sz w:val="28"/>
          <w:szCs w:val="28"/>
          <w:rtl w:val="0"/>
          <w:lang w:val="it-IT"/>
        </w:rPr>
        <w:t xml:space="preserve">à </w:t>
      </w:r>
      <w:r>
        <w:rPr>
          <w:sz w:val="28"/>
          <w:szCs w:val="28"/>
          <w:rtl w:val="0"/>
          <w:lang w:val="it-IT"/>
        </w:rPr>
        <w:t>Ecclesiali Territoriali, le Fraternit</w:t>
      </w:r>
      <w:r>
        <w:rPr>
          <w:sz w:val="28"/>
          <w:szCs w:val="28"/>
          <w:rtl w:val="0"/>
          <w:lang w:val="it-IT"/>
        </w:rPr>
        <w:t xml:space="preserve">à </w:t>
      </w:r>
      <w:r>
        <w:rPr>
          <w:sz w:val="28"/>
          <w:szCs w:val="28"/>
          <w:rtl w:val="0"/>
          <w:lang w:val="it-IT"/>
        </w:rPr>
        <w:t>Presbiterali, le Unit</w:t>
      </w:r>
      <w:r>
        <w:rPr>
          <w:sz w:val="28"/>
          <w:szCs w:val="28"/>
          <w:rtl w:val="0"/>
          <w:lang w:val="it-IT"/>
        </w:rPr>
        <w:t xml:space="preserve">à </w:t>
      </w:r>
      <w:r>
        <w:rPr>
          <w:sz w:val="28"/>
          <w:szCs w:val="28"/>
          <w:rtl w:val="0"/>
          <w:lang w:val="it-IT"/>
        </w:rPr>
        <w:t>pastorali, come pure i territori caratterizzati dalla presenza di numerose piccole parrocchie.</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line="240" w:lineRule="auto"/>
        <w:ind w:left="12" w:right="0" w:hanging="12"/>
        <w:jc w:val="both"/>
        <w:rPr>
          <w:sz w:val="28"/>
          <w:szCs w:val="28"/>
          <w:rtl w:val="0"/>
        </w:rPr>
      </w:pPr>
      <w:r>
        <w:rPr>
          <w:sz w:val="28"/>
          <w:szCs w:val="28"/>
          <w:rtl w:val="0"/>
          <w:lang w:val="it-IT"/>
        </w:rPr>
        <w:t>È</w:t>
      </w:r>
      <w:r>
        <w:rPr>
          <w:sz w:val="28"/>
          <w:szCs w:val="28"/>
          <w:u w:color="ff0000"/>
          <w:rtl w:val="0"/>
          <w:lang w:val="it-IT"/>
        </w:rPr>
        <w:t xml:space="preserve"> importante individuare i </w:t>
      </w:r>
      <w:r>
        <w:rPr>
          <w:sz w:val="28"/>
          <w:szCs w:val="28"/>
          <w:rtl w:val="0"/>
          <w:lang w:val="it-IT"/>
        </w:rPr>
        <w:t>reali bisogni a cui far corrispondere l</w:t>
      </w:r>
      <w:r>
        <w:rPr>
          <w:sz w:val="28"/>
          <w:szCs w:val="28"/>
          <w:rtl w:val="0"/>
          <w:lang w:val="it-IT"/>
        </w:rPr>
        <w:t>’</w:t>
      </w:r>
      <w:r>
        <w:rPr>
          <w:sz w:val="28"/>
          <w:szCs w:val="28"/>
          <w:rtl w:val="0"/>
          <w:lang w:val="it-IT"/>
        </w:rPr>
        <w:t xml:space="preserve">istituzione dei ministeri. Se la dimensione ministeriale della </w:t>
      </w:r>
      <w:r>
        <w:rPr>
          <w:sz w:val="28"/>
          <w:szCs w:val="28"/>
          <w:rtl w:val="0"/>
          <w:lang w:val="it-IT"/>
        </w:rPr>
        <w:t>C</w:t>
      </w:r>
      <w:r>
        <w:rPr>
          <w:sz w:val="28"/>
          <w:szCs w:val="28"/>
          <w:rtl w:val="0"/>
          <w:lang w:val="it-IT"/>
        </w:rPr>
        <w:t>hiesa ne rappresenta la ricchezza delle dinamiche evangeliche, la sua attuazione avviene sempre in contesti di reali bisogni.</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line="240" w:lineRule="auto"/>
        <w:ind w:left="12" w:right="0" w:hanging="12"/>
        <w:jc w:val="both"/>
        <w:rPr>
          <w:sz w:val="28"/>
          <w:szCs w:val="28"/>
          <w:rtl w:val="0"/>
        </w:rPr>
      </w:pPr>
      <w:r>
        <w:rPr>
          <w:sz w:val="28"/>
          <w:szCs w:val="28"/>
          <w:u w:color="ff0000"/>
          <w:rtl w:val="0"/>
          <w:lang w:val="it-IT"/>
        </w:rPr>
        <w:t>Q</w:t>
      </w:r>
      <w:r>
        <w:rPr>
          <w:sz w:val="28"/>
          <w:szCs w:val="28"/>
          <w:rtl w:val="0"/>
          <w:lang w:val="it-IT"/>
        </w:rPr>
        <w:t>uesti ministeri attingono direttamente alla condizione battesimale del cristiano. Sono quindi da evitare in qualsiasi modo derive clericali, che se deformano il volto della Chiesa, quando sono rappresentate dal clero, ancor pi</w:t>
      </w:r>
      <w:r>
        <w:rPr>
          <w:sz w:val="28"/>
          <w:szCs w:val="28"/>
          <w:rtl w:val="0"/>
          <w:lang w:val="it-IT"/>
        </w:rPr>
        <w:t xml:space="preserve">ù </w:t>
      </w:r>
      <w:r>
        <w:rPr>
          <w:sz w:val="28"/>
          <w:szCs w:val="28"/>
          <w:rtl w:val="0"/>
          <w:lang w:val="it-IT"/>
        </w:rPr>
        <w:t>deformanti diventano quando sono assunte dai laici.</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bidi w:val="0"/>
        <w:spacing w:line="240" w:lineRule="auto"/>
        <w:ind w:left="12" w:right="0" w:hanging="12"/>
        <w:jc w:val="both"/>
        <w:rPr>
          <w:sz w:val="28"/>
          <w:szCs w:val="28"/>
          <w:rtl w:val="0"/>
        </w:rPr>
      </w:pPr>
      <w:r>
        <w:rPr>
          <w:sz w:val="28"/>
          <w:szCs w:val="28"/>
          <w:rtl w:val="0"/>
          <w:lang w:val="it-IT"/>
        </w:rPr>
        <w:t>È</w:t>
      </w:r>
      <w:r>
        <w:rPr>
          <w:sz w:val="28"/>
          <w:szCs w:val="28"/>
          <w:u w:color="ff0000"/>
          <w:rtl w:val="0"/>
          <w:lang w:val="it-IT"/>
        </w:rPr>
        <w:t xml:space="preserve"> </w:t>
      </w:r>
      <w:r>
        <w:rPr>
          <w:sz w:val="28"/>
          <w:szCs w:val="28"/>
          <w:rtl w:val="0"/>
          <w:lang w:val="it-IT"/>
        </w:rPr>
        <w:t>la comunit</w:t>
      </w:r>
      <w:r>
        <w:rPr>
          <w:sz w:val="28"/>
          <w:szCs w:val="28"/>
          <w:rtl w:val="0"/>
          <w:lang w:val="it-IT"/>
        </w:rPr>
        <w:t xml:space="preserve">à </w:t>
      </w:r>
      <w:r>
        <w:rPr>
          <w:sz w:val="28"/>
          <w:szCs w:val="28"/>
          <w:rtl w:val="0"/>
          <w:lang w:val="it-IT"/>
        </w:rPr>
        <w:t>insieme al presbitero e non solo il desiderio del singolo battezzato, a individuare la necessit</w:t>
      </w:r>
      <w:r>
        <w:rPr>
          <w:sz w:val="28"/>
          <w:szCs w:val="28"/>
          <w:rtl w:val="0"/>
          <w:lang w:val="it-IT"/>
        </w:rPr>
        <w:t xml:space="preserve">à </w:t>
      </w:r>
      <w:r>
        <w:rPr>
          <w:sz w:val="28"/>
          <w:szCs w:val="28"/>
          <w:rtl w:val="0"/>
          <w:lang w:val="it-IT"/>
        </w:rPr>
        <w:t xml:space="preserve">di istituire un ministero e a discernere le persone che lo possono assumere. Qualsiasi logica di potere o di presunto prestigio </w:t>
      </w:r>
      <w:r>
        <w:rPr>
          <w:sz w:val="28"/>
          <w:szCs w:val="28"/>
          <w:rtl w:val="0"/>
          <w:lang w:val="it-IT"/>
        </w:rPr>
        <w:t xml:space="preserve">è </w:t>
      </w:r>
      <w:r>
        <w:rPr>
          <w:sz w:val="28"/>
          <w:szCs w:val="28"/>
          <w:rtl w:val="0"/>
          <w:lang w:val="it-IT"/>
        </w:rPr>
        <w:t>contraria allo spirito con cui si introducono i ministeri istituiti.</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sz w:val="28"/>
          <w:szCs w:val="28"/>
        </w:rPr>
      </w:pPr>
      <w:r>
        <w:rPr>
          <w:sz w:val="28"/>
          <w:szCs w:val="28"/>
          <w:rtl w:val="0"/>
          <w:lang w:val="it-IT"/>
        </w:rPr>
        <w:t xml:space="preserve">Il primo passo </w:t>
      </w:r>
      <w:r>
        <w:rPr>
          <w:sz w:val="28"/>
          <w:szCs w:val="28"/>
          <w:u w:color="ff0000"/>
          <w:rtl w:val="0"/>
          <w:lang w:val="it-IT"/>
        </w:rPr>
        <w:t>da compiere</w:t>
      </w:r>
      <w:r>
        <w:rPr>
          <w:sz w:val="28"/>
          <w:szCs w:val="28"/>
          <w:rtl w:val="0"/>
          <w:lang w:val="it-IT"/>
        </w:rPr>
        <w:t xml:space="preserve"> è </w:t>
      </w:r>
      <w:r>
        <w:rPr>
          <w:sz w:val="28"/>
          <w:szCs w:val="28"/>
          <w:rtl w:val="0"/>
          <w:lang w:val="it-IT"/>
        </w:rPr>
        <w:t xml:space="preserve">la costituzione di una </w:t>
      </w:r>
      <w:r>
        <w:rPr>
          <w:b w:val="1"/>
          <w:bCs w:val="1"/>
          <w:sz w:val="28"/>
          <w:szCs w:val="28"/>
          <w:rtl w:val="0"/>
          <w:lang w:val="it-IT"/>
        </w:rPr>
        <w:t>é</w:t>
      </w:r>
      <w:r>
        <w:rPr>
          <w:b w:val="1"/>
          <w:bCs w:val="1"/>
          <w:sz w:val="28"/>
          <w:szCs w:val="28"/>
          <w:rtl w:val="0"/>
          <w:lang w:val="it-IT"/>
        </w:rPr>
        <w:t>quipe diocesana</w:t>
      </w:r>
      <w:r>
        <w:rPr>
          <w:sz w:val="28"/>
          <w:szCs w:val="28"/>
          <w:rtl w:val="0"/>
          <w:lang w:val="it-IT"/>
        </w:rPr>
        <w:t xml:space="preserve"> che</w:t>
      </w:r>
      <w:r>
        <w:rPr>
          <w:sz w:val="28"/>
          <w:szCs w:val="28"/>
          <w:u w:color="ff0000"/>
          <w:rtl w:val="0"/>
          <w:lang w:val="it-IT"/>
        </w:rPr>
        <w:t>,</w:t>
      </w:r>
      <w:r>
        <w:rPr>
          <w:sz w:val="28"/>
          <w:szCs w:val="28"/>
          <w:rtl w:val="0"/>
          <w:lang w:val="it-IT"/>
        </w:rPr>
        <w:t xml:space="preserve"> come indica il documento delle diocesi lombarde, diventa responsabile del discernimento e </w:t>
      </w:r>
      <w:r>
        <w:rPr>
          <w:sz w:val="28"/>
          <w:szCs w:val="28"/>
          <w:rtl w:val="0"/>
          <w:lang w:val="it-IT"/>
        </w:rPr>
        <w:t>della formazione dei candidati.</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sz w:val="28"/>
          <w:szCs w:val="28"/>
        </w:rPr>
      </w:pPr>
      <w:r>
        <w:rPr>
          <w:sz w:val="28"/>
          <w:szCs w:val="28"/>
          <w:rtl w:val="0"/>
          <w:lang w:val="it-IT"/>
        </w:rPr>
        <w:t>Nella prima parte del nuovo anno pastorale andr</w:t>
      </w:r>
      <w:r>
        <w:rPr>
          <w:sz w:val="28"/>
          <w:szCs w:val="28"/>
          <w:rtl w:val="0"/>
          <w:lang w:val="it-IT"/>
        </w:rPr>
        <w:t xml:space="preserve">à </w:t>
      </w:r>
      <w:r>
        <w:rPr>
          <w:sz w:val="28"/>
          <w:szCs w:val="28"/>
          <w:rtl w:val="0"/>
          <w:lang w:val="it-IT"/>
        </w:rPr>
        <w:t xml:space="preserve">attuata una </w:t>
      </w:r>
      <w:r>
        <w:rPr>
          <w:sz w:val="28"/>
          <w:szCs w:val="28"/>
          <w:rtl w:val="0"/>
          <w:lang w:val="it-IT"/>
        </w:rPr>
        <w:t>“</w:t>
      </w:r>
      <w:r>
        <w:rPr>
          <w:sz w:val="28"/>
          <w:szCs w:val="28"/>
          <w:rtl w:val="0"/>
          <w:lang w:val="it-IT"/>
        </w:rPr>
        <w:t>sensibilizzazione</w:t>
      </w:r>
      <w:r>
        <w:rPr>
          <w:sz w:val="28"/>
          <w:szCs w:val="28"/>
          <w:rtl w:val="0"/>
          <w:lang w:val="it-IT"/>
        </w:rPr>
        <w:t xml:space="preserve">” </w:t>
      </w:r>
      <w:r>
        <w:rPr>
          <w:sz w:val="28"/>
          <w:szCs w:val="28"/>
          <w:rtl w:val="0"/>
          <w:lang w:val="it-IT"/>
        </w:rPr>
        <w:t>delle comunit</w:t>
      </w:r>
      <w:r>
        <w:rPr>
          <w:sz w:val="28"/>
          <w:szCs w:val="28"/>
          <w:rtl w:val="0"/>
          <w:lang w:val="it-IT"/>
        </w:rPr>
        <w:t xml:space="preserve">à </w:t>
      </w:r>
      <w:r>
        <w:rPr>
          <w:sz w:val="28"/>
          <w:szCs w:val="28"/>
          <w:rtl w:val="0"/>
          <w:lang w:val="it-IT"/>
        </w:rPr>
        <w:t>cristiane e del clero attorno a questa proposta affinch</w:t>
      </w:r>
      <w:r>
        <w:rPr>
          <w:sz w:val="28"/>
          <w:szCs w:val="28"/>
          <w:rtl w:val="0"/>
          <w:lang w:val="it-IT"/>
        </w:rPr>
        <w:t xml:space="preserve">é </w:t>
      </w:r>
      <w:r>
        <w:rPr>
          <w:sz w:val="28"/>
          <w:szCs w:val="28"/>
          <w:rtl w:val="0"/>
          <w:lang w:val="it-IT"/>
        </w:rPr>
        <w:t>sia avvertita come buona e promettente</w:t>
      </w:r>
      <w:r>
        <w:rPr>
          <w:outline w:val="0"/>
          <w:color w:val="ff0000"/>
          <w:sz w:val="28"/>
          <w:szCs w:val="28"/>
          <w:u w:color="ff0000"/>
          <w:rtl w:val="0"/>
          <w:lang w:val="it-IT"/>
          <w14:textFill>
            <w14:solidFill>
              <w14:srgbClr w14:val="FF0000"/>
            </w14:solidFill>
          </w14:textFill>
        </w:rPr>
        <w:t>.</w:t>
      </w:r>
      <w:r>
        <w:rPr>
          <w:sz w:val="28"/>
          <w:szCs w:val="28"/>
          <w:rtl w:val="0"/>
          <w:lang w:val="it-IT"/>
        </w:rPr>
        <w:t xml:space="preserve"> </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sz w:val="28"/>
          <w:szCs w:val="28"/>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b w:val="1"/>
          <w:bCs w:val="1"/>
          <w:outline w:val="0"/>
          <w:color w:val="e22400"/>
          <w:sz w:val="32"/>
          <w:szCs w:val="32"/>
          <w:u w:color="e22400"/>
          <w14:textFill>
            <w14:solidFill>
              <w14:srgbClr w14:val="E22400"/>
            </w14:solidFill>
          </w14:textFill>
        </w:rPr>
      </w:pPr>
      <w:r>
        <w:rPr>
          <w:b w:val="1"/>
          <w:bCs w:val="1"/>
          <w:outline w:val="0"/>
          <w:color w:val="e22400"/>
          <w:sz w:val="32"/>
          <w:szCs w:val="32"/>
          <w:u w:color="e22400"/>
          <w:rtl w:val="0"/>
          <w:lang w:val="it-IT"/>
          <w14:textFill>
            <w14:solidFill>
              <w14:srgbClr w14:val="E22400"/>
            </w14:solidFill>
          </w14:textFill>
        </w:rPr>
        <w:t>Le Comunit</w:t>
      </w:r>
      <w:r>
        <w:rPr>
          <w:b w:val="1"/>
          <w:bCs w:val="1"/>
          <w:outline w:val="0"/>
          <w:color w:val="e22400"/>
          <w:sz w:val="32"/>
          <w:szCs w:val="32"/>
          <w:u w:color="e22400"/>
          <w:rtl w:val="0"/>
          <w:lang w:val="it-IT"/>
          <w14:textFill>
            <w14:solidFill>
              <w14:srgbClr w14:val="E22400"/>
            </w14:solidFill>
          </w14:textFill>
        </w:rPr>
        <w:t xml:space="preserve">à </w:t>
      </w:r>
      <w:r>
        <w:rPr>
          <w:b w:val="1"/>
          <w:bCs w:val="1"/>
          <w:outline w:val="0"/>
          <w:color w:val="e22400"/>
          <w:sz w:val="32"/>
          <w:szCs w:val="32"/>
          <w:u w:color="e22400"/>
          <w:rtl w:val="0"/>
          <w:lang w:val="it-IT"/>
          <w14:textFill>
            <w14:solidFill>
              <w14:srgbClr w14:val="E22400"/>
            </w14:solidFill>
          </w14:textFill>
        </w:rPr>
        <w:t>vocazionali</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sz w:val="28"/>
          <w:szCs w:val="28"/>
        </w:rPr>
      </w:pPr>
      <w:r>
        <w:rPr>
          <w:sz w:val="28"/>
          <w:szCs w:val="28"/>
          <w:rtl w:val="0"/>
          <w:lang w:val="it-IT"/>
        </w:rPr>
        <w:t>L</w:t>
      </w:r>
      <w:r>
        <w:rPr>
          <w:sz w:val="28"/>
          <w:szCs w:val="28"/>
          <w:rtl w:val="0"/>
          <w:lang w:val="it-IT"/>
        </w:rPr>
        <w:t>’</w:t>
      </w:r>
      <w:r>
        <w:rPr>
          <w:sz w:val="28"/>
          <w:szCs w:val="28"/>
          <w:rtl w:val="0"/>
          <w:lang w:val="it-IT"/>
        </w:rPr>
        <w:t>avvio delle Comunit</w:t>
      </w:r>
      <w:r>
        <w:rPr>
          <w:sz w:val="28"/>
          <w:szCs w:val="28"/>
          <w:rtl w:val="0"/>
          <w:lang w:val="it-IT"/>
        </w:rPr>
        <w:t xml:space="preserve">à </w:t>
      </w:r>
      <w:r>
        <w:rPr>
          <w:sz w:val="28"/>
          <w:szCs w:val="28"/>
          <w:rtl w:val="0"/>
          <w:lang w:val="it-IT"/>
        </w:rPr>
        <w:t xml:space="preserve">vocazionali, </w:t>
      </w:r>
      <w:r>
        <w:rPr>
          <w:sz w:val="28"/>
          <w:szCs w:val="28"/>
          <w:u w:color="ff0000"/>
          <w:rtl w:val="0"/>
          <w:lang w:val="it-IT"/>
        </w:rPr>
        <w:t xml:space="preserve">chiamate </w:t>
      </w:r>
      <w:r>
        <w:rPr>
          <w:sz w:val="28"/>
          <w:szCs w:val="28"/>
          <w:rtl w:val="0"/>
          <w:lang w:val="it-IT"/>
        </w:rPr>
        <w:t>“</w:t>
      </w:r>
      <w:r>
        <w:rPr>
          <w:sz w:val="28"/>
          <w:szCs w:val="28"/>
          <w:rtl w:val="0"/>
          <w:lang w:val="it-IT"/>
        </w:rPr>
        <w:t>Il Sicomoro</w:t>
      </w:r>
      <w:r>
        <w:rPr>
          <w:sz w:val="28"/>
          <w:szCs w:val="28"/>
          <w:rtl w:val="0"/>
          <w:lang w:val="it-IT"/>
        </w:rPr>
        <w:t>”</w:t>
      </w:r>
      <w:r>
        <w:rPr>
          <w:sz w:val="28"/>
          <w:szCs w:val="28"/>
          <w:rtl w:val="0"/>
          <w:lang w:val="it-IT"/>
        </w:rPr>
        <w:t xml:space="preserve">, </w:t>
      </w:r>
      <w:r>
        <w:rPr>
          <w:sz w:val="28"/>
          <w:szCs w:val="28"/>
          <w:rtl w:val="0"/>
          <w:lang w:val="it-IT"/>
        </w:rPr>
        <w:t xml:space="preserve">è </w:t>
      </w:r>
      <w:r>
        <w:rPr>
          <w:sz w:val="28"/>
          <w:szCs w:val="28"/>
          <w:rtl w:val="0"/>
          <w:lang w:val="it-IT"/>
        </w:rPr>
        <w:t>frutto dell</w:t>
      </w:r>
      <w:r>
        <w:rPr>
          <w:sz w:val="28"/>
          <w:szCs w:val="28"/>
          <w:rtl w:val="0"/>
          <w:lang w:val="it-IT"/>
        </w:rPr>
        <w:t>’</w:t>
      </w:r>
      <w:r>
        <w:rPr>
          <w:sz w:val="28"/>
          <w:szCs w:val="28"/>
          <w:rtl w:val="0"/>
          <w:lang w:val="it-IT"/>
        </w:rPr>
        <w:t xml:space="preserve">ampio percorso di discernimento che ha portato alla scelta di mantenere la proposta del Seminario Minore e di arricchire </w:t>
      </w:r>
      <w:r>
        <w:rPr>
          <w:sz w:val="28"/>
          <w:szCs w:val="28"/>
          <w:u w:color="ff0000"/>
          <w:rtl w:val="0"/>
          <w:lang w:val="it-IT"/>
        </w:rPr>
        <w:t>la propositivit</w:t>
      </w:r>
      <w:r>
        <w:rPr>
          <w:sz w:val="28"/>
          <w:szCs w:val="28"/>
          <w:u w:color="ff0000"/>
          <w:rtl w:val="0"/>
          <w:lang w:val="it-IT"/>
        </w:rPr>
        <w:t xml:space="preserve">à </w:t>
      </w:r>
      <w:r>
        <w:rPr>
          <w:sz w:val="28"/>
          <w:szCs w:val="28"/>
          <w:rtl w:val="0"/>
          <w:lang w:val="it-IT"/>
        </w:rPr>
        <w:t>vocazionale in senso pi</w:t>
      </w:r>
      <w:r>
        <w:rPr>
          <w:sz w:val="28"/>
          <w:szCs w:val="28"/>
          <w:rtl w:val="0"/>
          <w:lang w:val="it-IT"/>
        </w:rPr>
        <w:t xml:space="preserve">ù </w:t>
      </w:r>
      <w:r>
        <w:rPr>
          <w:sz w:val="28"/>
          <w:szCs w:val="28"/>
          <w:rtl w:val="0"/>
          <w:lang w:val="it-IT"/>
        </w:rPr>
        <w:t xml:space="preserve">ampio. </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sz w:val="28"/>
          <w:szCs w:val="28"/>
        </w:rPr>
      </w:pPr>
      <w:r>
        <w:rPr>
          <w:sz w:val="28"/>
          <w:szCs w:val="28"/>
          <w:rtl w:val="0"/>
          <w:lang w:val="it-IT"/>
        </w:rPr>
        <w:t xml:space="preserve">A partire da questa scelta, si sono coerentemente rilanciate le iniziative del Seminario rivolte a bambini, ragazzi e adolescenti, con una risposta </w:t>
      </w:r>
      <w:r>
        <w:rPr>
          <w:sz w:val="28"/>
          <w:szCs w:val="28"/>
          <w:u w:color="ff0000"/>
          <w:rtl w:val="0"/>
          <w:lang w:val="it-IT"/>
        </w:rPr>
        <w:t xml:space="preserve">che appare </w:t>
      </w:r>
      <w:r>
        <w:rPr>
          <w:sz w:val="28"/>
          <w:szCs w:val="28"/>
          <w:rtl w:val="0"/>
          <w:lang w:val="it-IT"/>
        </w:rPr>
        <w:t xml:space="preserve">ampia e condivisa. </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sz w:val="28"/>
          <w:szCs w:val="28"/>
        </w:rPr>
      </w:pPr>
      <w:r>
        <w:rPr>
          <w:sz w:val="28"/>
          <w:szCs w:val="28"/>
          <w:rtl w:val="0"/>
          <w:lang w:val="it-IT"/>
        </w:rPr>
        <w:t xml:space="preserve">Nello stesso tempo, si </w:t>
      </w:r>
      <w:r>
        <w:rPr>
          <w:sz w:val="28"/>
          <w:szCs w:val="28"/>
          <w:rtl w:val="0"/>
          <w:lang w:val="it-IT"/>
        </w:rPr>
        <w:t xml:space="preserve">è </w:t>
      </w:r>
      <w:r>
        <w:rPr>
          <w:sz w:val="28"/>
          <w:szCs w:val="28"/>
          <w:rtl w:val="0"/>
          <w:lang w:val="it-IT"/>
        </w:rPr>
        <w:t>avviato un percorso nuovo che, assumendo i tratti della residenzialit</w:t>
      </w:r>
      <w:r>
        <w:rPr>
          <w:sz w:val="28"/>
          <w:szCs w:val="28"/>
          <w:rtl w:val="0"/>
          <w:lang w:val="it-IT"/>
        </w:rPr>
        <w:t xml:space="preserve">à </w:t>
      </w:r>
      <w:r>
        <w:rPr>
          <w:sz w:val="28"/>
          <w:szCs w:val="28"/>
          <w:rtl w:val="0"/>
          <w:lang w:val="it-IT"/>
        </w:rPr>
        <w:t>comunitaria, si rivolge ad adolescenti, ragazzi e ragazze, con connotazioni evidentemente e ampiamente vocazionali.</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sz w:val="28"/>
          <w:szCs w:val="28"/>
        </w:rPr>
      </w:pPr>
      <w:r>
        <w:rPr>
          <w:sz w:val="28"/>
          <w:szCs w:val="28"/>
          <w:rtl w:val="0"/>
          <w:lang w:val="it-IT"/>
        </w:rPr>
        <w:t xml:space="preserve">Ora questo percorso </w:t>
      </w:r>
      <w:r>
        <w:rPr>
          <w:sz w:val="28"/>
          <w:szCs w:val="28"/>
          <w:rtl w:val="0"/>
          <w:lang w:val="it-IT"/>
        </w:rPr>
        <w:t xml:space="preserve">è </w:t>
      </w:r>
      <w:r>
        <w:rPr>
          <w:sz w:val="28"/>
          <w:szCs w:val="28"/>
          <w:rtl w:val="0"/>
          <w:lang w:val="it-IT"/>
        </w:rPr>
        <w:t>pronto. I dettagli sono offerti dall</w:t>
      </w:r>
      <w:r>
        <w:rPr>
          <w:sz w:val="28"/>
          <w:szCs w:val="28"/>
          <w:rtl w:val="0"/>
          <w:lang w:val="it-IT"/>
        </w:rPr>
        <w:t>’</w:t>
      </w:r>
      <w:r>
        <w:rPr>
          <w:sz w:val="28"/>
          <w:szCs w:val="28"/>
          <w:rtl w:val="0"/>
          <w:lang w:val="it-IT"/>
        </w:rPr>
        <w:t>Ufficio diocesano per la pastorale vocazionale, che da quest</w:t>
      </w:r>
      <w:r>
        <w:rPr>
          <w:sz w:val="28"/>
          <w:szCs w:val="28"/>
          <w:rtl w:val="0"/>
          <w:lang w:val="it-IT"/>
        </w:rPr>
        <w:t>’</w:t>
      </w:r>
      <w:r>
        <w:rPr>
          <w:sz w:val="28"/>
          <w:szCs w:val="28"/>
          <w:rtl w:val="0"/>
          <w:lang w:val="it-IT"/>
        </w:rPr>
        <w:t xml:space="preserve">anno </w:t>
      </w:r>
      <w:r>
        <w:rPr>
          <w:sz w:val="28"/>
          <w:szCs w:val="28"/>
          <w:rtl w:val="0"/>
          <w:lang w:val="it-IT"/>
        </w:rPr>
        <w:t xml:space="preserve">è </w:t>
      </w:r>
      <w:r>
        <w:rPr>
          <w:sz w:val="28"/>
          <w:szCs w:val="28"/>
          <w:rtl w:val="0"/>
          <w:lang w:val="it-IT"/>
        </w:rPr>
        <w:t>diretto dalla stessa persona responsabile dell</w:t>
      </w:r>
      <w:r>
        <w:rPr>
          <w:sz w:val="28"/>
          <w:szCs w:val="28"/>
          <w:rtl w:val="0"/>
          <w:lang w:val="it-IT"/>
        </w:rPr>
        <w:t>’</w:t>
      </w:r>
      <w:r>
        <w:rPr>
          <w:sz w:val="28"/>
          <w:szCs w:val="28"/>
          <w:rtl w:val="0"/>
          <w:lang w:val="it-IT"/>
        </w:rPr>
        <w:t>Ufficio per l</w:t>
      </w:r>
      <w:r>
        <w:rPr>
          <w:sz w:val="28"/>
          <w:szCs w:val="28"/>
          <w:rtl w:val="0"/>
          <w:lang w:val="it-IT"/>
        </w:rPr>
        <w:t>’</w:t>
      </w:r>
      <w:r>
        <w:rPr>
          <w:sz w:val="28"/>
          <w:szCs w:val="28"/>
          <w:rtl w:val="0"/>
          <w:lang w:val="it-IT"/>
        </w:rPr>
        <w:t>et</w:t>
      </w:r>
      <w:r>
        <w:rPr>
          <w:sz w:val="28"/>
          <w:szCs w:val="28"/>
          <w:rtl w:val="0"/>
          <w:lang w:val="it-IT"/>
        </w:rPr>
        <w:t xml:space="preserve">à </w:t>
      </w:r>
      <w:r>
        <w:rPr>
          <w:sz w:val="28"/>
          <w:szCs w:val="28"/>
          <w:rtl w:val="0"/>
          <w:lang w:val="it-IT"/>
        </w:rPr>
        <w:t xml:space="preserve">evolutiva </w:t>
      </w:r>
      <w:r>
        <w:rPr>
          <w:sz w:val="28"/>
          <w:szCs w:val="28"/>
          <w:u w:color="ff0000"/>
          <w:rtl w:val="0"/>
          <w:lang w:val="it-IT"/>
        </w:rPr>
        <w:t>(Upee)</w:t>
      </w:r>
      <w:r>
        <w:rPr>
          <w:sz w:val="28"/>
          <w:szCs w:val="28"/>
          <w:rtl w:val="0"/>
          <w:lang w:val="it-IT"/>
        </w:rPr>
        <w:t>.</w:t>
      </w:r>
    </w:p>
    <w:p>
      <w:pPr>
        <w:pStyle w:val="No Spacing"/>
        <w:spacing w:before="160" w:line="240" w:lineRule="auto"/>
        <w:jc w:val="both"/>
        <w:rPr>
          <w:i w:val="1"/>
          <w:iCs w:val="1"/>
          <w:sz w:val="28"/>
          <w:szCs w:val="28"/>
          <w:shd w:val="clear" w:color="auto" w:fill="feffff"/>
        </w:rPr>
      </w:pPr>
      <w:r>
        <w:rPr>
          <w:i w:val="1"/>
          <w:iCs w:val="1"/>
          <w:sz w:val="28"/>
          <w:szCs w:val="28"/>
          <w:shd w:val="clear" w:color="auto" w:fill="feffff"/>
          <w:rtl w:val="0"/>
          <w:lang w:val="it-IT"/>
        </w:rPr>
        <w:t xml:space="preserve">Concretamente si tratta di una prolungata vita comune tra adolescenti, una settimana al mese, con delle presenze adulte che accompagnano il percorso, fatto di condivisione della vita quotidiana, di preghiera, di studio e di alcuni momenti specifici in cui approfondire il tema del futuro. </w:t>
      </w:r>
      <w:r>
        <w:rPr>
          <w:i w:val="1"/>
          <w:iCs w:val="1"/>
          <w:sz w:val="28"/>
          <w:szCs w:val="28"/>
          <w:shd w:val="clear" w:color="auto" w:fill="feffff"/>
          <w:rtl w:val="0"/>
          <w:lang w:val="it-IT"/>
        </w:rPr>
        <w:t xml:space="preserve">È </w:t>
      </w:r>
      <w:r>
        <w:rPr>
          <w:i w:val="1"/>
          <w:iCs w:val="1"/>
          <w:sz w:val="28"/>
          <w:szCs w:val="28"/>
          <w:shd w:val="clear" w:color="auto" w:fill="feffff"/>
          <w:rtl w:val="0"/>
          <w:lang w:val="it-IT"/>
        </w:rPr>
        <w:t xml:space="preserve">infatti la questione del domani che comincia a bussare con una certa insistenza alla porta degli adolescenti, chiedendo uno scatto di </w:t>
      </w:r>
      <w:r>
        <w:rPr>
          <w:rFonts w:ascii="Arial Unicode MS" w:hAnsi="Arial Unicode MS" w:hint="default"/>
          <w:sz w:val="28"/>
          <w:szCs w:val="28"/>
          <w:shd w:val="clear" w:color="auto" w:fill="feffff"/>
          <w:rtl w:val="1"/>
          <w:lang w:val="ar-SA" w:bidi="ar-SA"/>
        </w:rPr>
        <w:t>“</w:t>
      </w:r>
      <w:r>
        <w:rPr>
          <w:i w:val="1"/>
          <w:iCs w:val="1"/>
          <w:sz w:val="28"/>
          <w:szCs w:val="28"/>
          <w:shd w:val="clear" w:color="auto" w:fill="feffff"/>
          <w:rtl w:val="0"/>
          <w:lang w:val="pt-PT"/>
        </w:rPr>
        <w:t>responsabilit</w:t>
      </w:r>
      <w:r>
        <w:rPr>
          <w:i w:val="1"/>
          <w:iCs w:val="1"/>
          <w:sz w:val="28"/>
          <w:szCs w:val="28"/>
          <w:shd w:val="clear" w:color="auto" w:fill="feffff"/>
          <w:rtl w:val="0"/>
          <w:lang w:val="it-IT"/>
        </w:rPr>
        <w:t>à”</w:t>
      </w:r>
      <w:r>
        <w:rPr>
          <w:i w:val="1"/>
          <w:iCs w:val="1"/>
          <w:sz w:val="28"/>
          <w:szCs w:val="28"/>
          <w:shd w:val="clear" w:color="auto" w:fill="feffff"/>
          <w:rtl w:val="0"/>
          <w:lang w:val="it-IT"/>
        </w:rPr>
        <w:t xml:space="preserve">, di </w:t>
      </w:r>
      <w:r>
        <w:rPr>
          <w:rFonts w:ascii="Arial Unicode MS" w:hAnsi="Arial Unicode MS" w:hint="default"/>
          <w:sz w:val="28"/>
          <w:szCs w:val="28"/>
          <w:shd w:val="clear" w:color="auto" w:fill="feffff"/>
          <w:rtl w:val="1"/>
          <w:lang w:val="ar-SA" w:bidi="ar-SA"/>
        </w:rPr>
        <w:t>“</w:t>
      </w:r>
      <w:r>
        <w:rPr>
          <w:i w:val="1"/>
          <w:iCs w:val="1"/>
          <w:sz w:val="28"/>
          <w:szCs w:val="28"/>
          <w:shd w:val="clear" w:color="auto" w:fill="feffff"/>
          <w:rtl w:val="0"/>
          <w:lang w:val="it-IT"/>
        </w:rPr>
        <w:t>abilit</w:t>
      </w:r>
      <w:r>
        <w:rPr>
          <w:i w:val="1"/>
          <w:iCs w:val="1"/>
          <w:sz w:val="28"/>
          <w:szCs w:val="28"/>
          <w:shd w:val="clear" w:color="auto" w:fill="feffff"/>
          <w:rtl w:val="0"/>
          <w:lang w:val="it-IT"/>
        </w:rPr>
        <w:t xml:space="preserve">à </w:t>
      </w:r>
      <w:r>
        <w:rPr>
          <w:i w:val="1"/>
          <w:iCs w:val="1"/>
          <w:sz w:val="28"/>
          <w:szCs w:val="28"/>
          <w:shd w:val="clear" w:color="auto" w:fill="feffff"/>
          <w:rtl w:val="0"/>
          <w:lang w:val="it-IT"/>
        </w:rPr>
        <w:t>a rispondere</w:t>
      </w:r>
      <w:r>
        <w:rPr>
          <w:i w:val="1"/>
          <w:iCs w:val="1"/>
          <w:sz w:val="28"/>
          <w:szCs w:val="28"/>
          <w:shd w:val="clear" w:color="auto" w:fill="feffff"/>
          <w:rtl w:val="0"/>
          <w:lang w:val="it-IT"/>
        </w:rPr>
        <w:t>”</w:t>
      </w:r>
      <w:r>
        <w:rPr>
          <w:i w:val="1"/>
          <w:iCs w:val="1"/>
          <w:sz w:val="28"/>
          <w:szCs w:val="28"/>
          <w:shd w:val="clear" w:color="auto" w:fill="feffff"/>
          <w:rtl w:val="0"/>
          <w:lang w:val="it-IT"/>
        </w:rPr>
        <w:t>.</w:t>
      </w:r>
    </w:p>
    <w:p>
      <w:pPr>
        <w:pStyle w:val="No Spacing"/>
        <w:spacing w:before="160" w:line="240" w:lineRule="auto"/>
        <w:jc w:val="both"/>
        <w:rPr>
          <w:i w:val="1"/>
          <w:iCs w:val="1"/>
          <w:sz w:val="28"/>
          <w:szCs w:val="28"/>
          <w:lang w:val="it-IT"/>
        </w:rPr>
      </w:pPr>
      <w:r>
        <w:rPr>
          <w:i w:val="1"/>
          <w:iCs w:val="1"/>
          <w:sz w:val="28"/>
          <w:szCs w:val="28"/>
          <w:shd w:val="clear" w:color="auto" w:fill="feffff"/>
          <w:rtl w:val="0"/>
          <w:lang w:val="it-IT"/>
        </w:rPr>
        <w:t xml:space="preserve">Il sicomoro </w:t>
      </w:r>
      <w:r>
        <w:rPr>
          <w:i w:val="1"/>
          <w:iCs w:val="1"/>
          <w:sz w:val="28"/>
          <w:szCs w:val="28"/>
          <w:shd w:val="clear" w:color="auto" w:fill="feffff"/>
          <w:rtl w:val="0"/>
          <w:lang w:val="it-IT"/>
        </w:rPr>
        <w:t xml:space="preserve">è </w:t>
      </w:r>
      <w:r>
        <w:rPr>
          <w:i w:val="1"/>
          <w:iCs w:val="1"/>
          <w:sz w:val="28"/>
          <w:szCs w:val="28"/>
          <w:shd w:val="clear" w:color="auto" w:fill="feffff"/>
          <w:rtl w:val="0"/>
          <w:lang w:val="it-IT"/>
        </w:rPr>
        <w:t xml:space="preserve">un albero. </w:t>
      </w:r>
      <w:r>
        <w:rPr>
          <w:i w:val="1"/>
          <w:iCs w:val="1"/>
          <w:sz w:val="28"/>
          <w:szCs w:val="28"/>
          <w:shd w:val="clear" w:color="auto" w:fill="feffff"/>
          <w:rtl w:val="0"/>
          <w:lang w:val="it-IT"/>
        </w:rPr>
        <w:t xml:space="preserve">È </w:t>
      </w:r>
      <w:r>
        <w:rPr>
          <w:i w:val="1"/>
          <w:iCs w:val="1"/>
          <w:sz w:val="28"/>
          <w:szCs w:val="28"/>
          <w:shd w:val="clear" w:color="auto" w:fill="feffff"/>
          <w:rtl w:val="0"/>
          <w:lang w:val="it-IT"/>
        </w:rPr>
        <w:t>diventato famoso perch</w:t>
      </w:r>
      <w:r>
        <w:rPr>
          <w:i w:val="1"/>
          <w:iCs w:val="1"/>
          <w:sz w:val="28"/>
          <w:szCs w:val="28"/>
          <w:shd w:val="clear" w:color="auto" w:fill="feffff"/>
          <w:rtl w:val="0"/>
          <w:lang w:val="it-IT"/>
        </w:rPr>
        <w:t xml:space="preserve">é </w:t>
      </w:r>
      <w:r>
        <w:rPr>
          <w:i w:val="1"/>
          <w:iCs w:val="1"/>
          <w:sz w:val="28"/>
          <w:szCs w:val="28"/>
          <w:shd w:val="clear" w:color="auto" w:fill="feffff"/>
          <w:rtl w:val="0"/>
          <w:lang w:val="it-IT"/>
        </w:rPr>
        <w:t xml:space="preserve">nel vangelo ci si </w:t>
      </w:r>
      <w:r>
        <w:rPr>
          <w:i w:val="1"/>
          <w:iCs w:val="1"/>
          <w:sz w:val="28"/>
          <w:szCs w:val="28"/>
          <w:shd w:val="clear" w:color="auto" w:fill="feffff"/>
          <w:rtl w:val="0"/>
          <w:lang w:val="it-IT"/>
        </w:rPr>
        <w:t xml:space="preserve">è </w:t>
      </w:r>
      <w:r>
        <w:rPr>
          <w:i w:val="1"/>
          <w:iCs w:val="1"/>
          <w:sz w:val="28"/>
          <w:szCs w:val="28"/>
          <w:shd w:val="clear" w:color="auto" w:fill="feffff"/>
          <w:rtl w:val="0"/>
          <w:lang w:val="it-IT"/>
        </w:rPr>
        <w:t>arrampicato un certo Zaccheo, per riuscire a vedere Ges</w:t>
      </w:r>
      <w:r>
        <w:rPr>
          <w:i w:val="1"/>
          <w:iCs w:val="1"/>
          <w:sz w:val="28"/>
          <w:szCs w:val="28"/>
          <w:shd w:val="clear" w:color="auto" w:fill="feffff"/>
          <w:rtl w:val="0"/>
          <w:lang w:val="it-IT"/>
        </w:rPr>
        <w:t>ù</w:t>
      </w:r>
      <w:r>
        <w:rPr>
          <w:i w:val="1"/>
          <w:iCs w:val="1"/>
          <w:sz w:val="28"/>
          <w:szCs w:val="28"/>
          <w:shd w:val="clear" w:color="auto" w:fill="feffff"/>
          <w:rtl w:val="0"/>
          <w:lang w:val="it-IT"/>
        </w:rPr>
        <w:t>. Da allora, tutti sappiamo che abbiamo bisogno di un sicomoro per tenere in alto la nostra vita, per vedere ci</w:t>
      </w:r>
      <w:r>
        <w:rPr>
          <w:i w:val="1"/>
          <w:iCs w:val="1"/>
          <w:sz w:val="28"/>
          <w:szCs w:val="28"/>
          <w:shd w:val="clear" w:color="auto" w:fill="feffff"/>
          <w:rtl w:val="0"/>
          <w:lang w:val="it-IT"/>
        </w:rPr>
        <w:t xml:space="preserve">ò </w:t>
      </w:r>
      <w:r>
        <w:rPr>
          <w:i w:val="1"/>
          <w:iCs w:val="1"/>
          <w:sz w:val="28"/>
          <w:szCs w:val="28"/>
          <w:shd w:val="clear" w:color="auto" w:fill="feffff"/>
          <w:rtl w:val="0"/>
          <w:lang w:val="it-IT"/>
        </w:rPr>
        <w:t xml:space="preserve">che passa sotto i nostri occhi e scorgerne la sua chiamata. </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sz w:val="28"/>
          <w:szCs w:val="28"/>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sz w:val="28"/>
          <w:szCs w:val="28"/>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center"/>
        <w:rPr>
          <w:b w:val="1"/>
          <w:bCs w:val="1"/>
          <w:outline w:val="0"/>
          <w:color w:val="e22400"/>
          <w:sz w:val="36"/>
          <w:szCs w:val="36"/>
          <w:u w:color="e22400"/>
          <w14:textFill>
            <w14:solidFill>
              <w14:srgbClr w14:val="E22400"/>
            </w14:solidFill>
          </w14:textFill>
        </w:rPr>
      </w:pPr>
      <w:r>
        <w:rPr>
          <w:b w:val="1"/>
          <w:bCs w:val="1"/>
          <w:outline w:val="0"/>
          <w:color w:val="e22400"/>
          <w:sz w:val="36"/>
          <w:szCs w:val="36"/>
          <w:u w:color="e22400"/>
          <w:rtl w:val="0"/>
          <w:lang w:val="it-IT"/>
          <w14:textFill>
            <w14:solidFill>
              <w14:srgbClr w14:val="E22400"/>
            </w14:solidFill>
          </w14:textFill>
        </w:rPr>
        <w:t>DUE INFORMAZIONI</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sz w:val="28"/>
          <w:szCs w:val="28"/>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sz w:val="28"/>
          <w:szCs w:val="28"/>
          <w:u w:color="ff0000"/>
        </w:rPr>
      </w:pPr>
      <w:r>
        <w:rPr>
          <w:sz w:val="28"/>
          <w:szCs w:val="28"/>
          <w:u w:color="ff0000"/>
          <w:rtl w:val="0"/>
          <w:lang w:val="it-IT"/>
        </w:rPr>
        <w:t>Abbiamo vissuto, con pi</w:t>
      </w:r>
      <w:r>
        <w:rPr>
          <w:sz w:val="28"/>
          <w:szCs w:val="28"/>
          <w:u w:color="ff0000"/>
          <w:rtl w:val="0"/>
          <w:lang w:val="it-IT"/>
        </w:rPr>
        <w:t xml:space="preserve">ù </w:t>
      </w:r>
      <w:r>
        <w:rPr>
          <w:sz w:val="28"/>
          <w:szCs w:val="28"/>
          <w:u w:color="ff0000"/>
          <w:rtl w:val="0"/>
          <w:lang w:val="it-IT"/>
        </w:rPr>
        <w:t xml:space="preserve">di mille giovani, </w:t>
      </w:r>
      <w:r>
        <w:rPr>
          <w:b w:val="1"/>
          <w:bCs w:val="1"/>
          <w:outline w:val="0"/>
          <w:color w:val="ff0000"/>
          <w:sz w:val="28"/>
          <w:szCs w:val="28"/>
          <w:u w:color="ff0000"/>
          <w:rtl w:val="0"/>
          <w:lang w:val="it-IT"/>
          <w14:textFill>
            <w14:solidFill>
              <w14:srgbClr w14:val="FF0000"/>
            </w14:solidFill>
          </w14:textFill>
        </w:rPr>
        <w:t>la Giornata Mondiale della Giovent</w:t>
      </w:r>
      <w:r>
        <w:rPr>
          <w:b w:val="1"/>
          <w:bCs w:val="1"/>
          <w:outline w:val="0"/>
          <w:color w:val="ff0000"/>
          <w:sz w:val="28"/>
          <w:szCs w:val="28"/>
          <w:u w:color="ff0000"/>
          <w:rtl w:val="0"/>
          <w:lang w:val="it-IT"/>
          <w14:textFill>
            <w14:solidFill>
              <w14:srgbClr w14:val="FF0000"/>
            </w14:solidFill>
          </w14:textFill>
        </w:rPr>
        <w:t>ù</w:t>
      </w:r>
      <w:r>
        <w:rPr>
          <w:outline w:val="0"/>
          <w:color w:val="ff0000"/>
          <w:sz w:val="28"/>
          <w:szCs w:val="28"/>
          <w:u w:color="ff0000"/>
          <w:rtl w:val="0"/>
          <w:lang w:val="it-IT"/>
          <w14:textFill>
            <w14:solidFill>
              <w14:srgbClr w14:val="FF0000"/>
            </w14:solidFill>
          </w14:textFill>
        </w:rPr>
        <w:t xml:space="preserve"> </w:t>
      </w:r>
      <w:r>
        <w:rPr>
          <w:sz w:val="28"/>
          <w:szCs w:val="28"/>
          <w:u w:color="ff0000"/>
          <w:rtl w:val="0"/>
          <w:lang w:val="it-IT"/>
        </w:rPr>
        <w:t xml:space="preserve">che si </w:t>
      </w:r>
      <w:r>
        <w:rPr>
          <w:sz w:val="28"/>
          <w:szCs w:val="28"/>
          <w:u w:color="ff0000"/>
          <w:rtl w:val="0"/>
          <w:lang w:val="it-IT"/>
        </w:rPr>
        <w:t xml:space="preserve">è </w:t>
      </w:r>
      <w:r>
        <w:rPr>
          <w:sz w:val="28"/>
          <w:szCs w:val="28"/>
          <w:u w:color="ff0000"/>
          <w:rtl w:val="0"/>
          <w:lang w:val="it-IT"/>
        </w:rPr>
        <w:t xml:space="preserve">tenuta a Lisbona. Tra questi anche giovani boliviani, ivoriani e cubani accompagnati dai sacerdoti bergamaschi presenti in quei paesi. I ricordi, i sentimenti e le riflessioni che ciascuno custodisce sono incalcolabili, come lo era il numero di coloro che hanno vissuto questa esperienza. </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sz w:val="28"/>
          <w:szCs w:val="28"/>
          <w:u w:color="ff0000"/>
        </w:rPr>
      </w:pPr>
      <w:r>
        <w:rPr>
          <w:sz w:val="28"/>
          <w:szCs w:val="28"/>
          <w:u w:color="ff0000"/>
          <w:rtl w:val="0"/>
          <w:lang w:val="it-IT"/>
        </w:rPr>
        <w:t>Bisogna ammettere che la partecipazione ha superato ogni aspettativa. Ma non si tratta soltanto di numeri: ritengo necessario sottolineare la qualit</w:t>
      </w:r>
      <w:r>
        <w:rPr>
          <w:sz w:val="28"/>
          <w:szCs w:val="28"/>
          <w:u w:color="ff0000"/>
          <w:rtl w:val="0"/>
          <w:lang w:val="it-IT"/>
        </w:rPr>
        <w:t xml:space="preserve">à </w:t>
      </w:r>
      <w:r>
        <w:rPr>
          <w:sz w:val="28"/>
          <w:szCs w:val="28"/>
          <w:u w:color="ff0000"/>
          <w:rtl w:val="0"/>
          <w:lang w:val="it-IT"/>
        </w:rPr>
        <w:t>della partecipazione. I momenti di riflessione personale e condivisa, le esperienze di preghiera nella variet</w:t>
      </w:r>
      <w:r>
        <w:rPr>
          <w:sz w:val="28"/>
          <w:szCs w:val="28"/>
          <w:u w:color="ff0000"/>
          <w:rtl w:val="0"/>
          <w:lang w:val="it-IT"/>
        </w:rPr>
        <w:t xml:space="preserve">à </w:t>
      </w:r>
      <w:r>
        <w:rPr>
          <w:sz w:val="28"/>
          <w:szCs w:val="28"/>
          <w:u w:color="ff0000"/>
          <w:rtl w:val="0"/>
          <w:lang w:val="it-IT"/>
        </w:rPr>
        <w:t>delle forme e delle situazioni, hanno caratterizzato il cammino compiuto. La presenza di numerosi sacerdoti e di alcuni adulti, ha favorito l</w:t>
      </w:r>
      <w:r>
        <w:rPr>
          <w:sz w:val="28"/>
          <w:szCs w:val="28"/>
          <w:u w:color="ff0000"/>
          <w:rtl w:val="0"/>
          <w:lang w:val="it-IT"/>
        </w:rPr>
        <w:t>’</w:t>
      </w:r>
      <w:r>
        <w:rPr>
          <w:sz w:val="28"/>
          <w:szCs w:val="28"/>
          <w:u w:color="ff0000"/>
          <w:rtl w:val="0"/>
          <w:lang w:val="it-IT"/>
        </w:rPr>
        <w:t>intensit</w:t>
      </w:r>
      <w:r>
        <w:rPr>
          <w:sz w:val="28"/>
          <w:szCs w:val="28"/>
          <w:u w:color="ff0000"/>
          <w:rtl w:val="0"/>
          <w:lang w:val="it-IT"/>
        </w:rPr>
        <w:t xml:space="preserve">à </w:t>
      </w:r>
      <w:r>
        <w:rPr>
          <w:sz w:val="28"/>
          <w:szCs w:val="28"/>
          <w:u w:color="ff0000"/>
          <w:rtl w:val="0"/>
          <w:lang w:val="it-IT"/>
        </w:rPr>
        <w:t xml:space="preserve">e la tenuta di un clima gioioso e impegnato nello stesso tempo. </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sz w:val="28"/>
          <w:szCs w:val="28"/>
          <w:u w:color="ff0000"/>
        </w:rPr>
      </w:pPr>
      <w:r>
        <w:rPr>
          <w:sz w:val="28"/>
          <w:szCs w:val="28"/>
          <w:u w:color="ff0000"/>
          <w:rtl w:val="0"/>
          <w:lang w:val="it-IT"/>
        </w:rPr>
        <w:t>Siamo consapevoli che un evento, seppur cos</w:t>
      </w:r>
      <w:r>
        <w:rPr>
          <w:sz w:val="28"/>
          <w:szCs w:val="28"/>
          <w:u w:color="ff0000"/>
          <w:rtl w:val="0"/>
          <w:lang w:val="it-IT"/>
        </w:rPr>
        <w:t xml:space="preserve">ì </w:t>
      </w:r>
      <w:r>
        <w:rPr>
          <w:sz w:val="28"/>
          <w:szCs w:val="28"/>
          <w:u w:color="ff0000"/>
          <w:rtl w:val="0"/>
          <w:lang w:val="it-IT"/>
        </w:rPr>
        <w:t xml:space="preserve">coinvolgente, non </w:t>
      </w:r>
      <w:r>
        <w:rPr>
          <w:sz w:val="28"/>
          <w:szCs w:val="28"/>
          <w:u w:color="ff0000"/>
          <w:rtl w:val="0"/>
          <w:lang w:val="it-IT"/>
        </w:rPr>
        <w:t xml:space="preserve">è </w:t>
      </w:r>
      <w:r>
        <w:rPr>
          <w:sz w:val="28"/>
          <w:szCs w:val="28"/>
          <w:u w:color="ff0000"/>
          <w:rtl w:val="0"/>
          <w:lang w:val="it-IT"/>
        </w:rPr>
        <w:t>sufficiente a sostenere la bellezza dell</w:t>
      </w:r>
      <w:r>
        <w:rPr>
          <w:sz w:val="28"/>
          <w:szCs w:val="28"/>
          <w:u w:color="ff0000"/>
          <w:rtl w:val="0"/>
          <w:lang w:val="it-IT"/>
        </w:rPr>
        <w:t>’</w:t>
      </w:r>
      <w:r>
        <w:rPr>
          <w:sz w:val="28"/>
          <w:szCs w:val="28"/>
          <w:u w:color="ff0000"/>
          <w:rtl w:val="0"/>
          <w:lang w:val="it-IT"/>
        </w:rPr>
        <w:t>incontro personale con il Signore, ma certamente la favorisce. Siamo consapevoli della necessit</w:t>
      </w:r>
      <w:r>
        <w:rPr>
          <w:sz w:val="28"/>
          <w:szCs w:val="28"/>
          <w:u w:color="ff0000"/>
          <w:rtl w:val="0"/>
          <w:lang w:val="it-IT"/>
        </w:rPr>
        <w:t xml:space="preserve">à </w:t>
      </w:r>
      <w:r>
        <w:rPr>
          <w:sz w:val="28"/>
          <w:szCs w:val="28"/>
          <w:u w:color="ff0000"/>
          <w:rtl w:val="0"/>
          <w:lang w:val="it-IT"/>
        </w:rPr>
        <w:t>di una coltivazione che sappiamo non semplice, ma neppure impossibile. Alcuni tratti dell</w:t>
      </w:r>
      <w:r>
        <w:rPr>
          <w:sz w:val="28"/>
          <w:szCs w:val="28"/>
          <w:u w:color="ff0000"/>
          <w:rtl w:val="0"/>
          <w:lang w:val="it-IT"/>
        </w:rPr>
        <w:t>’</w:t>
      </w:r>
      <w:r>
        <w:rPr>
          <w:sz w:val="28"/>
          <w:szCs w:val="28"/>
          <w:u w:color="ff0000"/>
          <w:rtl w:val="0"/>
          <w:lang w:val="it-IT"/>
        </w:rPr>
        <w:t>esperienza vissuta possono illuminare le proposte future.</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outline w:val="0"/>
          <w:color w:val="ff0000"/>
          <w:sz w:val="28"/>
          <w:szCs w:val="28"/>
          <w:u w:color="ff0000"/>
          <w14:textFill>
            <w14:solidFill>
              <w14:srgbClr w14:val="FF0000"/>
            </w14:solidFill>
          </w14:textFill>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strike w:val="1"/>
          <w:dstrike w:val="0"/>
          <w:sz w:val="28"/>
          <w:szCs w:val="28"/>
        </w:rPr>
      </w:pPr>
      <w:r>
        <w:rPr>
          <w:b w:val="1"/>
          <w:bCs w:val="1"/>
          <w:outline w:val="0"/>
          <w:color w:val="e22400"/>
          <w:sz w:val="28"/>
          <w:szCs w:val="28"/>
          <w:rtl w:val="0"/>
          <w:lang w:val="it-IT"/>
          <w14:textFill>
            <w14:solidFill>
              <w14:srgbClr w14:val="E22400"/>
            </w14:solidFill>
          </w14:textFill>
        </w:rPr>
        <w:t>Nel 2025 celebreremo l</w:t>
      </w:r>
      <w:r>
        <w:rPr>
          <w:b w:val="1"/>
          <w:bCs w:val="1"/>
          <w:outline w:val="0"/>
          <w:color w:val="e22400"/>
          <w:sz w:val="28"/>
          <w:szCs w:val="28"/>
          <w:rtl w:val="0"/>
          <w:lang w:val="it-IT"/>
          <w14:textFill>
            <w14:solidFill>
              <w14:srgbClr w14:val="E22400"/>
            </w14:solidFill>
          </w14:textFill>
        </w:rPr>
        <w:t>’</w:t>
      </w:r>
      <w:r>
        <w:rPr>
          <w:b w:val="1"/>
          <w:bCs w:val="1"/>
          <w:outline w:val="0"/>
          <w:color w:val="e22400"/>
          <w:sz w:val="28"/>
          <w:szCs w:val="28"/>
          <w:rtl w:val="0"/>
          <w:lang w:val="it-IT"/>
          <w14:textFill>
            <w14:solidFill>
              <w14:srgbClr w14:val="E22400"/>
            </w14:solidFill>
          </w14:textFill>
        </w:rPr>
        <w:t>anno giubilare:</w:t>
      </w:r>
      <w:r>
        <w:rPr>
          <w:b w:val="1"/>
          <w:bCs w:val="1"/>
          <w:outline w:val="0"/>
          <w:color w:val="000000"/>
          <w:sz w:val="28"/>
          <w:szCs w:val="28"/>
          <w:u w:color="000000"/>
          <w:rtl w:val="0"/>
          <w:lang w:val="it-IT"/>
          <w14:textFill>
            <w14:solidFill>
              <w14:srgbClr w14:val="000000"/>
            </w14:solidFill>
          </w14:textFill>
        </w:rPr>
        <w:t xml:space="preserve"> </w:t>
      </w:r>
      <w:r>
        <w:rPr>
          <w:sz w:val="28"/>
          <w:szCs w:val="28"/>
          <w:rtl w:val="0"/>
          <w:lang w:val="it-IT"/>
        </w:rPr>
        <w:t>cominciano gi</w:t>
      </w:r>
      <w:r>
        <w:rPr>
          <w:sz w:val="28"/>
          <w:szCs w:val="28"/>
          <w:rtl w:val="0"/>
          <w:lang w:val="it-IT"/>
        </w:rPr>
        <w:t xml:space="preserve">à </w:t>
      </w:r>
      <w:r>
        <w:rPr>
          <w:sz w:val="28"/>
          <w:szCs w:val="28"/>
          <w:rtl w:val="0"/>
          <w:lang w:val="it-IT"/>
        </w:rPr>
        <w:t xml:space="preserve">da quest'anno le iniziative </w:t>
      </w:r>
      <w:r>
        <w:rPr>
          <w:sz w:val="28"/>
          <w:szCs w:val="28"/>
          <w:rtl w:val="0"/>
          <w:lang w:val="it-IT"/>
        </w:rPr>
        <w:t xml:space="preserve">di preparazione in vista del Giubileo 2025, che ha come filo conduttore il tema della </w:t>
      </w:r>
      <w:r>
        <w:rPr>
          <w:sz w:val="28"/>
          <w:szCs w:val="28"/>
          <w:u w:color="ff0000"/>
          <w:rtl w:val="0"/>
          <w:lang w:val="it-IT"/>
        </w:rPr>
        <w:t>speranza. I</w:t>
      </w:r>
      <w:r>
        <w:rPr>
          <w:sz w:val="28"/>
          <w:szCs w:val="28"/>
          <w:rtl w:val="0"/>
          <w:lang w:val="it-IT"/>
        </w:rPr>
        <w:t>nizier</w:t>
      </w:r>
      <w:r>
        <w:rPr>
          <w:sz w:val="28"/>
          <w:szCs w:val="28"/>
          <w:rtl w:val="0"/>
          <w:lang w:val="it-IT"/>
        </w:rPr>
        <w:t xml:space="preserve">à </w:t>
      </w:r>
      <w:r>
        <w:rPr>
          <w:sz w:val="28"/>
          <w:szCs w:val="28"/>
          <w:rtl w:val="0"/>
          <w:lang w:val="it-IT"/>
        </w:rPr>
        <w:t xml:space="preserve">con l'apertura della Porta Santa nel mese di dicembre del 2024. </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i w:val="1"/>
          <w:iCs w:val="1"/>
          <w:sz w:val="28"/>
          <w:szCs w:val="28"/>
          <w:u w:color="ff0000"/>
        </w:rPr>
      </w:pPr>
      <w:r>
        <w:rPr>
          <w:sz w:val="28"/>
          <w:szCs w:val="28"/>
          <w:rtl w:val="0"/>
          <w:lang w:val="it-IT"/>
        </w:rPr>
        <w:t xml:space="preserve">Scrive Papa Francesco: </w:t>
      </w:r>
      <w:r>
        <w:rPr>
          <w:sz w:val="28"/>
          <w:szCs w:val="28"/>
          <w:u w:color="ff0000"/>
          <w:rtl w:val="0"/>
          <w:lang w:val="it-IT"/>
        </w:rPr>
        <w:t>“</w:t>
      </w:r>
      <w:r>
        <w:rPr>
          <w:i w:val="1"/>
          <w:iCs w:val="1"/>
          <w:sz w:val="28"/>
          <w:szCs w:val="28"/>
          <w:u w:color="ff0000"/>
          <w:rtl w:val="0"/>
          <w:lang w:val="it-IT"/>
        </w:rPr>
        <w:t xml:space="preserve">Dobbiamo tenere accesa la fiaccola della speranza che ci </w:t>
      </w:r>
      <w:r>
        <w:rPr>
          <w:i w:val="1"/>
          <w:iCs w:val="1"/>
          <w:sz w:val="28"/>
          <w:szCs w:val="28"/>
          <w:u w:color="ff0000"/>
          <w:rtl w:val="0"/>
          <w:lang w:val="it-IT"/>
        </w:rPr>
        <w:t xml:space="preserve">è </w:t>
      </w:r>
      <w:r>
        <w:rPr>
          <w:i w:val="1"/>
          <w:iCs w:val="1"/>
          <w:sz w:val="28"/>
          <w:szCs w:val="28"/>
          <w:u w:color="ff0000"/>
          <w:rtl w:val="0"/>
          <w:lang w:val="it-IT"/>
        </w:rPr>
        <w:t>stata donata, e fare di tutto perch</w:t>
      </w:r>
      <w:r>
        <w:rPr>
          <w:i w:val="1"/>
          <w:iCs w:val="1"/>
          <w:sz w:val="28"/>
          <w:szCs w:val="28"/>
          <w:u w:color="ff0000"/>
          <w:rtl w:val="0"/>
          <w:lang w:val="it-IT"/>
        </w:rPr>
        <w:t xml:space="preserve">é </w:t>
      </w:r>
      <w:r>
        <w:rPr>
          <w:i w:val="1"/>
          <w:iCs w:val="1"/>
          <w:sz w:val="28"/>
          <w:szCs w:val="28"/>
          <w:u w:color="ff0000"/>
          <w:rtl w:val="0"/>
          <w:lang w:val="it-IT"/>
        </w:rPr>
        <w:t>ognuno riacquisti la forza e la certezza di guardare al futuro con animo aperto, cuore fiducioso e mente lungimirante. Il prossimo Giubileo potr</w:t>
      </w:r>
      <w:r>
        <w:rPr>
          <w:i w:val="1"/>
          <w:iCs w:val="1"/>
          <w:sz w:val="28"/>
          <w:szCs w:val="28"/>
          <w:u w:color="ff0000"/>
          <w:rtl w:val="0"/>
          <w:lang w:val="it-IT"/>
        </w:rPr>
        <w:t xml:space="preserve">à </w:t>
      </w:r>
      <w:r>
        <w:rPr>
          <w:i w:val="1"/>
          <w:iCs w:val="1"/>
          <w:sz w:val="28"/>
          <w:szCs w:val="28"/>
          <w:u w:color="ff0000"/>
          <w:rtl w:val="0"/>
          <w:lang w:val="it-IT"/>
        </w:rPr>
        <w:t>favorire molto la ricomposizione di un clima di speranza e di fiducia, come segno di una rinnovata rinascita di cui tutti sentiamo l</w:t>
      </w:r>
      <w:r>
        <w:rPr>
          <w:i w:val="1"/>
          <w:iCs w:val="1"/>
          <w:sz w:val="28"/>
          <w:szCs w:val="28"/>
          <w:u w:color="ff0000"/>
          <w:rtl w:val="0"/>
          <w:lang w:val="it-IT"/>
        </w:rPr>
        <w:t>’</w:t>
      </w:r>
      <w:r>
        <w:rPr>
          <w:i w:val="1"/>
          <w:iCs w:val="1"/>
          <w:sz w:val="28"/>
          <w:szCs w:val="28"/>
          <w:u w:color="ff0000"/>
          <w:rtl w:val="0"/>
          <w:lang w:val="it-IT"/>
        </w:rPr>
        <w:t xml:space="preserve">urgenza. Per questo ho scelto il motto </w:t>
      </w:r>
      <w:r>
        <w:rPr>
          <w:b w:val="1"/>
          <w:bCs w:val="1"/>
          <w:i w:val="1"/>
          <w:iCs w:val="1"/>
          <w:sz w:val="28"/>
          <w:szCs w:val="28"/>
          <w:u w:color="ff0000"/>
          <w:rtl w:val="0"/>
          <w:lang w:val="it-IT"/>
        </w:rPr>
        <w:t>Pellegrini di speranza</w:t>
      </w:r>
      <w:r>
        <w:rPr>
          <w:i w:val="1"/>
          <w:iCs w:val="1"/>
          <w:sz w:val="28"/>
          <w:szCs w:val="28"/>
          <w:u w:color="ff0000"/>
          <w:rtl w:val="0"/>
          <w:lang w:val="it-IT"/>
        </w:rPr>
        <w:t>”</w:t>
      </w:r>
      <w:r>
        <w:rPr>
          <w:i w:val="1"/>
          <w:iCs w:val="1"/>
          <w:sz w:val="28"/>
          <w:szCs w:val="28"/>
          <w:u w:color="ff0000"/>
          <w:rtl w:val="0"/>
          <w:lang w:val="it-IT"/>
        </w:rPr>
        <w:t xml:space="preserve">. </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sz w:val="28"/>
          <w:szCs w:val="28"/>
          <w:u w:color="ff0000"/>
        </w:rPr>
      </w:pPr>
      <w:r>
        <w:rPr>
          <w:sz w:val="28"/>
          <w:szCs w:val="28"/>
          <w:rtl w:val="0"/>
          <w:lang w:val="it-IT"/>
        </w:rPr>
        <w:t xml:space="preserve">La Chiesa intera </w:t>
      </w:r>
      <w:r>
        <w:rPr>
          <w:sz w:val="28"/>
          <w:szCs w:val="28"/>
          <w:u w:color="ff0000"/>
          <w:rtl w:val="0"/>
          <w:lang w:val="it-IT"/>
        </w:rPr>
        <w:t>e la nostra diocesi in particolare, si mettono</w:t>
      </w:r>
      <w:r>
        <w:rPr>
          <w:sz w:val="28"/>
          <w:szCs w:val="28"/>
          <w:rtl w:val="0"/>
          <w:lang w:val="it-IT"/>
        </w:rPr>
        <w:t xml:space="preserve"> in cammino verso il Giubileo con l</w:t>
      </w:r>
      <w:r>
        <w:rPr>
          <w:sz w:val="28"/>
          <w:szCs w:val="28"/>
          <w:rtl w:val="0"/>
          <w:lang w:val="it-IT"/>
        </w:rPr>
        <w:t>’</w:t>
      </w:r>
      <w:r>
        <w:rPr>
          <w:sz w:val="28"/>
          <w:szCs w:val="28"/>
          <w:rtl w:val="0"/>
          <w:lang w:val="it-IT"/>
        </w:rPr>
        <w:t>intento di promuovere la centralit</w:t>
      </w:r>
      <w:r>
        <w:rPr>
          <w:sz w:val="28"/>
          <w:szCs w:val="28"/>
          <w:rtl w:val="0"/>
          <w:lang w:val="it-IT"/>
        </w:rPr>
        <w:t xml:space="preserve">à </w:t>
      </w:r>
      <w:r>
        <w:rPr>
          <w:sz w:val="28"/>
          <w:szCs w:val="28"/>
          <w:rtl w:val="0"/>
          <w:lang w:val="it-IT"/>
        </w:rPr>
        <w:t xml:space="preserve">della preghiera, personale e comunitaria. </w:t>
      </w:r>
      <w:r>
        <w:rPr>
          <w:sz w:val="28"/>
          <w:szCs w:val="28"/>
          <w:u w:color="ff0000"/>
          <w:rtl w:val="0"/>
          <w:lang w:val="it-IT"/>
        </w:rPr>
        <w:t xml:space="preserve">Pellegrini di speranza </w:t>
      </w:r>
      <w:r>
        <w:rPr>
          <w:sz w:val="28"/>
          <w:szCs w:val="28"/>
          <w:u w:color="ff0000"/>
          <w:rtl w:val="0"/>
          <w:lang w:val="it-IT"/>
        </w:rPr>
        <w:t xml:space="preserve">è </w:t>
      </w:r>
      <w:r>
        <w:rPr>
          <w:sz w:val="28"/>
          <w:szCs w:val="28"/>
          <w:u w:color="ff0000"/>
          <w:rtl w:val="0"/>
          <w:lang w:val="it-IT"/>
        </w:rPr>
        <w:t>il motto indicato dal Papa</w:t>
      </w:r>
      <w:r>
        <w:rPr>
          <w:sz w:val="28"/>
          <w:szCs w:val="28"/>
          <w:u w:color="ff0000"/>
          <w:rtl w:val="0"/>
          <w:lang w:val="it-IT"/>
        </w:rPr>
        <w:t xml:space="preserve"> e</w:t>
      </w:r>
      <w:r>
        <w:rPr>
          <w:sz w:val="28"/>
          <w:szCs w:val="28"/>
          <w:u w:color="ff0000"/>
          <w:rtl w:val="0"/>
          <w:lang w:val="it-IT"/>
        </w:rPr>
        <w:t xml:space="preserve"> trova riscontro provvidenziale proprio nell</w:t>
      </w:r>
      <w:r>
        <w:rPr>
          <w:sz w:val="28"/>
          <w:szCs w:val="28"/>
          <w:u w:color="ff0000"/>
          <w:rtl w:val="0"/>
          <w:lang w:val="it-IT"/>
        </w:rPr>
        <w:t>’</w:t>
      </w:r>
      <w:r>
        <w:rPr>
          <w:sz w:val="28"/>
          <w:szCs w:val="28"/>
          <w:u w:color="ff0000"/>
          <w:rtl w:val="0"/>
          <w:lang w:val="it-IT"/>
        </w:rPr>
        <w:t>icona dei discepoli di Emmaus che accompagna quest</w:t>
      </w:r>
      <w:r>
        <w:rPr>
          <w:sz w:val="28"/>
          <w:szCs w:val="28"/>
          <w:u w:color="ff0000"/>
          <w:rtl w:val="0"/>
          <w:lang w:val="it-IT"/>
        </w:rPr>
        <w:t>’</w:t>
      </w:r>
      <w:r>
        <w:rPr>
          <w:sz w:val="28"/>
          <w:szCs w:val="28"/>
          <w:u w:color="ff0000"/>
          <w:rtl w:val="0"/>
          <w:lang w:val="it-IT"/>
        </w:rPr>
        <w:t>anno pastorale.</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sz w:val="28"/>
          <w:szCs w:val="28"/>
          <w:u w:color="ff0000"/>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sz w:val="28"/>
          <w:szCs w:val="28"/>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center"/>
        <w:rPr>
          <w:b w:val="1"/>
          <w:bCs w:val="1"/>
          <w:outline w:val="0"/>
          <w:color w:val="e22400"/>
          <w:sz w:val="36"/>
          <w:szCs w:val="36"/>
          <w:u w:color="e22400"/>
          <w14:textFill>
            <w14:solidFill>
              <w14:srgbClr w14:val="E22400"/>
            </w14:solidFill>
          </w14:textFill>
        </w:rPr>
      </w:pPr>
      <w:r>
        <w:rPr>
          <w:b w:val="1"/>
          <w:bCs w:val="1"/>
          <w:outline w:val="0"/>
          <w:color w:val="e22400"/>
          <w:sz w:val="36"/>
          <w:szCs w:val="36"/>
          <w:u w:color="e22400"/>
          <w:rtl w:val="0"/>
          <w:lang w:val="it-IT"/>
          <w14:textFill>
            <w14:solidFill>
              <w14:srgbClr w14:val="E22400"/>
            </w14:solidFill>
          </w14:textFill>
        </w:rPr>
        <w:t>L</w:t>
      </w:r>
      <w:r>
        <w:rPr>
          <w:b w:val="1"/>
          <w:bCs w:val="1"/>
          <w:outline w:val="0"/>
          <w:color w:val="e22400"/>
          <w:sz w:val="36"/>
          <w:szCs w:val="36"/>
          <w:u w:color="e22400"/>
          <w:rtl w:val="0"/>
          <w:lang w:val="it-IT"/>
          <w14:textFill>
            <w14:solidFill>
              <w14:srgbClr w14:val="E22400"/>
            </w14:solidFill>
          </w14:textFill>
        </w:rPr>
        <w:t>’</w:t>
      </w:r>
      <w:r>
        <w:rPr>
          <w:b w:val="1"/>
          <w:bCs w:val="1"/>
          <w:outline w:val="0"/>
          <w:color w:val="e22400"/>
          <w:sz w:val="36"/>
          <w:szCs w:val="36"/>
          <w:u w:color="e22400"/>
          <w:rtl w:val="0"/>
          <w:lang w:val="it-IT"/>
          <w14:textFill>
            <w14:solidFill>
              <w14:srgbClr w14:val="E22400"/>
            </w14:solidFill>
          </w14:textFill>
        </w:rPr>
        <w:t>ICONA</w:t>
      </w:r>
    </w:p>
    <w:p>
      <w:pPr>
        <w:pStyle w:val="Normal.0"/>
        <w:spacing w:before="160" w:after="0" w:line="240" w:lineRule="auto"/>
        <w:rPr>
          <w:rFonts w:ascii="Times New Roman" w:cs="Times New Roman" w:hAnsi="Times New Roman" w:eastAsia="Times New Roman"/>
          <w:b w:val="1"/>
          <w:bCs w:val="1"/>
          <w:outline w:val="0"/>
          <w:color w:val="e22400"/>
          <w:sz w:val="28"/>
          <w:szCs w:val="28"/>
          <w:u w:val="single" w:color="e22400"/>
          <w14:textFill>
            <w14:solidFill>
              <w14:srgbClr w14:val="E22400"/>
            </w14:solidFill>
          </w14:textFill>
        </w:rPr>
      </w:pPr>
      <w:r>
        <w:rPr>
          <w:rFonts w:ascii="Times New Roman" w:hAnsi="Times New Roman"/>
          <w:b w:val="1"/>
          <w:bCs w:val="1"/>
          <w:outline w:val="0"/>
          <w:color w:val="e22400"/>
          <w:sz w:val="28"/>
          <w:szCs w:val="28"/>
          <w:u w:color="e22400"/>
          <w:rtl w:val="0"/>
          <w:lang w:val="it-IT"/>
          <w14:textFill>
            <w14:solidFill>
              <w14:srgbClr w14:val="E22400"/>
            </w14:solidFill>
          </w14:textFill>
        </w:rPr>
        <w:t xml:space="preserve">I discepoli di Emmaus  </w:t>
      </w:r>
      <w:r>
        <w:rPr>
          <w:rFonts w:ascii="Times New Roman" w:hAnsi="Times New Roman"/>
          <w:outline w:val="0"/>
          <w:color w:val="999999"/>
          <w:sz w:val="28"/>
          <w:szCs w:val="28"/>
          <w:u w:color="999999"/>
          <w:rtl w:val="0"/>
          <w:lang w:val="it-IT"/>
          <w14:textFill>
            <w14:solidFill>
              <w14:srgbClr w14:val="999999"/>
            </w14:solidFill>
          </w14:textFill>
        </w:rPr>
        <w:t>(Lc 24,13-35)</w:t>
      </w:r>
    </w:p>
    <w:p>
      <w:pPr>
        <w:pStyle w:val="Normal.0"/>
        <w:spacing w:before="160" w:after="0" w:line="240" w:lineRule="auto"/>
        <w:ind w:left="720" w:firstLine="0"/>
        <w:jc w:val="both"/>
        <w:rPr>
          <w:rFonts w:ascii="Times New Roman" w:cs="Times New Roman" w:hAnsi="Times New Roman" w:eastAsia="Times New Roman"/>
          <w:i w:val="1"/>
          <w:iCs w:val="1"/>
          <w:outline w:val="0"/>
          <w:color w:val="0061fe"/>
          <w:sz w:val="28"/>
          <w:szCs w:val="28"/>
          <w:u w:color="0061fe"/>
          <w14:textFill>
            <w14:solidFill>
              <w14:srgbClr w14:val="0061FE"/>
            </w14:solidFill>
          </w14:textFill>
        </w:rPr>
      </w:pPr>
      <w:r>
        <w:rPr>
          <w:rFonts w:ascii="Times New Roman" w:hAnsi="Times New Roman"/>
          <w:i w:val="1"/>
          <w:iCs w:val="1"/>
          <w:outline w:val="0"/>
          <w:color w:val="0061fe"/>
          <w:sz w:val="28"/>
          <w:szCs w:val="28"/>
          <w:u w:color="0061fe"/>
          <w:rtl w:val="0"/>
          <w:lang w:val="it-IT"/>
          <w14:textFill>
            <w14:solidFill>
              <w14:srgbClr w14:val="0061FE"/>
            </w14:solidFill>
          </w14:textFill>
        </w:rPr>
        <w:t xml:space="preserve">Ed ecco, in quello stesso giorno [il primo della settimana] due dei [discepoli] erano in cammino per un villaggio di nome </w:t>
      </w:r>
      <w:r>
        <w:rPr>
          <w:rFonts w:ascii="Times New Roman" w:hAnsi="Times New Roman" w:hint="default"/>
          <w:i w:val="1"/>
          <w:iCs w:val="1"/>
          <w:outline w:val="0"/>
          <w:color w:val="0061fe"/>
          <w:sz w:val="28"/>
          <w:szCs w:val="28"/>
          <w:u w:color="0061fe"/>
          <w:rtl w:val="0"/>
          <w:lang w:val="it-IT"/>
          <w14:textFill>
            <w14:solidFill>
              <w14:srgbClr w14:val="0061FE"/>
            </w14:solidFill>
          </w14:textFill>
        </w:rPr>
        <w:t>È</w:t>
      </w:r>
      <w:r>
        <w:rPr>
          <w:rFonts w:ascii="Times New Roman" w:hAnsi="Times New Roman"/>
          <w:i w:val="1"/>
          <w:iCs w:val="1"/>
          <w:outline w:val="0"/>
          <w:color w:val="0061fe"/>
          <w:sz w:val="28"/>
          <w:szCs w:val="28"/>
          <w:u w:color="0061fe"/>
          <w:rtl w:val="0"/>
          <w:lang w:val="it-IT"/>
          <w14:textFill>
            <w14:solidFill>
              <w14:srgbClr w14:val="0061FE"/>
            </w14:solidFill>
          </w14:textFill>
        </w:rPr>
        <w:t>mmaus, distante circa undici chilometri da Gerusalemme, e conversavano tra loro di tutto quello che era accaduto. Mentre conversavano e discutevano insieme, Ges</w:t>
      </w:r>
      <w:r>
        <w:rPr>
          <w:rFonts w:ascii="Times New Roman" w:hAnsi="Times New Roman" w:hint="default"/>
          <w:i w:val="1"/>
          <w:iCs w:val="1"/>
          <w:outline w:val="0"/>
          <w:color w:val="0061fe"/>
          <w:sz w:val="28"/>
          <w:szCs w:val="28"/>
          <w:u w:color="0061fe"/>
          <w:rtl w:val="0"/>
          <w:lang w:val="it-IT"/>
          <w14:textFill>
            <w14:solidFill>
              <w14:srgbClr w14:val="0061FE"/>
            </w14:solidFill>
          </w14:textFill>
        </w:rPr>
        <w:t xml:space="preserve">ù </w:t>
      </w:r>
      <w:r>
        <w:rPr>
          <w:rFonts w:ascii="Times New Roman" w:hAnsi="Times New Roman"/>
          <w:i w:val="1"/>
          <w:iCs w:val="1"/>
          <w:outline w:val="0"/>
          <w:color w:val="0061fe"/>
          <w:sz w:val="28"/>
          <w:szCs w:val="28"/>
          <w:u w:color="0061fe"/>
          <w:rtl w:val="0"/>
          <w:lang w:val="it-IT"/>
          <w14:textFill>
            <w14:solidFill>
              <w14:srgbClr w14:val="0061FE"/>
            </w14:solidFill>
          </w14:textFill>
        </w:rPr>
        <w:t>in persona si avvicin</w:t>
      </w:r>
      <w:r>
        <w:rPr>
          <w:rFonts w:ascii="Times New Roman" w:hAnsi="Times New Roman" w:hint="default"/>
          <w:i w:val="1"/>
          <w:iCs w:val="1"/>
          <w:outline w:val="0"/>
          <w:color w:val="0061fe"/>
          <w:sz w:val="28"/>
          <w:szCs w:val="28"/>
          <w:u w:color="0061fe"/>
          <w:rtl w:val="0"/>
          <w:lang w:val="it-IT"/>
          <w14:textFill>
            <w14:solidFill>
              <w14:srgbClr w14:val="0061FE"/>
            </w14:solidFill>
          </w14:textFill>
        </w:rPr>
        <w:t xml:space="preserve">ò </w:t>
      </w:r>
      <w:r>
        <w:rPr>
          <w:rFonts w:ascii="Times New Roman" w:hAnsi="Times New Roman"/>
          <w:i w:val="1"/>
          <w:iCs w:val="1"/>
          <w:outline w:val="0"/>
          <w:color w:val="0061fe"/>
          <w:sz w:val="28"/>
          <w:szCs w:val="28"/>
          <w:u w:color="0061fe"/>
          <w:rtl w:val="0"/>
          <w:lang w:val="it-IT"/>
          <w14:textFill>
            <w14:solidFill>
              <w14:srgbClr w14:val="0061FE"/>
            </w14:solidFill>
          </w14:textFill>
        </w:rPr>
        <w:t xml:space="preserve">e camminava con loro. Ma i loro occhi erano impediti a riconoscerlo. Ed egli disse loro: </w:t>
      </w:r>
      <w:r>
        <w:rPr>
          <w:rFonts w:ascii="Times New Roman" w:hAnsi="Times New Roman" w:hint="default"/>
          <w:i w:val="1"/>
          <w:iCs w:val="1"/>
          <w:outline w:val="0"/>
          <w:color w:val="0061fe"/>
          <w:sz w:val="28"/>
          <w:szCs w:val="28"/>
          <w:u w:color="0061fe"/>
          <w:rtl w:val="0"/>
          <w:lang w:val="it-IT"/>
          <w14:textFill>
            <w14:solidFill>
              <w14:srgbClr w14:val="0061FE"/>
            </w14:solidFill>
          </w14:textFill>
        </w:rPr>
        <w:t>«</w:t>
      </w:r>
      <w:r>
        <w:rPr>
          <w:rFonts w:ascii="Times New Roman" w:hAnsi="Times New Roman"/>
          <w:i w:val="1"/>
          <w:iCs w:val="1"/>
          <w:outline w:val="0"/>
          <w:color w:val="0061fe"/>
          <w:sz w:val="28"/>
          <w:szCs w:val="28"/>
          <w:u w:color="0061fe"/>
          <w:rtl w:val="0"/>
          <w:lang w:val="it-IT"/>
          <w14:textFill>
            <w14:solidFill>
              <w14:srgbClr w14:val="0061FE"/>
            </w14:solidFill>
          </w14:textFill>
        </w:rPr>
        <w:t>Che cosa sono questi discorsi che state facendo tra voi lungo il cammino?</w:t>
      </w:r>
      <w:r>
        <w:rPr>
          <w:rFonts w:ascii="Times New Roman" w:hAnsi="Times New Roman" w:hint="default"/>
          <w:i w:val="1"/>
          <w:iCs w:val="1"/>
          <w:outline w:val="0"/>
          <w:color w:val="0061fe"/>
          <w:sz w:val="28"/>
          <w:szCs w:val="28"/>
          <w:u w:color="0061fe"/>
          <w:rtl w:val="0"/>
          <w:lang w:val="it-IT"/>
          <w14:textFill>
            <w14:solidFill>
              <w14:srgbClr w14:val="0061FE"/>
            </w14:solidFill>
          </w14:textFill>
        </w:rPr>
        <w:t>»</w:t>
      </w:r>
      <w:r>
        <w:rPr>
          <w:rFonts w:ascii="Times New Roman" w:hAnsi="Times New Roman"/>
          <w:i w:val="1"/>
          <w:iCs w:val="1"/>
          <w:outline w:val="0"/>
          <w:color w:val="0061fe"/>
          <w:sz w:val="28"/>
          <w:szCs w:val="28"/>
          <w:u w:color="0061fe"/>
          <w:rtl w:val="0"/>
          <w:lang w:val="it-IT"/>
          <w14:textFill>
            <w14:solidFill>
              <w14:srgbClr w14:val="0061FE"/>
            </w14:solidFill>
          </w14:textFill>
        </w:rPr>
        <w:t>. Si fermarono, col volto triste; uno di loro, di nome Cl</w:t>
      </w:r>
      <w:r>
        <w:rPr>
          <w:rFonts w:ascii="Times New Roman" w:hAnsi="Times New Roman" w:hint="default"/>
          <w:i w:val="1"/>
          <w:iCs w:val="1"/>
          <w:outline w:val="0"/>
          <w:color w:val="0061fe"/>
          <w:sz w:val="28"/>
          <w:szCs w:val="28"/>
          <w:u w:color="0061fe"/>
          <w:rtl w:val="0"/>
          <w:lang w:val="it-IT"/>
          <w14:textFill>
            <w14:solidFill>
              <w14:srgbClr w14:val="0061FE"/>
            </w14:solidFill>
          </w14:textFill>
        </w:rPr>
        <w:t>è</w:t>
      </w:r>
      <w:r>
        <w:rPr>
          <w:rFonts w:ascii="Times New Roman" w:hAnsi="Times New Roman"/>
          <w:i w:val="1"/>
          <w:iCs w:val="1"/>
          <w:outline w:val="0"/>
          <w:color w:val="0061fe"/>
          <w:sz w:val="28"/>
          <w:szCs w:val="28"/>
          <w:u w:color="0061fe"/>
          <w:rtl w:val="0"/>
          <w:lang w:val="it-IT"/>
          <w14:textFill>
            <w14:solidFill>
              <w14:srgbClr w14:val="0061FE"/>
            </w14:solidFill>
          </w14:textFill>
        </w:rPr>
        <w:t xml:space="preserve">opa, gli rispose: </w:t>
      </w:r>
      <w:r>
        <w:rPr>
          <w:rFonts w:ascii="Times New Roman" w:hAnsi="Times New Roman" w:hint="default"/>
          <w:i w:val="1"/>
          <w:iCs w:val="1"/>
          <w:outline w:val="0"/>
          <w:color w:val="0061fe"/>
          <w:sz w:val="28"/>
          <w:szCs w:val="28"/>
          <w:u w:color="0061fe"/>
          <w:rtl w:val="0"/>
          <w:lang w:val="it-IT"/>
          <w14:textFill>
            <w14:solidFill>
              <w14:srgbClr w14:val="0061FE"/>
            </w14:solidFill>
          </w14:textFill>
        </w:rPr>
        <w:t>«</w:t>
      </w:r>
      <w:r>
        <w:rPr>
          <w:rFonts w:ascii="Times New Roman" w:hAnsi="Times New Roman"/>
          <w:i w:val="1"/>
          <w:iCs w:val="1"/>
          <w:outline w:val="0"/>
          <w:color w:val="0061fe"/>
          <w:sz w:val="28"/>
          <w:szCs w:val="28"/>
          <w:u w:color="0061fe"/>
          <w:rtl w:val="0"/>
          <w:lang w:val="it-IT"/>
          <w14:textFill>
            <w14:solidFill>
              <w14:srgbClr w14:val="0061FE"/>
            </w14:solidFill>
          </w14:textFill>
        </w:rPr>
        <w:t>Solo tu sei forestiero a Gerusalemme! Non sai ci</w:t>
      </w:r>
      <w:r>
        <w:rPr>
          <w:rFonts w:ascii="Times New Roman" w:hAnsi="Times New Roman" w:hint="default"/>
          <w:i w:val="1"/>
          <w:iCs w:val="1"/>
          <w:outline w:val="0"/>
          <w:color w:val="0061fe"/>
          <w:sz w:val="28"/>
          <w:szCs w:val="28"/>
          <w:u w:color="0061fe"/>
          <w:rtl w:val="0"/>
          <w:lang w:val="it-IT"/>
          <w14:textFill>
            <w14:solidFill>
              <w14:srgbClr w14:val="0061FE"/>
            </w14:solidFill>
          </w14:textFill>
        </w:rPr>
        <w:t xml:space="preserve">ò </w:t>
      </w:r>
      <w:r>
        <w:rPr>
          <w:rFonts w:ascii="Times New Roman" w:hAnsi="Times New Roman"/>
          <w:i w:val="1"/>
          <w:iCs w:val="1"/>
          <w:outline w:val="0"/>
          <w:color w:val="0061fe"/>
          <w:sz w:val="28"/>
          <w:szCs w:val="28"/>
          <w:u w:color="0061fe"/>
          <w:rtl w:val="0"/>
          <w:lang w:val="it-IT"/>
          <w14:textFill>
            <w14:solidFill>
              <w14:srgbClr w14:val="0061FE"/>
            </w14:solidFill>
          </w14:textFill>
        </w:rPr>
        <w:t xml:space="preserve">che vi </w:t>
      </w:r>
      <w:r>
        <w:rPr>
          <w:rFonts w:ascii="Times New Roman" w:hAnsi="Times New Roman" w:hint="default"/>
          <w:i w:val="1"/>
          <w:iCs w:val="1"/>
          <w:outline w:val="0"/>
          <w:color w:val="0061fe"/>
          <w:sz w:val="28"/>
          <w:szCs w:val="28"/>
          <w:u w:color="0061fe"/>
          <w:rtl w:val="0"/>
          <w:lang w:val="it-IT"/>
          <w14:textFill>
            <w14:solidFill>
              <w14:srgbClr w14:val="0061FE"/>
            </w14:solidFill>
          </w14:textFill>
        </w:rPr>
        <w:t xml:space="preserve">è </w:t>
      </w:r>
      <w:r>
        <w:rPr>
          <w:rFonts w:ascii="Times New Roman" w:hAnsi="Times New Roman"/>
          <w:i w:val="1"/>
          <w:iCs w:val="1"/>
          <w:outline w:val="0"/>
          <w:color w:val="0061fe"/>
          <w:sz w:val="28"/>
          <w:szCs w:val="28"/>
          <w:u w:color="0061fe"/>
          <w:rtl w:val="0"/>
          <w:lang w:val="it-IT"/>
          <w14:textFill>
            <w14:solidFill>
              <w14:srgbClr w14:val="0061FE"/>
            </w14:solidFill>
          </w14:textFill>
        </w:rPr>
        <w:t>accaduto in questi giorni?</w:t>
      </w:r>
      <w:r>
        <w:rPr>
          <w:rFonts w:ascii="Times New Roman" w:hAnsi="Times New Roman" w:hint="default"/>
          <w:i w:val="1"/>
          <w:iCs w:val="1"/>
          <w:outline w:val="0"/>
          <w:color w:val="0061fe"/>
          <w:sz w:val="28"/>
          <w:szCs w:val="28"/>
          <w:u w:color="0061fe"/>
          <w:rtl w:val="0"/>
          <w:lang w:val="it-IT"/>
          <w14:textFill>
            <w14:solidFill>
              <w14:srgbClr w14:val="0061FE"/>
            </w14:solidFill>
          </w14:textFill>
        </w:rPr>
        <w:t>»</w:t>
      </w:r>
      <w:r>
        <w:rPr>
          <w:rFonts w:ascii="Times New Roman" w:hAnsi="Times New Roman"/>
          <w:i w:val="1"/>
          <w:iCs w:val="1"/>
          <w:outline w:val="0"/>
          <w:color w:val="0061fe"/>
          <w:sz w:val="28"/>
          <w:szCs w:val="28"/>
          <w:u w:color="0061fe"/>
          <w:rtl w:val="0"/>
          <w:lang w:val="it-IT"/>
          <w14:textFill>
            <w14:solidFill>
              <w14:srgbClr w14:val="0061FE"/>
            </w14:solidFill>
          </w14:textFill>
        </w:rPr>
        <w:t>. Domand</w:t>
      </w:r>
      <w:r>
        <w:rPr>
          <w:rFonts w:ascii="Times New Roman" w:hAnsi="Times New Roman" w:hint="default"/>
          <w:i w:val="1"/>
          <w:iCs w:val="1"/>
          <w:outline w:val="0"/>
          <w:color w:val="0061fe"/>
          <w:sz w:val="28"/>
          <w:szCs w:val="28"/>
          <w:u w:color="0061fe"/>
          <w:rtl w:val="0"/>
          <w:lang w:val="it-IT"/>
          <w14:textFill>
            <w14:solidFill>
              <w14:srgbClr w14:val="0061FE"/>
            </w14:solidFill>
          </w14:textFill>
        </w:rPr>
        <w:t xml:space="preserve">ò </w:t>
      </w:r>
      <w:r>
        <w:rPr>
          <w:rFonts w:ascii="Times New Roman" w:hAnsi="Times New Roman"/>
          <w:i w:val="1"/>
          <w:iCs w:val="1"/>
          <w:outline w:val="0"/>
          <w:color w:val="0061fe"/>
          <w:sz w:val="28"/>
          <w:szCs w:val="28"/>
          <w:u w:color="0061fe"/>
          <w:rtl w:val="0"/>
          <w:lang w:val="it-IT"/>
          <w14:textFill>
            <w14:solidFill>
              <w14:srgbClr w14:val="0061FE"/>
            </w14:solidFill>
          </w14:textFill>
        </w:rPr>
        <w:t xml:space="preserve">loro: </w:t>
      </w:r>
      <w:r>
        <w:rPr>
          <w:rFonts w:ascii="Times New Roman" w:hAnsi="Times New Roman" w:hint="default"/>
          <w:i w:val="1"/>
          <w:iCs w:val="1"/>
          <w:outline w:val="0"/>
          <w:color w:val="0061fe"/>
          <w:sz w:val="28"/>
          <w:szCs w:val="28"/>
          <w:u w:color="0061fe"/>
          <w:rtl w:val="0"/>
          <w:lang w:val="it-IT"/>
          <w14:textFill>
            <w14:solidFill>
              <w14:srgbClr w14:val="0061FE"/>
            </w14:solidFill>
          </w14:textFill>
        </w:rPr>
        <w:t>«</w:t>
      </w:r>
      <w:r>
        <w:rPr>
          <w:rFonts w:ascii="Times New Roman" w:hAnsi="Times New Roman"/>
          <w:i w:val="1"/>
          <w:iCs w:val="1"/>
          <w:outline w:val="0"/>
          <w:color w:val="0061fe"/>
          <w:sz w:val="28"/>
          <w:szCs w:val="28"/>
          <w:u w:color="0061fe"/>
          <w:rtl w:val="0"/>
          <w:lang w:val="it-IT"/>
          <w14:textFill>
            <w14:solidFill>
              <w14:srgbClr w14:val="0061FE"/>
            </w14:solidFill>
          </w14:textFill>
        </w:rPr>
        <w:t>Che cosa?</w:t>
      </w:r>
      <w:r>
        <w:rPr>
          <w:rFonts w:ascii="Times New Roman" w:hAnsi="Times New Roman" w:hint="default"/>
          <w:i w:val="1"/>
          <w:iCs w:val="1"/>
          <w:outline w:val="0"/>
          <w:color w:val="0061fe"/>
          <w:sz w:val="28"/>
          <w:szCs w:val="28"/>
          <w:u w:color="0061fe"/>
          <w:rtl w:val="0"/>
          <w:lang w:val="it-IT"/>
          <w14:textFill>
            <w14:solidFill>
              <w14:srgbClr w14:val="0061FE"/>
            </w14:solidFill>
          </w14:textFill>
        </w:rPr>
        <w:t>»</w:t>
      </w:r>
      <w:r>
        <w:rPr>
          <w:rFonts w:ascii="Times New Roman" w:hAnsi="Times New Roman"/>
          <w:i w:val="1"/>
          <w:iCs w:val="1"/>
          <w:outline w:val="0"/>
          <w:color w:val="0061fe"/>
          <w:sz w:val="28"/>
          <w:szCs w:val="28"/>
          <w:u w:color="0061fe"/>
          <w:rtl w:val="0"/>
          <w:lang w:val="it-IT"/>
          <w14:textFill>
            <w14:solidFill>
              <w14:srgbClr w14:val="0061FE"/>
            </w14:solidFill>
          </w14:textFill>
        </w:rPr>
        <w:t xml:space="preserve">. Gli risposero: </w:t>
      </w:r>
      <w:r>
        <w:rPr>
          <w:rFonts w:ascii="Times New Roman" w:hAnsi="Times New Roman" w:hint="default"/>
          <w:i w:val="1"/>
          <w:iCs w:val="1"/>
          <w:outline w:val="0"/>
          <w:color w:val="0061fe"/>
          <w:sz w:val="28"/>
          <w:szCs w:val="28"/>
          <w:u w:color="0061fe"/>
          <w:rtl w:val="0"/>
          <w:lang w:val="it-IT"/>
          <w14:textFill>
            <w14:solidFill>
              <w14:srgbClr w14:val="0061FE"/>
            </w14:solidFill>
          </w14:textFill>
        </w:rPr>
        <w:t>«</w:t>
      </w:r>
      <w:r>
        <w:rPr>
          <w:rFonts w:ascii="Times New Roman" w:hAnsi="Times New Roman"/>
          <w:i w:val="1"/>
          <w:iCs w:val="1"/>
          <w:outline w:val="0"/>
          <w:color w:val="0061fe"/>
          <w:sz w:val="28"/>
          <w:szCs w:val="28"/>
          <w:u w:color="0061fe"/>
          <w:rtl w:val="0"/>
          <w:lang w:val="it-IT"/>
          <w14:textFill>
            <w14:solidFill>
              <w14:srgbClr w14:val="0061FE"/>
            </w14:solidFill>
          </w14:textFill>
        </w:rPr>
        <w:t>Ci</w:t>
      </w:r>
      <w:r>
        <w:rPr>
          <w:rFonts w:ascii="Times New Roman" w:hAnsi="Times New Roman" w:hint="default"/>
          <w:i w:val="1"/>
          <w:iCs w:val="1"/>
          <w:outline w:val="0"/>
          <w:color w:val="0061fe"/>
          <w:sz w:val="28"/>
          <w:szCs w:val="28"/>
          <w:u w:color="0061fe"/>
          <w:rtl w:val="0"/>
          <w:lang w:val="it-IT"/>
          <w14:textFill>
            <w14:solidFill>
              <w14:srgbClr w14:val="0061FE"/>
            </w14:solidFill>
          </w14:textFill>
        </w:rPr>
        <w:t xml:space="preserve">ò </w:t>
      </w:r>
      <w:r>
        <w:rPr>
          <w:rFonts w:ascii="Times New Roman" w:hAnsi="Times New Roman"/>
          <w:i w:val="1"/>
          <w:iCs w:val="1"/>
          <w:outline w:val="0"/>
          <w:color w:val="0061fe"/>
          <w:sz w:val="28"/>
          <w:szCs w:val="28"/>
          <w:u w:color="0061fe"/>
          <w:rtl w:val="0"/>
          <w:lang w:val="it-IT"/>
          <w14:textFill>
            <w14:solidFill>
              <w14:srgbClr w14:val="0061FE"/>
            </w14:solidFill>
          </w14:textFill>
        </w:rPr>
        <w:t>che riguarda Ges</w:t>
      </w:r>
      <w:r>
        <w:rPr>
          <w:rFonts w:ascii="Times New Roman" w:hAnsi="Times New Roman" w:hint="default"/>
          <w:i w:val="1"/>
          <w:iCs w:val="1"/>
          <w:outline w:val="0"/>
          <w:color w:val="0061fe"/>
          <w:sz w:val="28"/>
          <w:szCs w:val="28"/>
          <w:u w:color="0061fe"/>
          <w:rtl w:val="0"/>
          <w:lang w:val="it-IT"/>
          <w14:textFill>
            <w14:solidFill>
              <w14:srgbClr w14:val="0061FE"/>
            </w14:solidFill>
          </w14:textFill>
        </w:rPr>
        <w:t>ù</w:t>
      </w:r>
      <w:r>
        <w:rPr>
          <w:rFonts w:ascii="Times New Roman" w:hAnsi="Times New Roman"/>
          <w:i w:val="1"/>
          <w:iCs w:val="1"/>
          <w:outline w:val="0"/>
          <w:color w:val="0061fe"/>
          <w:sz w:val="28"/>
          <w:szCs w:val="28"/>
          <w:u w:color="0061fe"/>
          <w:rtl w:val="0"/>
          <w:lang w:val="it-IT"/>
          <w14:textFill>
            <w14:solidFill>
              <w14:srgbClr w14:val="0061FE"/>
            </w14:solidFill>
          </w14:textFill>
        </w:rPr>
        <w:t>, il Nazareno, che fu profeta potente in opere e in parole, davanti a Dio e a tutto il popolo; come i capi dei sacerdoti e le nostre autorit</w:t>
      </w:r>
      <w:r>
        <w:rPr>
          <w:rFonts w:ascii="Times New Roman" w:hAnsi="Times New Roman" w:hint="default"/>
          <w:i w:val="1"/>
          <w:iCs w:val="1"/>
          <w:outline w:val="0"/>
          <w:color w:val="0061fe"/>
          <w:sz w:val="28"/>
          <w:szCs w:val="28"/>
          <w:u w:color="0061fe"/>
          <w:rtl w:val="0"/>
          <w:lang w:val="it-IT"/>
          <w14:textFill>
            <w14:solidFill>
              <w14:srgbClr w14:val="0061FE"/>
            </w14:solidFill>
          </w14:textFill>
        </w:rPr>
        <w:t xml:space="preserve">à </w:t>
      </w:r>
      <w:r>
        <w:rPr>
          <w:rFonts w:ascii="Times New Roman" w:hAnsi="Times New Roman"/>
          <w:i w:val="1"/>
          <w:iCs w:val="1"/>
          <w:outline w:val="0"/>
          <w:color w:val="0061fe"/>
          <w:sz w:val="28"/>
          <w:szCs w:val="28"/>
          <w:u w:color="0061fe"/>
          <w:rtl w:val="0"/>
          <w:lang w:val="it-IT"/>
          <w14:textFill>
            <w14:solidFill>
              <w14:srgbClr w14:val="0061FE"/>
            </w14:solidFill>
          </w14:textFill>
        </w:rPr>
        <w:t>lo hanno consegnato per farlo condannare a morte e lo hanno crocifisso. Noi speravamo che egli fosse colui che avrebbe liberato Israele; con tutto ci</w:t>
      </w:r>
      <w:r>
        <w:rPr>
          <w:rFonts w:ascii="Times New Roman" w:hAnsi="Times New Roman" w:hint="default"/>
          <w:i w:val="1"/>
          <w:iCs w:val="1"/>
          <w:outline w:val="0"/>
          <w:color w:val="0061fe"/>
          <w:sz w:val="28"/>
          <w:szCs w:val="28"/>
          <w:u w:color="0061fe"/>
          <w:rtl w:val="0"/>
          <w:lang w:val="it-IT"/>
          <w14:textFill>
            <w14:solidFill>
              <w14:srgbClr w14:val="0061FE"/>
            </w14:solidFill>
          </w14:textFill>
        </w:rPr>
        <w:t>ò</w:t>
      </w:r>
      <w:r>
        <w:rPr>
          <w:rFonts w:ascii="Times New Roman" w:hAnsi="Times New Roman"/>
          <w:i w:val="1"/>
          <w:iCs w:val="1"/>
          <w:outline w:val="0"/>
          <w:color w:val="0061fe"/>
          <w:sz w:val="28"/>
          <w:szCs w:val="28"/>
          <w:u w:color="0061fe"/>
          <w:rtl w:val="0"/>
          <w:lang w:val="it-IT"/>
          <w14:textFill>
            <w14:solidFill>
              <w14:srgbClr w14:val="0061FE"/>
            </w14:solidFill>
          </w14:textFill>
        </w:rPr>
        <w:t xml:space="preserve">, sono passati tre giorni da quando queste cose sono accadute. Ma alcune donne, delle nostre, ci hanno sconvolti; si sono recate al mattino alla tomba e, non avendo trovato il suo corpo, sono venute a dirci di aver avuto anche una visione di angeli, i quali affermano che egli </w:t>
      </w:r>
      <w:r>
        <w:rPr>
          <w:rFonts w:ascii="Times New Roman" w:hAnsi="Times New Roman" w:hint="default"/>
          <w:i w:val="1"/>
          <w:iCs w:val="1"/>
          <w:outline w:val="0"/>
          <w:color w:val="0061fe"/>
          <w:sz w:val="28"/>
          <w:szCs w:val="28"/>
          <w:u w:color="0061fe"/>
          <w:rtl w:val="0"/>
          <w:lang w:val="it-IT"/>
          <w14:textFill>
            <w14:solidFill>
              <w14:srgbClr w14:val="0061FE"/>
            </w14:solidFill>
          </w14:textFill>
        </w:rPr>
        <w:t xml:space="preserve">è </w:t>
      </w:r>
      <w:r>
        <w:rPr>
          <w:rFonts w:ascii="Times New Roman" w:hAnsi="Times New Roman"/>
          <w:i w:val="1"/>
          <w:iCs w:val="1"/>
          <w:outline w:val="0"/>
          <w:color w:val="0061fe"/>
          <w:sz w:val="28"/>
          <w:szCs w:val="28"/>
          <w:u w:color="0061fe"/>
          <w:rtl w:val="0"/>
          <w:lang w:val="it-IT"/>
          <w14:textFill>
            <w14:solidFill>
              <w14:srgbClr w14:val="0061FE"/>
            </w14:solidFill>
          </w14:textFill>
        </w:rPr>
        <w:t>vivo. Alcuni dei nostri sono andati alla tomba e hanno trovato come avevano detto le donne, ma lui non l'hanno visto</w:t>
      </w:r>
      <w:r>
        <w:rPr>
          <w:rFonts w:ascii="Times New Roman" w:hAnsi="Times New Roman" w:hint="default"/>
          <w:i w:val="1"/>
          <w:iCs w:val="1"/>
          <w:outline w:val="0"/>
          <w:color w:val="0061fe"/>
          <w:sz w:val="28"/>
          <w:szCs w:val="28"/>
          <w:u w:color="0061fe"/>
          <w:rtl w:val="0"/>
          <w:lang w:val="it-IT"/>
          <w14:textFill>
            <w14:solidFill>
              <w14:srgbClr w14:val="0061FE"/>
            </w14:solidFill>
          </w14:textFill>
        </w:rPr>
        <w:t>»</w:t>
      </w:r>
      <w:r>
        <w:rPr>
          <w:rFonts w:ascii="Times New Roman" w:hAnsi="Times New Roman"/>
          <w:i w:val="1"/>
          <w:iCs w:val="1"/>
          <w:outline w:val="0"/>
          <w:color w:val="0061fe"/>
          <w:sz w:val="28"/>
          <w:szCs w:val="28"/>
          <w:u w:color="0061fe"/>
          <w:rtl w:val="0"/>
          <w:lang w:val="it-IT"/>
          <w14:textFill>
            <w14:solidFill>
              <w14:srgbClr w14:val="0061FE"/>
            </w14:solidFill>
          </w14:textFill>
        </w:rPr>
        <w:t xml:space="preserve">. Disse loro: </w:t>
      </w:r>
      <w:r>
        <w:rPr>
          <w:rFonts w:ascii="Times New Roman" w:hAnsi="Times New Roman" w:hint="default"/>
          <w:i w:val="1"/>
          <w:iCs w:val="1"/>
          <w:outline w:val="0"/>
          <w:color w:val="0061fe"/>
          <w:sz w:val="28"/>
          <w:szCs w:val="28"/>
          <w:u w:color="0061fe"/>
          <w:rtl w:val="0"/>
          <w:lang w:val="it-IT"/>
          <w14:textFill>
            <w14:solidFill>
              <w14:srgbClr w14:val="0061FE"/>
            </w14:solidFill>
          </w14:textFill>
        </w:rPr>
        <w:t>«</w:t>
      </w:r>
      <w:r>
        <w:rPr>
          <w:rFonts w:ascii="Times New Roman" w:hAnsi="Times New Roman"/>
          <w:i w:val="1"/>
          <w:iCs w:val="1"/>
          <w:outline w:val="0"/>
          <w:color w:val="0061fe"/>
          <w:sz w:val="28"/>
          <w:szCs w:val="28"/>
          <w:u w:color="0061fe"/>
          <w:rtl w:val="0"/>
          <w:lang w:val="it-IT"/>
          <w14:textFill>
            <w14:solidFill>
              <w14:srgbClr w14:val="0061FE"/>
            </w14:solidFill>
          </w14:textFill>
        </w:rPr>
        <w:t>Stolti e lenti di cuore a credere in tutto ci</w:t>
      </w:r>
      <w:r>
        <w:rPr>
          <w:rFonts w:ascii="Times New Roman" w:hAnsi="Times New Roman" w:hint="default"/>
          <w:i w:val="1"/>
          <w:iCs w:val="1"/>
          <w:outline w:val="0"/>
          <w:color w:val="0061fe"/>
          <w:sz w:val="28"/>
          <w:szCs w:val="28"/>
          <w:u w:color="0061fe"/>
          <w:rtl w:val="0"/>
          <w:lang w:val="it-IT"/>
          <w14:textFill>
            <w14:solidFill>
              <w14:srgbClr w14:val="0061FE"/>
            </w14:solidFill>
          </w14:textFill>
        </w:rPr>
        <w:t xml:space="preserve">ò </w:t>
      </w:r>
      <w:r>
        <w:rPr>
          <w:rFonts w:ascii="Times New Roman" w:hAnsi="Times New Roman"/>
          <w:i w:val="1"/>
          <w:iCs w:val="1"/>
          <w:outline w:val="0"/>
          <w:color w:val="0061fe"/>
          <w:sz w:val="28"/>
          <w:szCs w:val="28"/>
          <w:u w:color="0061fe"/>
          <w:rtl w:val="0"/>
          <w:lang w:val="it-IT"/>
          <w14:textFill>
            <w14:solidFill>
              <w14:srgbClr w14:val="0061FE"/>
            </w14:solidFill>
          </w14:textFill>
        </w:rPr>
        <w:t>che hanno detto i profeti! Non bisognava che il Cristo patisse queste sofferenze per entrare nella sua gloria?</w:t>
      </w:r>
      <w:r>
        <w:rPr>
          <w:rFonts w:ascii="Times New Roman" w:hAnsi="Times New Roman" w:hint="default"/>
          <w:i w:val="1"/>
          <w:iCs w:val="1"/>
          <w:outline w:val="0"/>
          <w:color w:val="0061fe"/>
          <w:sz w:val="28"/>
          <w:szCs w:val="28"/>
          <w:u w:color="0061fe"/>
          <w:rtl w:val="0"/>
          <w:lang w:val="it-IT"/>
          <w14:textFill>
            <w14:solidFill>
              <w14:srgbClr w14:val="0061FE"/>
            </w14:solidFill>
          </w14:textFill>
        </w:rPr>
        <w:t>»</w:t>
      </w:r>
      <w:r>
        <w:rPr>
          <w:rFonts w:ascii="Times New Roman" w:hAnsi="Times New Roman"/>
          <w:i w:val="1"/>
          <w:iCs w:val="1"/>
          <w:outline w:val="0"/>
          <w:color w:val="0061fe"/>
          <w:sz w:val="28"/>
          <w:szCs w:val="28"/>
          <w:u w:color="0061fe"/>
          <w:rtl w:val="0"/>
          <w:lang w:val="it-IT"/>
          <w14:textFill>
            <w14:solidFill>
              <w14:srgbClr w14:val="0061FE"/>
            </w14:solidFill>
          </w14:textFill>
        </w:rPr>
        <w:t>. E, cominciando da Mos</w:t>
      </w:r>
      <w:r>
        <w:rPr>
          <w:rFonts w:ascii="Times New Roman" w:hAnsi="Times New Roman" w:hint="default"/>
          <w:i w:val="1"/>
          <w:iCs w:val="1"/>
          <w:outline w:val="0"/>
          <w:color w:val="0061fe"/>
          <w:sz w:val="28"/>
          <w:szCs w:val="28"/>
          <w:u w:color="0061fe"/>
          <w:rtl w:val="0"/>
          <w:lang w:val="it-IT"/>
          <w14:textFill>
            <w14:solidFill>
              <w14:srgbClr w14:val="0061FE"/>
            </w14:solidFill>
          </w14:textFill>
        </w:rPr>
        <w:t xml:space="preserve">è </w:t>
      </w:r>
      <w:r>
        <w:rPr>
          <w:rFonts w:ascii="Times New Roman" w:hAnsi="Times New Roman"/>
          <w:i w:val="1"/>
          <w:iCs w:val="1"/>
          <w:outline w:val="0"/>
          <w:color w:val="0061fe"/>
          <w:sz w:val="28"/>
          <w:szCs w:val="28"/>
          <w:u w:color="0061fe"/>
          <w:rtl w:val="0"/>
          <w:lang w:val="it-IT"/>
          <w14:textFill>
            <w14:solidFill>
              <w14:srgbClr w14:val="0061FE"/>
            </w14:solidFill>
          </w14:textFill>
        </w:rPr>
        <w:t>e da tutti i profeti, spieg</w:t>
      </w:r>
      <w:r>
        <w:rPr>
          <w:rFonts w:ascii="Times New Roman" w:hAnsi="Times New Roman" w:hint="default"/>
          <w:i w:val="1"/>
          <w:iCs w:val="1"/>
          <w:outline w:val="0"/>
          <w:color w:val="0061fe"/>
          <w:sz w:val="28"/>
          <w:szCs w:val="28"/>
          <w:u w:color="0061fe"/>
          <w:rtl w:val="0"/>
          <w:lang w:val="it-IT"/>
          <w14:textFill>
            <w14:solidFill>
              <w14:srgbClr w14:val="0061FE"/>
            </w14:solidFill>
          </w14:textFill>
        </w:rPr>
        <w:t xml:space="preserve">ò </w:t>
      </w:r>
      <w:r>
        <w:rPr>
          <w:rFonts w:ascii="Times New Roman" w:hAnsi="Times New Roman"/>
          <w:i w:val="1"/>
          <w:iCs w:val="1"/>
          <w:outline w:val="0"/>
          <w:color w:val="0061fe"/>
          <w:sz w:val="28"/>
          <w:szCs w:val="28"/>
          <w:u w:color="0061fe"/>
          <w:rtl w:val="0"/>
          <w:lang w:val="it-IT"/>
          <w14:textFill>
            <w14:solidFill>
              <w14:srgbClr w14:val="0061FE"/>
            </w14:solidFill>
          </w14:textFill>
        </w:rPr>
        <w:t>loro in tutte le Scritture ci</w:t>
      </w:r>
      <w:r>
        <w:rPr>
          <w:rFonts w:ascii="Times New Roman" w:hAnsi="Times New Roman" w:hint="default"/>
          <w:i w:val="1"/>
          <w:iCs w:val="1"/>
          <w:outline w:val="0"/>
          <w:color w:val="0061fe"/>
          <w:sz w:val="28"/>
          <w:szCs w:val="28"/>
          <w:u w:color="0061fe"/>
          <w:rtl w:val="0"/>
          <w:lang w:val="it-IT"/>
          <w14:textFill>
            <w14:solidFill>
              <w14:srgbClr w14:val="0061FE"/>
            </w14:solidFill>
          </w14:textFill>
        </w:rPr>
        <w:t xml:space="preserve">ò </w:t>
      </w:r>
      <w:r>
        <w:rPr>
          <w:rFonts w:ascii="Times New Roman" w:hAnsi="Times New Roman"/>
          <w:i w:val="1"/>
          <w:iCs w:val="1"/>
          <w:outline w:val="0"/>
          <w:color w:val="0061fe"/>
          <w:sz w:val="28"/>
          <w:szCs w:val="28"/>
          <w:u w:color="0061fe"/>
          <w:rtl w:val="0"/>
          <w:lang w:val="it-IT"/>
          <w14:textFill>
            <w14:solidFill>
              <w14:srgbClr w14:val="0061FE"/>
            </w14:solidFill>
          </w14:textFill>
        </w:rPr>
        <w:t>che si riferiva a lui. Quando furono vicini al villaggio dove erano diretti, egli fece come se dovesse andare pi</w:t>
      </w:r>
      <w:r>
        <w:rPr>
          <w:rFonts w:ascii="Times New Roman" w:hAnsi="Times New Roman" w:hint="default"/>
          <w:i w:val="1"/>
          <w:iCs w:val="1"/>
          <w:outline w:val="0"/>
          <w:color w:val="0061fe"/>
          <w:sz w:val="28"/>
          <w:szCs w:val="28"/>
          <w:u w:color="0061fe"/>
          <w:rtl w:val="0"/>
          <w:lang w:val="it-IT"/>
          <w14:textFill>
            <w14:solidFill>
              <w14:srgbClr w14:val="0061FE"/>
            </w14:solidFill>
          </w14:textFill>
        </w:rPr>
        <w:t xml:space="preserve">ù </w:t>
      </w:r>
      <w:r>
        <w:rPr>
          <w:rFonts w:ascii="Times New Roman" w:hAnsi="Times New Roman"/>
          <w:i w:val="1"/>
          <w:iCs w:val="1"/>
          <w:outline w:val="0"/>
          <w:color w:val="0061fe"/>
          <w:sz w:val="28"/>
          <w:szCs w:val="28"/>
          <w:u w:color="0061fe"/>
          <w:rtl w:val="0"/>
          <w:lang w:val="it-IT"/>
          <w14:textFill>
            <w14:solidFill>
              <w14:srgbClr w14:val="0061FE"/>
            </w14:solidFill>
          </w14:textFill>
        </w:rPr>
        <w:t xml:space="preserve">lontano. Ma essi insistettero: </w:t>
      </w:r>
      <w:r>
        <w:rPr>
          <w:rFonts w:ascii="Times New Roman" w:hAnsi="Times New Roman" w:hint="default"/>
          <w:i w:val="1"/>
          <w:iCs w:val="1"/>
          <w:outline w:val="0"/>
          <w:color w:val="0061fe"/>
          <w:sz w:val="28"/>
          <w:szCs w:val="28"/>
          <w:u w:color="0061fe"/>
          <w:rtl w:val="0"/>
          <w:lang w:val="it-IT"/>
          <w14:textFill>
            <w14:solidFill>
              <w14:srgbClr w14:val="0061FE"/>
            </w14:solidFill>
          </w14:textFill>
        </w:rPr>
        <w:t>«</w:t>
      </w:r>
      <w:r>
        <w:rPr>
          <w:rFonts w:ascii="Times New Roman" w:hAnsi="Times New Roman"/>
          <w:i w:val="1"/>
          <w:iCs w:val="1"/>
          <w:outline w:val="0"/>
          <w:color w:val="0061fe"/>
          <w:sz w:val="28"/>
          <w:szCs w:val="28"/>
          <w:u w:color="0061fe"/>
          <w:rtl w:val="0"/>
          <w:lang w:val="it-IT"/>
          <w14:textFill>
            <w14:solidFill>
              <w14:srgbClr w14:val="0061FE"/>
            </w14:solidFill>
          </w14:textFill>
        </w:rPr>
        <w:t>Resta con noi, perch</w:t>
      </w:r>
      <w:r>
        <w:rPr>
          <w:rFonts w:ascii="Times New Roman" w:hAnsi="Times New Roman" w:hint="default"/>
          <w:i w:val="1"/>
          <w:iCs w:val="1"/>
          <w:outline w:val="0"/>
          <w:color w:val="0061fe"/>
          <w:sz w:val="28"/>
          <w:szCs w:val="28"/>
          <w:u w:color="0061fe"/>
          <w:rtl w:val="0"/>
          <w:lang w:val="it-IT"/>
          <w14:textFill>
            <w14:solidFill>
              <w14:srgbClr w14:val="0061FE"/>
            </w14:solidFill>
          </w14:textFill>
        </w:rPr>
        <w:t xml:space="preserve">é </w:t>
      </w:r>
      <w:r>
        <w:rPr>
          <w:rFonts w:ascii="Times New Roman" w:hAnsi="Times New Roman"/>
          <w:i w:val="1"/>
          <w:iCs w:val="1"/>
          <w:outline w:val="0"/>
          <w:color w:val="0061fe"/>
          <w:sz w:val="28"/>
          <w:szCs w:val="28"/>
          <w:u w:color="0061fe"/>
          <w:rtl w:val="0"/>
          <w:lang w:val="it-IT"/>
          <w14:textFill>
            <w14:solidFill>
              <w14:srgbClr w14:val="0061FE"/>
            </w14:solidFill>
          </w14:textFill>
        </w:rPr>
        <w:t xml:space="preserve">si fa sera e il giorno </w:t>
      </w:r>
      <w:r>
        <w:rPr>
          <w:rFonts w:ascii="Times New Roman" w:hAnsi="Times New Roman" w:hint="default"/>
          <w:i w:val="1"/>
          <w:iCs w:val="1"/>
          <w:outline w:val="0"/>
          <w:color w:val="0061fe"/>
          <w:sz w:val="28"/>
          <w:szCs w:val="28"/>
          <w:u w:color="0061fe"/>
          <w:rtl w:val="0"/>
          <w:lang w:val="it-IT"/>
          <w14:textFill>
            <w14:solidFill>
              <w14:srgbClr w14:val="0061FE"/>
            </w14:solidFill>
          </w14:textFill>
        </w:rPr>
        <w:t xml:space="preserve">è </w:t>
      </w:r>
      <w:r>
        <w:rPr>
          <w:rFonts w:ascii="Times New Roman" w:hAnsi="Times New Roman"/>
          <w:i w:val="1"/>
          <w:iCs w:val="1"/>
          <w:outline w:val="0"/>
          <w:color w:val="0061fe"/>
          <w:sz w:val="28"/>
          <w:szCs w:val="28"/>
          <w:u w:color="0061fe"/>
          <w:rtl w:val="0"/>
          <w:lang w:val="it-IT"/>
          <w14:textFill>
            <w14:solidFill>
              <w14:srgbClr w14:val="0061FE"/>
            </w14:solidFill>
          </w14:textFill>
        </w:rPr>
        <w:t>ormai al tramonto</w:t>
      </w:r>
      <w:r>
        <w:rPr>
          <w:rFonts w:ascii="Times New Roman" w:hAnsi="Times New Roman" w:hint="default"/>
          <w:i w:val="1"/>
          <w:iCs w:val="1"/>
          <w:outline w:val="0"/>
          <w:color w:val="0061fe"/>
          <w:sz w:val="28"/>
          <w:szCs w:val="28"/>
          <w:u w:color="0061fe"/>
          <w:rtl w:val="0"/>
          <w:lang w:val="it-IT"/>
          <w14:textFill>
            <w14:solidFill>
              <w14:srgbClr w14:val="0061FE"/>
            </w14:solidFill>
          </w14:textFill>
        </w:rPr>
        <w:t>»</w:t>
      </w:r>
      <w:r>
        <w:rPr>
          <w:rFonts w:ascii="Times New Roman" w:hAnsi="Times New Roman"/>
          <w:i w:val="1"/>
          <w:iCs w:val="1"/>
          <w:outline w:val="0"/>
          <w:color w:val="0061fe"/>
          <w:sz w:val="28"/>
          <w:szCs w:val="28"/>
          <w:u w:color="0061fe"/>
          <w:rtl w:val="0"/>
          <w:lang w:val="it-IT"/>
          <w14:textFill>
            <w14:solidFill>
              <w14:srgbClr w14:val="0061FE"/>
            </w14:solidFill>
          </w14:textFill>
        </w:rPr>
        <w:t>. Egli entr</w:t>
      </w:r>
      <w:r>
        <w:rPr>
          <w:rFonts w:ascii="Times New Roman" w:hAnsi="Times New Roman" w:hint="default"/>
          <w:i w:val="1"/>
          <w:iCs w:val="1"/>
          <w:outline w:val="0"/>
          <w:color w:val="0061fe"/>
          <w:sz w:val="28"/>
          <w:szCs w:val="28"/>
          <w:u w:color="0061fe"/>
          <w:rtl w:val="0"/>
          <w:lang w:val="it-IT"/>
          <w14:textFill>
            <w14:solidFill>
              <w14:srgbClr w14:val="0061FE"/>
            </w14:solidFill>
          </w14:textFill>
        </w:rPr>
        <w:t xml:space="preserve">ò </w:t>
      </w:r>
      <w:r>
        <w:rPr>
          <w:rFonts w:ascii="Times New Roman" w:hAnsi="Times New Roman"/>
          <w:i w:val="1"/>
          <w:iCs w:val="1"/>
          <w:outline w:val="0"/>
          <w:color w:val="0061fe"/>
          <w:sz w:val="28"/>
          <w:szCs w:val="28"/>
          <w:u w:color="0061fe"/>
          <w:rtl w:val="0"/>
          <w:lang w:val="it-IT"/>
          <w14:textFill>
            <w14:solidFill>
              <w14:srgbClr w14:val="0061FE"/>
            </w14:solidFill>
          </w14:textFill>
        </w:rPr>
        <w:t>per rimanere con loro. Quando fu a tavola con loro, prese il pane, recit</w:t>
      </w:r>
      <w:r>
        <w:rPr>
          <w:rFonts w:ascii="Times New Roman" w:hAnsi="Times New Roman" w:hint="default"/>
          <w:i w:val="1"/>
          <w:iCs w:val="1"/>
          <w:outline w:val="0"/>
          <w:color w:val="0061fe"/>
          <w:sz w:val="28"/>
          <w:szCs w:val="28"/>
          <w:u w:color="0061fe"/>
          <w:rtl w:val="0"/>
          <w:lang w:val="it-IT"/>
          <w14:textFill>
            <w14:solidFill>
              <w14:srgbClr w14:val="0061FE"/>
            </w14:solidFill>
          </w14:textFill>
        </w:rPr>
        <w:t xml:space="preserve">ò </w:t>
      </w:r>
      <w:r>
        <w:rPr>
          <w:rFonts w:ascii="Times New Roman" w:hAnsi="Times New Roman"/>
          <w:i w:val="1"/>
          <w:iCs w:val="1"/>
          <w:outline w:val="0"/>
          <w:color w:val="0061fe"/>
          <w:sz w:val="28"/>
          <w:szCs w:val="28"/>
          <w:u w:color="0061fe"/>
          <w:rtl w:val="0"/>
          <w:lang w:val="it-IT"/>
          <w14:textFill>
            <w14:solidFill>
              <w14:srgbClr w14:val="0061FE"/>
            </w14:solidFill>
          </w14:textFill>
        </w:rPr>
        <w:t>la benedizione, lo spezz</w:t>
      </w:r>
      <w:r>
        <w:rPr>
          <w:rFonts w:ascii="Times New Roman" w:hAnsi="Times New Roman" w:hint="default"/>
          <w:i w:val="1"/>
          <w:iCs w:val="1"/>
          <w:outline w:val="0"/>
          <w:color w:val="0061fe"/>
          <w:sz w:val="28"/>
          <w:szCs w:val="28"/>
          <w:u w:color="0061fe"/>
          <w:rtl w:val="0"/>
          <w:lang w:val="it-IT"/>
          <w14:textFill>
            <w14:solidFill>
              <w14:srgbClr w14:val="0061FE"/>
            </w14:solidFill>
          </w14:textFill>
        </w:rPr>
        <w:t xml:space="preserve">ò </w:t>
      </w:r>
      <w:r>
        <w:rPr>
          <w:rFonts w:ascii="Times New Roman" w:hAnsi="Times New Roman"/>
          <w:i w:val="1"/>
          <w:iCs w:val="1"/>
          <w:outline w:val="0"/>
          <w:color w:val="0061fe"/>
          <w:sz w:val="28"/>
          <w:szCs w:val="28"/>
          <w:u w:color="0061fe"/>
          <w:rtl w:val="0"/>
          <w:lang w:val="it-IT"/>
          <w14:textFill>
            <w14:solidFill>
              <w14:srgbClr w14:val="0061FE"/>
            </w14:solidFill>
          </w14:textFill>
        </w:rPr>
        <w:t>e lo diede loro. Allora si aprirono loro gli occhi e lo riconobbero. Ma egli spar</w:t>
      </w:r>
      <w:r>
        <w:rPr>
          <w:rFonts w:ascii="Times New Roman" w:hAnsi="Times New Roman" w:hint="default"/>
          <w:i w:val="1"/>
          <w:iCs w:val="1"/>
          <w:outline w:val="0"/>
          <w:color w:val="0061fe"/>
          <w:sz w:val="28"/>
          <w:szCs w:val="28"/>
          <w:u w:color="0061fe"/>
          <w:rtl w:val="0"/>
          <w:lang w:val="it-IT"/>
          <w14:textFill>
            <w14:solidFill>
              <w14:srgbClr w14:val="0061FE"/>
            </w14:solidFill>
          </w14:textFill>
        </w:rPr>
        <w:t xml:space="preserve">ì </w:t>
      </w:r>
      <w:r>
        <w:rPr>
          <w:rFonts w:ascii="Times New Roman" w:hAnsi="Times New Roman"/>
          <w:i w:val="1"/>
          <w:iCs w:val="1"/>
          <w:outline w:val="0"/>
          <w:color w:val="0061fe"/>
          <w:sz w:val="28"/>
          <w:szCs w:val="28"/>
          <w:u w:color="0061fe"/>
          <w:rtl w:val="0"/>
          <w:lang w:val="it-IT"/>
          <w14:textFill>
            <w14:solidFill>
              <w14:srgbClr w14:val="0061FE"/>
            </w14:solidFill>
          </w14:textFill>
        </w:rPr>
        <w:t xml:space="preserve">dalla loro vista. Ed essi dissero l'un l'altro: </w:t>
      </w:r>
      <w:r>
        <w:rPr>
          <w:rFonts w:ascii="Times New Roman" w:hAnsi="Times New Roman" w:hint="default"/>
          <w:i w:val="1"/>
          <w:iCs w:val="1"/>
          <w:outline w:val="0"/>
          <w:color w:val="0061fe"/>
          <w:sz w:val="28"/>
          <w:szCs w:val="28"/>
          <w:u w:color="0061fe"/>
          <w:rtl w:val="0"/>
          <w:lang w:val="it-IT"/>
          <w14:textFill>
            <w14:solidFill>
              <w14:srgbClr w14:val="0061FE"/>
            </w14:solidFill>
          </w14:textFill>
        </w:rPr>
        <w:t>«</w:t>
      </w:r>
      <w:r>
        <w:rPr>
          <w:rFonts w:ascii="Times New Roman" w:hAnsi="Times New Roman"/>
          <w:i w:val="1"/>
          <w:iCs w:val="1"/>
          <w:outline w:val="0"/>
          <w:color w:val="0061fe"/>
          <w:sz w:val="28"/>
          <w:szCs w:val="28"/>
          <w:u w:color="0061fe"/>
          <w:rtl w:val="0"/>
          <w:lang w:val="it-IT"/>
          <w14:textFill>
            <w14:solidFill>
              <w14:srgbClr w14:val="0061FE"/>
            </w14:solidFill>
          </w14:textFill>
        </w:rPr>
        <w:t>Non ardeva forse in noi il nostro cuore mentre egli conversava con noi lungo la via, quando ci spiegava le Scritture?</w:t>
      </w:r>
      <w:r>
        <w:rPr>
          <w:rFonts w:ascii="Times New Roman" w:hAnsi="Times New Roman" w:hint="default"/>
          <w:i w:val="1"/>
          <w:iCs w:val="1"/>
          <w:outline w:val="0"/>
          <w:color w:val="0061fe"/>
          <w:sz w:val="28"/>
          <w:szCs w:val="28"/>
          <w:u w:color="0061fe"/>
          <w:rtl w:val="0"/>
          <w:lang w:val="it-IT"/>
          <w14:textFill>
            <w14:solidFill>
              <w14:srgbClr w14:val="0061FE"/>
            </w14:solidFill>
          </w14:textFill>
        </w:rPr>
        <w:t>»</w:t>
      </w:r>
      <w:r>
        <w:rPr>
          <w:rFonts w:ascii="Times New Roman" w:hAnsi="Times New Roman"/>
          <w:i w:val="1"/>
          <w:iCs w:val="1"/>
          <w:outline w:val="0"/>
          <w:color w:val="0061fe"/>
          <w:sz w:val="28"/>
          <w:szCs w:val="28"/>
          <w:u w:color="0061fe"/>
          <w:rtl w:val="0"/>
          <w:lang w:val="it-IT"/>
          <w14:textFill>
            <w14:solidFill>
              <w14:srgbClr w14:val="0061FE"/>
            </w14:solidFill>
          </w14:textFill>
        </w:rPr>
        <w:t xml:space="preserve">. Partirono senza indugio e fecero ritorno a Gerusalemme, dove trovarono riuniti gli Undici e gli altri che erano con loro, i quali dicevano: </w:t>
      </w:r>
      <w:r>
        <w:rPr>
          <w:rFonts w:ascii="Times New Roman" w:hAnsi="Times New Roman" w:hint="default"/>
          <w:i w:val="1"/>
          <w:iCs w:val="1"/>
          <w:outline w:val="0"/>
          <w:color w:val="0061fe"/>
          <w:sz w:val="28"/>
          <w:szCs w:val="28"/>
          <w:u w:color="0061fe"/>
          <w:rtl w:val="0"/>
          <w:lang w:val="it-IT"/>
          <w14:textFill>
            <w14:solidFill>
              <w14:srgbClr w14:val="0061FE"/>
            </w14:solidFill>
          </w14:textFill>
        </w:rPr>
        <w:t>«</w:t>
      </w:r>
      <w:r>
        <w:rPr>
          <w:rFonts w:ascii="Times New Roman" w:hAnsi="Times New Roman"/>
          <w:i w:val="1"/>
          <w:iCs w:val="1"/>
          <w:outline w:val="0"/>
          <w:color w:val="0061fe"/>
          <w:sz w:val="28"/>
          <w:szCs w:val="28"/>
          <w:u w:color="0061fe"/>
          <w:rtl w:val="0"/>
          <w:lang w:val="it-IT"/>
          <w14:textFill>
            <w14:solidFill>
              <w14:srgbClr w14:val="0061FE"/>
            </w14:solidFill>
          </w14:textFill>
        </w:rPr>
        <w:t xml:space="preserve">Davvero il Signore </w:t>
      </w:r>
      <w:r>
        <w:rPr>
          <w:rFonts w:ascii="Times New Roman" w:hAnsi="Times New Roman" w:hint="default"/>
          <w:i w:val="1"/>
          <w:iCs w:val="1"/>
          <w:outline w:val="0"/>
          <w:color w:val="0061fe"/>
          <w:sz w:val="28"/>
          <w:szCs w:val="28"/>
          <w:u w:color="0061fe"/>
          <w:rtl w:val="0"/>
          <w:lang w:val="it-IT"/>
          <w14:textFill>
            <w14:solidFill>
              <w14:srgbClr w14:val="0061FE"/>
            </w14:solidFill>
          </w14:textFill>
        </w:rPr>
        <w:t xml:space="preserve">è </w:t>
      </w:r>
      <w:r>
        <w:rPr>
          <w:rFonts w:ascii="Times New Roman" w:hAnsi="Times New Roman"/>
          <w:i w:val="1"/>
          <w:iCs w:val="1"/>
          <w:outline w:val="0"/>
          <w:color w:val="0061fe"/>
          <w:sz w:val="28"/>
          <w:szCs w:val="28"/>
          <w:u w:color="0061fe"/>
          <w:rtl w:val="0"/>
          <w:lang w:val="it-IT"/>
          <w14:textFill>
            <w14:solidFill>
              <w14:srgbClr w14:val="0061FE"/>
            </w14:solidFill>
          </w14:textFill>
        </w:rPr>
        <w:t xml:space="preserve">risorto ed </w:t>
      </w:r>
      <w:r>
        <w:rPr>
          <w:rFonts w:ascii="Times New Roman" w:hAnsi="Times New Roman" w:hint="default"/>
          <w:i w:val="1"/>
          <w:iCs w:val="1"/>
          <w:outline w:val="0"/>
          <w:color w:val="0061fe"/>
          <w:sz w:val="28"/>
          <w:szCs w:val="28"/>
          <w:u w:color="0061fe"/>
          <w:rtl w:val="0"/>
          <w:lang w:val="it-IT"/>
          <w14:textFill>
            <w14:solidFill>
              <w14:srgbClr w14:val="0061FE"/>
            </w14:solidFill>
          </w14:textFill>
        </w:rPr>
        <w:t xml:space="preserve">è </w:t>
      </w:r>
      <w:r>
        <w:rPr>
          <w:rFonts w:ascii="Times New Roman" w:hAnsi="Times New Roman"/>
          <w:i w:val="1"/>
          <w:iCs w:val="1"/>
          <w:outline w:val="0"/>
          <w:color w:val="0061fe"/>
          <w:sz w:val="28"/>
          <w:szCs w:val="28"/>
          <w:u w:color="0061fe"/>
          <w:rtl w:val="0"/>
          <w:lang w:val="it-IT"/>
          <w14:textFill>
            <w14:solidFill>
              <w14:srgbClr w14:val="0061FE"/>
            </w14:solidFill>
          </w14:textFill>
        </w:rPr>
        <w:t>apparso a Simone!</w:t>
      </w:r>
      <w:r>
        <w:rPr>
          <w:rFonts w:ascii="Times New Roman" w:hAnsi="Times New Roman" w:hint="default"/>
          <w:i w:val="1"/>
          <w:iCs w:val="1"/>
          <w:outline w:val="0"/>
          <w:color w:val="0061fe"/>
          <w:sz w:val="28"/>
          <w:szCs w:val="28"/>
          <w:u w:color="0061fe"/>
          <w:rtl w:val="0"/>
          <w:lang w:val="it-IT"/>
          <w14:textFill>
            <w14:solidFill>
              <w14:srgbClr w14:val="0061FE"/>
            </w14:solidFill>
          </w14:textFill>
        </w:rPr>
        <w:t>»</w:t>
      </w:r>
      <w:r>
        <w:rPr>
          <w:rFonts w:ascii="Times New Roman" w:hAnsi="Times New Roman"/>
          <w:i w:val="1"/>
          <w:iCs w:val="1"/>
          <w:outline w:val="0"/>
          <w:color w:val="0061fe"/>
          <w:sz w:val="28"/>
          <w:szCs w:val="28"/>
          <w:u w:color="0061fe"/>
          <w:rtl w:val="0"/>
          <w:lang w:val="it-IT"/>
          <w14:textFill>
            <w14:solidFill>
              <w14:srgbClr w14:val="0061FE"/>
            </w14:solidFill>
          </w14:textFill>
        </w:rPr>
        <w:t>. Ed essi narravano ci</w:t>
      </w:r>
      <w:r>
        <w:rPr>
          <w:rFonts w:ascii="Times New Roman" w:hAnsi="Times New Roman" w:hint="default"/>
          <w:i w:val="1"/>
          <w:iCs w:val="1"/>
          <w:outline w:val="0"/>
          <w:color w:val="0061fe"/>
          <w:sz w:val="28"/>
          <w:szCs w:val="28"/>
          <w:u w:color="0061fe"/>
          <w:rtl w:val="0"/>
          <w:lang w:val="it-IT"/>
          <w14:textFill>
            <w14:solidFill>
              <w14:srgbClr w14:val="0061FE"/>
            </w14:solidFill>
          </w14:textFill>
        </w:rPr>
        <w:t xml:space="preserve">ò </w:t>
      </w:r>
      <w:r>
        <w:rPr>
          <w:rFonts w:ascii="Times New Roman" w:hAnsi="Times New Roman"/>
          <w:i w:val="1"/>
          <w:iCs w:val="1"/>
          <w:outline w:val="0"/>
          <w:color w:val="0061fe"/>
          <w:sz w:val="28"/>
          <w:szCs w:val="28"/>
          <w:u w:color="0061fe"/>
          <w:rtl w:val="0"/>
          <w:lang w:val="it-IT"/>
          <w14:textFill>
            <w14:solidFill>
              <w14:srgbClr w14:val="0061FE"/>
            </w14:solidFill>
          </w14:textFill>
        </w:rPr>
        <w:t>che era accaduto lungo la via e come l'avevano riconosciuto nello spezzare il pane.</w:t>
      </w:r>
    </w:p>
    <w:p>
      <w:pPr>
        <w:pStyle w:val="Normal.0"/>
        <w:spacing w:before="160" w:after="0" w:line="240" w:lineRule="auto"/>
        <w:rPr>
          <w:rFonts w:ascii="Times New Roman" w:cs="Times New Roman" w:hAnsi="Times New Roman" w:eastAsia="Times New Roman"/>
          <w:sz w:val="28"/>
          <w:szCs w:val="28"/>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sz w:val="28"/>
          <w:szCs w:val="28"/>
          <w:u w:color="ff0000"/>
        </w:rPr>
      </w:pPr>
      <w:r>
        <w:rPr>
          <w:sz w:val="28"/>
          <w:szCs w:val="28"/>
          <w:u w:color="ff0000"/>
          <w:rtl w:val="0"/>
          <w:lang w:val="it-IT"/>
        </w:rPr>
        <w:t>L</w:t>
      </w:r>
      <w:r>
        <w:rPr>
          <w:sz w:val="28"/>
          <w:szCs w:val="28"/>
          <w:u w:color="ff0000"/>
          <w:rtl w:val="0"/>
          <w:lang w:val="it-IT"/>
        </w:rPr>
        <w:t>’</w:t>
      </w:r>
      <w:r>
        <w:rPr>
          <w:sz w:val="28"/>
          <w:szCs w:val="28"/>
          <w:u w:color="ff0000"/>
          <w:rtl w:val="0"/>
          <w:lang w:val="it-IT"/>
        </w:rPr>
        <w:t>icona che accompagna quest</w:t>
      </w:r>
      <w:r>
        <w:rPr>
          <w:sz w:val="28"/>
          <w:szCs w:val="28"/>
          <w:u w:color="ff0000"/>
          <w:rtl w:val="0"/>
          <w:lang w:val="it-IT"/>
        </w:rPr>
        <w:t>’</w:t>
      </w:r>
      <w:r>
        <w:rPr>
          <w:sz w:val="28"/>
          <w:szCs w:val="28"/>
          <w:u w:color="ff0000"/>
          <w:rtl w:val="0"/>
          <w:lang w:val="it-IT"/>
        </w:rPr>
        <w:t xml:space="preserve">anno e, particolarmente, la seconda fase del Cammino sinodale, </w:t>
      </w:r>
      <w:r>
        <w:rPr>
          <w:sz w:val="28"/>
          <w:szCs w:val="28"/>
          <w:u w:color="ff0000"/>
          <w:rtl w:val="0"/>
          <w:lang w:val="it-IT"/>
        </w:rPr>
        <w:t xml:space="preserve">è </w:t>
      </w:r>
      <w:r>
        <w:rPr>
          <w:sz w:val="28"/>
          <w:szCs w:val="28"/>
          <w:u w:color="ff0000"/>
          <w:rtl w:val="0"/>
          <w:lang w:val="it-IT"/>
        </w:rPr>
        <w:t>rappresentata dal Vangelo dei discepoli di Emmaus.</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sz w:val="28"/>
          <w:szCs w:val="28"/>
        </w:rPr>
      </w:pPr>
      <w:r>
        <w:rPr>
          <w:sz w:val="28"/>
          <w:szCs w:val="28"/>
          <w:rtl w:val="0"/>
          <w:lang w:val="it-IT"/>
        </w:rPr>
        <w:t>Nell</w:t>
      </w:r>
      <w:r>
        <w:rPr>
          <w:sz w:val="28"/>
          <w:szCs w:val="28"/>
          <w:rtl w:val="0"/>
          <w:lang w:val="it-IT"/>
        </w:rPr>
        <w:t>’</w:t>
      </w:r>
      <w:r>
        <w:rPr>
          <w:sz w:val="28"/>
          <w:szCs w:val="28"/>
          <w:rtl w:val="0"/>
          <w:lang w:val="it-IT"/>
        </w:rPr>
        <w:t>incontro del Risorto con i discepoli di Emmaus</w:t>
      </w:r>
      <w:r>
        <w:rPr>
          <w:sz w:val="28"/>
          <w:szCs w:val="28"/>
          <w:rtl w:val="0"/>
          <w:lang w:val="it-IT"/>
        </w:rPr>
        <w:t xml:space="preserve"> r</w:t>
      </w:r>
      <w:r>
        <w:rPr>
          <w:sz w:val="28"/>
          <w:szCs w:val="28"/>
          <w:rtl w:val="0"/>
          <w:lang w:val="it-IT"/>
        </w:rPr>
        <w:t>iconosciamo i criteri per il discernimento</w:t>
      </w:r>
      <w:r>
        <w:rPr>
          <w:sz w:val="28"/>
          <w:szCs w:val="28"/>
          <w:u w:color="ff0000"/>
          <w:rtl w:val="0"/>
          <w:lang w:val="it-IT"/>
        </w:rPr>
        <w:t>,</w:t>
      </w:r>
      <w:r>
        <w:rPr>
          <w:sz w:val="28"/>
          <w:szCs w:val="28"/>
          <w:rtl w:val="0"/>
          <w:lang w:val="it-IT"/>
        </w:rPr>
        <w:t xml:space="preserve"> necessari per la fase sapienziale del Cammino sinodale e per l</w:t>
      </w:r>
      <w:r>
        <w:rPr>
          <w:sz w:val="28"/>
          <w:szCs w:val="28"/>
          <w:rtl w:val="0"/>
          <w:lang w:val="it-IT"/>
        </w:rPr>
        <w:t>’</w:t>
      </w:r>
      <w:r>
        <w:rPr>
          <w:sz w:val="28"/>
          <w:szCs w:val="28"/>
          <w:rtl w:val="0"/>
          <w:lang w:val="it-IT"/>
        </w:rPr>
        <w:t>attuazione della revisione delle Comunit</w:t>
      </w:r>
      <w:r>
        <w:rPr>
          <w:sz w:val="28"/>
          <w:szCs w:val="28"/>
          <w:rtl w:val="0"/>
          <w:lang w:val="it-IT"/>
        </w:rPr>
        <w:t xml:space="preserve">à </w:t>
      </w:r>
      <w:r>
        <w:rPr>
          <w:sz w:val="28"/>
          <w:szCs w:val="28"/>
          <w:rtl w:val="0"/>
          <w:lang w:val="it-IT"/>
        </w:rPr>
        <w:t>Ecclesiali Territoriali.</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sz w:val="28"/>
          <w:szCs w:val="28"/>
          <w:u w:color="ff0000"/>
        </w:rPr>
      </w:pPr>
      <w:r>
        <w:rPr>
          <w:sz w:val="28"/>
          <w:szCs w:val="28"/>
          <w:u w:color="ff0000"/>
          <w:rtl w:val="0"/>
          <w:lang w:val="it-IT"/>
        </w:rPr>
        <w:t>Possiamo considerare l</w:t>
      </w:r>
      <w:r>
        <w:rPr>
          <w:sz w:val="28"/>
          <w:szCs w:val="28"/>
          <w:u w:color="ff0000"/>
          <w:rtl w:val="0"/>
          <w:lang w:val="it-IT"/>
        </w:rPr>
        <w:t>’</w:t>
      </w:r>
      <w:r>
        <w:rPr>
          <w:sz w:val="28"/>
          <w:szCs w:val="28"/>
          <w:u w:color="ff0000"/>
          <w:rtl w:val="0"/>
          <w:lang w:val="it-IT"/>
        </w:rPr>
        <w:t>Eucaristia come un Sinodo concentrato e il Cammino sinodale come un</w:t>
      </w:r>
      <w:r>
        <w:rPr>
          <w:sz w:val="28"/>
          <w:szCs w:val="28"/>
          <w:u w:color="ff0000"/>
          <w:rtl w:val="0"/>
          <w:lang w:val="it-IT"/>
        </w:rPr>
        <w:t>’</w:t>
      </w:r>
      <w:r>
        <w:rPr>
          <w:sz w:val="28"/>
          <w:szCs w:val="28"/>
          <w:u w:color="ff0000"/>
          <w:rtl w:val="0"/>
          <w:lang w:val="it-IT"/>
        </w:rPr>
        <w:t xml:space="preserve">Eucaristia dilatata: dunque, Emmaus come </w:t>
      </w:r>
      <w:r>
        <w:rPr>
          <w:sz w:val="28"/>
          <w:szCs w:val="28"/>
          <w:u w:color="ff0000"/>
          <w:rtl w:val="0"/>
          <w:lang w:val="it-IT"/>
        </w:rPr>
        <w:t>“</w:t>
      </w:r>
      <w:r>
        <w:rPr>
          <w:sz w:val="28"/>
          <w:szCs w:val="28"/>
          <w:u w:color="ff0000"/>
          <w:rtl w:val="0"/>
          <w:lang w:val="it-IT"/>
        </w:rPr>
        <w:t>Eucaristia itinerante</w:t>
      </w:r>
      <w:r>
        <w:rPr>
          <w:sz w:val="28"/>
          <w:szCs w:val="28"/>
          <w:u w:color="ff0000"/>
          <w:rtl w:val="0"/>
          <w:lang w:val="it-IT"/>
        </w:rPr>
        <w:t>”</w:t>
      </w:r>
      <w:r>
        <w:rPr>
          <w:sz w:val="28"/>
          <w:szCs w:val="28"/>
          <w:u w:color="ff0000"/>
          <w:rtl w:val="0"/>
          <w:lang w:val="it-IT"/>
        </w:rPr>
        <w:t>.</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sz w:val="28"/>
          <w:szCs w:val="28"/>
        </w:rPr>
      </w:pPr>
      <w:r>
        <w:rPr>
          <w:sz w:val="28"/>
          <w:szCs w:val="28"/>
          <w:u w:color="ff0000"/>
          <w:rtl w:val="0"/>
          <w:lang w:val="it-IT"/>
        </w:rPr>
        <w:t>È</w:t>
      </w:r>
      <w:r>
        <w:rPr>
          <w:sz w:val="28"/>
          <w:szCs w:val="28"/>
          <w:rtl w:val="0"/>
          <w:lang w:val="it-IT"/>
        </w:rPr>
        <w:t xml:space="preserve"> il giorno dopo il grande Sabato della Pasqua ebraica. Due, tra i discepoli, imboccano la strada verso Emmaus, allontanandosi dalla comunit</w:t>
      </w:r>
      <w:r>
        <w:rPr>
          <w:sz w:val="28"/>
          <w:szCs w:val="28"/>
          <w:rtl w:val="0"/>
          <w:lang w:val="it-IT"/>
        </w:rPr>
        <w:t>à</w:t>
      </w:r>
      <w:r>
        <w:rPr>
          <w:sz w:val="28"/>
          <w:szCs w:val="28"/>
          <w:rtl w:val="0"/>
          <w:lang w:val="it-IT"/>
        </w:rPr>
        <w:t>. Ges</w:t>
      </w:r>
      <w:r>
        <w:rPr>
          <w:sz w:val="28"/>
          <w:szCs w:val="28"/>
          <w:rtl w:val="0"/>
          <w:lang w:val="it-IT"/>
        </w:rPr>
        <w:t xml:space="preserve">ù </w:t>
      </w:r>
      <w:r>
        <w:rPr>
          <w:sz w:val="28"/>
          <w:szCs w:val="28"/>
          <w:rtl w:val="0"/>
          <w:lang w:val="it-IT"/>
        </w:rPr>
        <w:t xml:space="preserve">stesso li </w:t>
      </w:r>
      <w:r>
        <w:rPr>
          <w:sz w:val="28"/>
          <w:szCs w:val="28"/>
          <w:rtl w:val="0"/>
          <w:lang w:val="it-IT"/>
        </w:rPr>
        <w:t>raggiunge, aprendo ad un</w:t>
      </w:r>
      <w:r>
        <w:rPr>
          <w:sz w:val="28"/>
          <w:szCs w:val="28"/>
          <w:rtl w:val="0"/>
          <w:lang w:val="it-IT"/>
        </w:rPr>
        <w:t>’</w:t>
      </w:r>
      <w:r>
        <w:rPr>
          <w:sz w:val="28"/>
          <w:szCs w:val="28"/>
          <w:rtl w:val="0"/>
          <w:lang w:val="it-IT"/>
        </w:rPr>
        <w:t>esperienza che diventa paradigmatica per la comunit</w:t>
      </w:r>
      <w:r>
        <w:rPr>
          <w:sz w:val="28"/>
          <w:szCs w:val="28"/>
          <w:rtl w:val="0"/>
          <w:lang w:val="it-IT"/>
        </w:rPr>
        <w:t xml:space="preserve">à </w:t>
      </w:r>
      <w:r>
        <w:rPr>
          <w:sz w:val="28"/>
          <w:szCs w:val="28"/>
          <w:rtl w:val="0"/>
          <w:lang w:val="it-IT"/>
        </w:rPr>
        <w:t>cristiana di tutti i tempi.</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sz w:val="28"/>
          <w:szCs w:val="28"/>
        </w:rPr>
      </w:pPr>
      <w:r>
        <w:rPr>
          <w:sz w:val="28"/>
          <w:szCs w:val="28"/>
          <w:rtl w:val="0"/>
          <w:lang w:val="it-IT"/>
        </w:rPr>
        <w:t>Innanzi tutto, vi riconosciamo un</w:t>
      </w:r>
      <w:r>
        <w:rPr>
          <w:sz w:val="28"/>
          <w:szCs w:val="28"/>
          <w:rtl w:val="0"/>
          <w:lang w:val="it-IT"/>
        </w:rPr>
        <w:t>’</w:t>
      </w:r>
      <w:r>
        <w:rPr>
          <w:sz w:val="28"/>
          <w:szCs w:val="28"/>
          <w:rtl w:val="0"/>
          <w:lang w:val="it-IT"/>
        </w:rPr>
        <w:t xml:space="preserve">assemblea eucaristica che confessa i propri peccati, le proprie delusioni, le fughe da Gerusalemme, le nostalgie della vita di prima. Il Signore provoca questa consegna: </w:t>
      </w:r>
      <w:r>
        <w:rPr>
          <w:i w:val="1"/>
          <w:iCs w:val="1"/>
          <w:sz w:val="28"/>
          <w:szCs w:val="28"/>
          <w:rtl w:val="0"/>
          <w:lang w:val="it-IT"/>
        </w:rPr>
        <w:t>“</w:t>
      </w:r>
      <w:r>
        <w:rPr>
          <w:i w:val="1"/>
          <w:iCs w:val="1"/>
          <w:sz w:val="28"/>
          <w:szCs w:val="28"/>
          <w:rtl w:val="0"/>
          <w:lang w:val="it-IT"/>
        </w:rPr>
        <w:t>Che cosa sono questi discorsi che state facendo tra voi lungo il cammino?</w:t>
      </w:r>
      <w:r>
        <w:rPr>
          <w:i w:val="1"/>
          <w:iCs w:val="1"/>
          <w:sz w:val="28"/>
          <w:szCs w:val="28"/>
          <w:rtl w:val="0"/>
          <w:lang w:val="it-IT"/>
        </w:rPr>
        <w:t>”</w:t>
      </w:r>
      <w:r>
        <w:rPr>
          <w:i w:val="1"/>
          <w:iCs w:val="1"/>
          <w:sz w:val="28"/>
          <w:szCs w:val="28"/>
          <w:rtl w:val="0"/>
          <w:lang w:val="it-IT"/>
        </w:rPr>
        <w:t xml:space="preserve">. </w:t>
      </w:r>
      <w:r>
        <w:rPr>
          <w:sz w:val="28"/>
          <w:szCs w:val="28"/>
          <w:rtl w:val="0"/>
          <w:lang w:val="it-IT"/>
        </w:rPr>
        <w:t xml:space="preserve">Prendere sul serio le delusioni, i lamenti, le critiche senza giustificare e giustificarsi </w:t>
      </w:r>
      <w:r>
        <w:rPr>
          <w:sz w:val="28"/>
          <w:szCs w:val="28"/>
          <w:rtl w:val="0"/>
          <w:lang w:val="it-IT"/>
        </w:rPr>
        <w:t xml:space="preserve">è </w:t>
      </w:r>
      <w:r>
        <w:rPr>
          <w:sz w:val="28"/>
          <w:szCs w:val="28"/>
          <w:rtl w:val="0"/>
          <w:lang w:val="it-IT"/>
        </w:rPr>
        <w:t>il primo passo del discernimento.</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sz w:val="28"/>
          <w:szCs w:val="28"/>
        </w:rPr>
      </w:pPr>
      <w:r>
        <w:rPr>
          <w:sz w:val="28"/>
          <w:szCs w:val="28"/>
          <w:rtl w:val="0"/>
          <w:lang w:val="it-IT"/>
        </w:rPr>
        <w:t>Il Signore si accompagna: assume il loro passo, ascolta il loro cuore, non pretende nulla. Dialoga e annuncia tutto ci</w:t>
      </w:r>
      <w:r>
        <w:rPr>
          <w:sz w:val="28"/>
          <w:szCs w:val="28"/>
          <w:rtl w:val="0"/>
          <w:lang w:val="it-IT"/>
        </w:rPr>
        <w:t xml:space="preserve">ò </w:t>
      </w:r>
      <w:r>
        <w:rPr>
          <w:sz w:val="28"/>
          <w:szCs w:val="28"/>
          <w:rtl w:val="0"/>
          <w:lang w:val="it-IT"/>
        </w:rPr>
        <w:t>che lo riguarda nelle Scritture. La liturgia della Parola, l</w:t>
      </w:r>
      <w:r>
        <w:rPr>
          <w:sz w:val="28"/>
          <w:szCs w:val="28"/>
          <w:rtl w:val="0"/>
          <w:lang w:val="it-IT"/>
        </w:rPr>
        <w:t>’</w:t>
      </w:r>
      <w:r>
        <w:rPr>
          <w:sz w:val="28"/>
          <w:szCs w:val="28"/>
          <w:rtl w:val="0"/>
          <w:lang w:val="it-IT"/>
        </w:rPr>
        <w:t>ascolto comunitario della Parola, offre il paradigma principale per il discernimento. Il criterio sapienziale pi</w:t>
      </w:r>
      <w:r>
        <w:rPr>
          <w:sz w:val="28"/>
          <w:szCs w:val="28"/>
          <w:rtl w:val="0"/>
          <w:lang w:val="it-IT"/>
        </w:rPr>
        <w:t xml:space="preserve">ù </w:t>
      </w:r>
      <w:r>
        <w:rPr>
          <w:sz w:val="28"/>
          <w:szCs w:val="28"/>
          <w:rtl w:val="0"/>
          <w:lang w:val="it-IT"/>
        </w:rPr>
        <w:t xml:space="preserve">importante </w:t>
      </w:r>
      <w:r>
        <w:rPr>
          <w:sz w:val="28"/>
          <w:szCs w:val="28"/>
          <w:rtl w:val="0"/>
          <w:lang w:val="it-IT"/>
        </w:rPr>
        <w:t xml:space="preserve">è </w:t>
      </w:r>
      <w:r>
        <w:rPr>
          <w:sz w:val="28"/>
          <w:szCs w:val="28"/>
          <w:rtl w:val="0"/>
          <w:lang w:val="it-IT"/>
        </w:rPr>
        <w:t xml:space="preserve">la lettura cristologica delle Scritture, </w:t>
      </w:r>
      <w:r>
        <w:rPr>
          <w:sz w:val="28"/>
          <w:szCs w:val="28"/>
          <w:u w:color="ff0000"/>
          <w:rtl w:val="0"/>
          <w:lang w:val="it-IT"/>
        </w:rPr>
        <w:t>cio</w:t>
      </w:r>
      <w:r>
        <w:rPr>
          <w:sz w:val="28"/>
          <w:szCs w:val="28"/>
          <w:u w:color="ff0000"/>
          <w:rtl w:val="0"/>
          <w:lang w:val="it-IT"/>
        </w:rPr>
        <w:t xml:space="preserve">è </w:t>
      </w:r>
      <w:r>
        <w:rPr>
          <w:sz w:val="28"/>
          <w:szCs w:val="28"/>
          <w:u w:color="ff0000"/>
          <w:rtl w:val="0"/>
          <w:lang w:val="it-IT"/>
        </w:rPr>
        <w:t>del</w:t>
      </w:r>
      <w:r>
        <w:rPr>
          <w:sz w:val="28"/>
          <w:szCs w:val="28"/>
          <w:rtl w:val="0"/>
          <w:lang w:val="it-IT"/>
        </w:rPr>
        <w:t>la Parola di Dio alla luce della Pasqua.</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sz w:val="28"/>
          <w:szCs w:val="28"/>
        </w:rPr>
      </w:pPr>
      <w:r>
        <w:rPr>
          <w:sz w:val="28"/>
          <w:szCs w:val="28"/>
          <w:rtl w:val="0"/>
          <w:lang w:val="it-IT"/>
        </w:rPr>
        <w:t>L</w:t>
      </w:r>
      <w:r>
        <w:rPr>
          <w:sz w:val="28"/>
          <w:szCs w:val="28"/>
          <w:rtl w:val="0"/>
          <w:lang w:val="it-IT"/>
        </w:rPr>
        <w:t>’</w:t>
      </w:r>
      <w:r>
        <w:rPr>
          <w:sz w:val="28"/>
          <w:szCs w:val="28"/>
          <w:rtl w:val="0"/>
          <w:lang w:val="it-IT"/>
        </w:rPr>
        <w:t xml:space="preserve">ardore del cuore cresce lungo il cammino. Il fascino dello sconosciuto e della sua interpretazione delle Scritture, </w:t>
      </w:r>
      <w:r>
        <w:rPr>
          <w:sz w:val="28"/>
          <w:szCs w:val="28"/>
          <w:u w:color="ff0000"/>
          <w:rtl w:val="0"/>
          <w:lang w:val="it-IT"/>
        </w:rPr>
        <w:t>aprono al</w:t>
      </w:r>
      <w:r>
        <w:rPr>
          <w:sz w:val="28"/>
          <w:szCs w:val="28"/>
          <w:rtl w:val="0"/>
          <w:lang w:val="it-IT"/>
        </w:rPr>
        <w:t>l</w:t>
      </w:r>
      <w:r>
        <w:rPr>
          <w:sz w:val="28"/>
          <w:szCs w:val="28"/>
          <w:rtl w:val="0"/>
          <w:lang w:val="it-IT"/>
        </w:rPr>
        <w:t>’</w:t>
      </w:r>
      <w:r>
        <w:rPr>
          <w:sz w:val="28"/>
          <w:szCs w:val="28"/>
          <w:rtl w:val="0"/>
          <w:lang w:val="it-IT"/>
        </w:rPr>
        <w:t xml:space="preserve">esperienza di </w:t>
      </w:r>
      <w:r>
        <w:rPr>
          <w:sz w:val="28"/>
          <w:szCs w:val="28"/>
          <w:rtl w:val="0"/>
          <w:lang w:val="it-IT"/>
        </w:rPr>
        <w:t>“</w:t>
      </w:r>
      <w:r>
        <w:rPr>
          <w:sz w:val="28"/>
          <w:szCs w:val="28"/>
          <w:rtl w:val="0"/>
          <w:lang w:val="it-IT"/>
        </w:rPr>
        <w:t>una conversazione che avviene lungo la via</w:t>
      </w:r>
      <w:r>
        <w:rPr>
          <w:sz w:val="28"/>
          <w:szCs w:val="28"/>
          <w:rtl w:val="0"/>
          <w:lang w:val="it-IT"/>
        </w:rPr>
        <w:t>”</w:t>
      </w:r>
      <w:r>
        <w:rPr>
          <w:sz w:val="28"/>
          <w:szCs w:val="28"/>
          <w:rtl w:val="0"/>
          <w:lang w:val="it-IT"/>
        </w:rPr>
        <w:t xml:space="preserve">. Non da una cattedra, ma camminando per strada. Questa </w:t>
      </w:r>
      <w:r>
        <w:rPr>
          <w:sz w:val="28"/>
          <w:szCs w:val="28"/>
          <w:rtl w:val="0"/>
          <w:lang w:val="it-IT"/>
        </w:rPr>
        <w:t xml:space="preserve">è </w:t>
      </w:r>
      <w:r>
        <w:rPr>
          <w:sz w:val="28"/>
          <w:szCs w:val="28"/>
          <w:rtl w:val="0"/>
          <w:lang w:val="it-IT"/>
        </w:rPr>
        <w:t>la consegna</w:t>
      </w:r>
      <w:r>
        <w:rPr>
          <w:sz w:val="28"/>
          <w:szCs w:val="28"/>
          <w:rtl w:val="0"/>
          <w:lang w:val="it-IT"/>
        </w:rPr>
        <w:t>,</w:t>
      </w:r>
      <w:r>
        <w:rPr>
          <w:sz w:val="28"/>
          <w:szCs w:val="28"/>
          <w:rtl w:val="0"/>
          <w:lang w:val="it-IT"/>
        </w:rPr>
        <w:t xml:space="preserve"> questo </w:t>
      </w:r>
      <w:r>
        <w:rPr>
          <w:sz w:val="28"/>
          <w:szCs w:val="28"/>
          <w:rtl w:val="0"/>
          <w:lang w:val="it-IT"/>
        </w:rPr>
        <w:t xml:space="preserve">è </w:t>
      </w:r>
      <w:r>
        <w:rPr>
          <w:sz w:val="28"/>
          <w:szCs w:val="28"/>
          <w:rtl w:val="0"/>
          <w:lang w:val="it-IT"/>
        </w:rPr>
        <w:t xml:space="preserve">il problema. Non </w:t>
      </w:r>
      <w:r>
        <w:rPr>
          <w:sz w:val="28"/>
          <w:szCs w:val="28"/>
          <w:rtl w:val="0"/>
          <w:lang w:val="it-IT"/>
        </w:rPr>
        <w:t xml:space="preserve">è </w:t>
      </w:r>
      <w:r>
        <w:rPr>
          <w:sz w:val="28"/>
          <w:szCs w:val="28"/>
          <w:rtl w:val="0"/>
          <w:lang w:val="it-IT"/>
        </w:rPr>
        <w:t xml:space="preserve">immediatamente la predicazione o la </w:t>
      </w:r>
      <w:r>
        <w:rPr>
          <w:sz w:val="28"/>
          <w:szCs w:val="28"/>
          <w:rtl w:val="0"/>
          <w:lang w:val="it-IT"/>
        </w:rPr>
        <w:t xml:space="preserve">catechesi, ma la </w:t>
      </w:r>
      <w:r>
        <w:rPr>
          <w:sz w:val="28"/>
          <w:szCs w:val="28"/>
          <w:rtl w:val="0"/>
          <w:lang w:val="it-IT"/>
        </w:rPr>
        <w:t>“</w:t>
      </w:r>
      <w:r>
        <w:rPr>
          <w:sz w:val="28"/>
          <w:szCs w:val="28"/>
          <w:rtl w:val="0"/>
          <w:lang w:val="it-IT"/>
        </w:rPr>
        <w:t>sapienza</w:t>
      </w:r>
      <w:r>
        <w:rPr>
          <w:sz w:val="28"/>
          <w:szCs w:val="28"/>
          <w:rtl w:val="0"/>
          <w:lang w:val="it-IT"/>
        </w:rPr>
        <w:t xml:space="preserve">” </w:t>
      </w:r>
      <w:r>
        <w:rPr>
          <w:sz w:val="28"/>
          <w:szCs w:val="28"/>
          <w:rtl w:val="0"/>
          <w:lang w:val="it-IT"/>
        </w:rPr>
        <w:t>con cui ci si accompagna lungo la via. Quanto mutismo, quanta banalit</w:t>
      </w:r>
      <w:r>
        <w:rPr>
          <w:sz w:val="28"/>
          <w:szCs w:val="28"/>
          <w:rtl w:val="0"/>
          <w:lang w:val="it-IT"/>
        </w:rPr>
        <w:t>à</w:t>
      </w:r>
      <w:r>
        <w:rPr>
          <w:sz w:val="28"/>
          <w:szCs w:val="28"/>
          <w:rtl w:val="0"/>
          <w:lang w:val="it-IT"/>
        </w:rPr>
        <w:t>, quanto moralismo, quanta presunzione, quanta rigidit</w:t>
      </w:r>
      <w:r>
        <w:rPr>
          <w:sz w:val="28"/>
          <w:szCs w:val="28"/>
          <w:rtl w:val="0"/>
          <w:lang w:val="it-IT"/>
        </w:rPr>
        <w:t xml:space="preserve">à… </w:t>
      </w:r>
      <w:r>
        <w:rPr>
          <w:sz w:val="28"/>
          <w:szCs w:val="28"/>
          <w:rtl w:val="0"/>
          <w:lang w:val="it-IT"/>
        </w:rPr>
        <w:t>Anche quando si sale un pulpito, la Parola deve assumere questa connotazione itinerante, accompagnarsi alla via e alla vita degli uomini. La comunit</w:t>
      </w:r>
      <w:r>
        <w:rPr>
          <w:sz w:val="28"/>
          <w:szCs w:val="28"/>
          <w:rtl w:val="0"/>
          <w:lang w:val="it-IT"/>
        </w:rPr>
        <w:t xml:space="preserve">à </w:t>
      </w:r>
      <w:r>
        <w:rPr>
          <w:sz w:val="28"/>
          <w:szCs w:val="28"/>
          <w:rtl w:val="0"/>
          <w:lang w:val="it-IT"/>
        </w:rPr>
        <w:t xml:space="preserve">opera il discernimento </w:t>
      </w:r>
      <w:r>
        <w:rPr>
          <w:sz w:val="28"/>
          <w:szCs w:val="28"/>
          <w:rtl w:val="0"/>
          <w:lang w:val="it-IT"/>
        </w:rPr>
        <w:t>“</w:t>
      </w:r>
      <w:r>
        <w:rPr>
          <w:sz w:val="28"/>
          <w:szCs w:val="28"/>
          <w:rtl w:val="0"/>
          <w:lang w:val="it-IT"/>
        </w:rPr>
        <w:t>in cammino</w:t>
      </w:r>
      <w:r>
        <w:rPr>
          <w:sz w:val="28"/>
          <w:szCs w:val="28"/>
          <w:rtl w:val="0"/>
          <w:lang w:val="it-IT"/>
        </w:rPr>
        <w:t>”</w:t>
      </w:r>
      <w:r>
        <w:rPr>
          <w:sz w:val="28"/>
          <w:szCs w:val="28"/>
          <w:rtl w:val="0"/>
          <w:lang w:val="it-IT"/>
        </w:rPr>
        <w:t>, mai seduta, giudicante</w:t>
      </w:r>
      <w:r>
        <w:rPr>
          <w:sz w:val="28"/>
          <w:szCs w:val="28"/>
          <w:rtl w:val="0"/>
          <w:lang w:val="it-IT"/>
        </w:rPr>
        <w:t>…</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sz w:val="28"/>
          <w:szCs w:val="28"/>
        </w:rPr>
      </w:pPr>
      <w:r>
        <w:rPr>
          <w:sz w:val="28"/>
          <w:szCs w:val="28"/>
          <w:rtl w:val="0"/>
          <w:lang w:val="it-IT"/>
        </w:rPr>
        <w:t>L</w:t>
      </w:r>
      <w:r>
        <w:rPr>
          <w:sz w:val="28"/>
          <w:szCs w:val="28"/>
          <w:rtl w:val="0"/>
          <w:lang w:val="it-IT"/>
        </w:rPr>
        <w:t>’</w:t>
      </w:r>
      <w:r>
        <w:rPr>
          <w:sz w:val="28"/>
          <w:szCs w:val="28"/>
          <w:rtl w:val="0"/>
          <w:lang w:val="it-IT"/>
        </w:rPr>
        <w:t xml:space="preserve">invito diventa preghiera, implorazione: </w:t>
      </w:r>
      <w:r>
        <w:rPr>
          <w:i w:val="1"/>
          <w:iCs w:val="1"/>
          <w:sz w:val="28"/>
          <w:szCs w:val="28"/>
          <w:rtl w:val="0"/>
          <w:lang w:val="it-IT"/>
        </w:rPr>
        <w:t>“</w:t>
      </w:r>
      <w:r>
        <w:rPr>
          <w:i w:val="1"/>
          <w:iCs w:val="1"/>
          <w:sz w:val="28"/>
          <w:szCs w:val="28"/>
          <w:rtl w:val="0"/>
          <w:lang w:val="it-IT"/>
        </w:rPr>
        <w:t>resta con noi</w:t>
      </w:r>
      <w:r>
        <w:rPr>
          <w:i w:val="1"/>
          <w:iCs w:val="1"/>
          <w:sz w:val="28"/>
          <w:szCs w:val="28"/>
          <w:rtl w:val="0"/>
          <w:lang w:val="it-IT"/>
        </w:rPr>
        <w:t>!</w:t>
      </w:r>
      <w:r>
        <w:rPr>
          <w:i w:val="1"/>
          <w:iCs w:val="1"/>
          <w:sz w:val="28"/>
          <w:szCs w:val="28"/>
          <w:rtl w:val="0"/>
          <w:lang w:val="it-IT"/>
        </w:rPr>
        <w:t>”</w:t>
      </w:r>
      <w:r>
        <w:rPr>
          <w:sz w:val="28"/>
          <w:szCs w:val="28"/>
          <w:rtl w:val="0"/>
          <w:lang w:val="it-IT"/>
        </w:rPr>
        <w:t xml:space="preserve">. Dal cuore risvegliato nasce il desiderio. </w:t>
      </w:r>
      <w:r>
        <w:rPr>
          <w:sz w:val="28"/>
          <w:szCs w:val="28"/>
          <w:rtl w:val="0"/>
          <w:lang w:val="it-IT"/>
        </w:rPr>
        <w:t>È</w:t>
      </w:r>
      <w:r>
        <w:rPr>
          <w:sz w:val="28"/>
          <w:szCs w:val="28"/>
          <w:u w:color="ff0000"/>
          <w:rtl w:val="0"/>
          <w:lang w:val="it-IT"/>
        </w:rPr>
        <w:t xml:space="preserve"> l</w:t>
      </w:r>
      <w:r>
        <w:rPr>
          <w:sz w:val="28"/>
          <w:szCs w:val="28"/>
          <w:rtl w:val="0"/>
          <w:lang w:val="it-IT"/>
        </w:rPr>
        <w:t xml:space="preserve">a preghiera non solo come presentazione </w:t>
      </w:r>
      <w:r>
        <w:rPr>
          <w:sz w:val="28"/>
          <w:szCs w:val="28"/>
          <w:u w:color="ff0000"/>
          <w:rtl w:val="0"/>
          <w:lang w:val="it-IT"/>
        </w:rPr>
        <w:t>delle</w:t>
      </w:r>
      <w:r>
        <w:rPr>
          <w:sz w:val="28"/>
          <w:szCs w:val="28"/>
          <w:u w:color="ff0000"/>
          <w:rtl w:val="0"/>
          <w:lang w:val="it-IT"/>
        </w:rPr>
        <w:t xml:space="preserve"> nostre</w:t>
      </w:r>
      <w:r>
        <w:rPr>
          <w:sz w:val="28"/>
          <w:szCs w:val="28"/>
          <w:rtl w:val="0"/>
          <w:lang w:val="it-IT"/>
        </w:rPr>
        <w:t xml:space="preserve"> attese </w:t>
      </w:r>
      <w:r>
        <w:rPr>
          <w:sz w:val="28"/>
          <w:szCs w:val="28"/>
          <w:u w:color="ff0000"/>
          <w:rtl w:val="0"/>
          <w:lang w:val="it-IT"/>
        </w:rPr>
        <w:t xml:space="preserve">e </w:t>
      </w:r>
      <w:r>
        <w:rPr>
          <w:sz w:val="28"/>
          <w:szCs w:val="28"/>
          <w:rtl w:val="0"/>
          <w:lang w:val="it-IT"/>
        </w:rPr>
        <w:t>bisogni, ma come espressione del desiderio di Dio, della sua presenza, della sua amicizia, della sua Parola, di Ges</w:t>
      </w:r>
      <w:r>
        <w:rPr>
          <w:sz w:val="28"/>
          <w:szCs w:val="28"/>
          <w:rtl w:val="0"/>
          <w:lang w:val="it-IT"/>
        </w:rPr>
        <w:t>ù</w:t>
      </w:r>
      <w:r>
        <w:rPr>
          <w:sz w:val="28"/>
          <w:szCs w:val="28"/>
          <w:rtl w:val="0"/>
          <w:lang w:val="it-IT"/>
        </w:rPr>
        <w:t xml:space="preserve">, il Crocifisso Risorto. </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sz w:val="28"/>
          <w:szCs w:val="28"/>
        </w:rPr>
      </w:pPr>
      <w:r>
        <w:rPr>
          <w:i w:val="1"/>
          <w:iCs w:val="1"/>
          <w:sz w:val="28"/>
          <w:szCs w:val="28"/>
          <w:rtl w:val="0"/>
          <w:lang w:val="it-IT"/>
        </w:rPr>
        <w:t>“</w:t>
      </w:r>
      <w:r>
        <w:rPr>
          <w:i w:val="1"/>
          <w:iCs w:val="1"/>
          <w:sz w:val="28"/>
          <w:szCs w:val="28"/>
          <w:rtl w:val="0"/>
          <w:lang w:val="it-IT"/>
        </w:rPr>
        <w:t>Resta con noi</w:t>
      </w:r>
      <w:r>
        <w:rPr>
          <w:i w:val="1"/>
          <w:iCs w:val="1"/>
          <w:sz w:val="28"/>
          <w:szCs w:val="28"/>
          <w:rtl w:val="0"/>
          <w:lang w:val="it-IT"/>
        </w:rPr>
        <w:t>!</w:t>
      </w:r>
      <w:r>
        <w:rPr>
          <w:i w:val="1"/>
          <w:iCs w:val="1"/>
          <w:sz w:val="28"/>
          <w:szCs w:val="28"/>
          <w:rtl w:val="0"/>
          <w:lang w:val="it-IT"/>
        </w:rPr>
        <w:t>”</w:t>
      </w:r>
      <w:r>
        <w:rPr>
          <w:sz w:val="28"/>
          <w:szCs w:val="28"/>
          <w:rtl w:val="0"/>
          <w:lang w:val="it-IT"/>
        </w:rPr>
        <w:t xml:space="preserve"> è </w:t>
      </w:r>
      <w:r>
        <w:rPr>
          <w:sz w:val="28"/>
          <w:szCs w:val="28"/>
          <w:rtl w:val="0"/>
          <w:lang w:val="it-IT"/>
        </w:rPr>
        <w:t xml:space="preserve">anche espressione di </w:t>
      </w:r>
      <w:r>
        <w:rPr>
          <w:sz w:val="28"/>
          <w:szCs w:val="28"/>
          <w:u w:color="ff0000"/>
          <w:rtl w:val="0"/>
          <w:lang w:val="it-IT"/>
        </w:rPr>
        <w:t>un</w:t>
      </w:r>
      <w:r>
        <w:rPr>
          <w:sz w:val="28"/>
          <w:szCs w:val="28"/>
          <w:u w:color="ff0000"/>
          <w:rtl w:val="0"/>
          <w:lang w:val="it-IT"/>
        </w:rPr>
        <w:t>’</w:t>
      </w:r>
      <w:r>
        <w:rPr>
          <w:sz w:val="28"/>
          <w:szCs w:val="28"/>
          <w:rtl w:val="0"/>
          <w:lang w:val="it-IT"/>
        </w:rPr>
        <w:t>offerta: la propria casa, le proprie risorse, la propria ospitalit</w:t>
      </w:r>
      <w:r>
        <w:rPr>
          <w:sz w:val="28"/>
          <w:szCs w:val="28"/>
          <w:rtl w:val="0"/>
          <w:lang w:val="it-IT"/>
        </w:rPr>
        <w:t>à</w:t>
      </w:r>
      <w:r>
        <w:rPr>
          <w:sz w:val="28"/>
          <w:szCs w:val="28"/>
          <w:rtl w:val="0"/>
          <w:lang w:val="it-IT"/>
        </w:rPr>
        <w:t xml:space="preserve">, la propria accoglienza al </w:t>
      </w:r>
      <w:r>
        <w:rPr>
          <w:sz w:val="28"/>
          <w:szCs w:val="28"/>
          <w:rtl w:val="0"/>
          <w:lang w:val="it-IT"/>
        </w:rPr>
        <w:t>“</w:t>
      </w:r>
      <w:r>
        <w:rPr>
          <w:sz w:val="28"/>
          <w:szCs w:val="28"/>
          <w:rtl w:val="0"/>
          <w:lang w:val="it-IT"/>
        </w:rPr>
        <w:t>forestiero</w:t>
      </w:r>
      <w:r>
        <w:rPr>
          <w:sz w:val="28"/>
          <w:szCs w:val="28"/>
          <w:rtl w:val="0"/>
          <w:lang w:val="it-IT"/>
        </w:rPr>
        <w:t>”</w:t>
      </w:r>
      <w:r>
        <w:rPr>
          <w:sz w:val="28"/>
          <w:szCs w:val="28"/>
          <w:rtl w:val="0"/>
          <w:lang w:val="it-IT"/>
        </w:rPr>
        <w:t>, all</w:t>
      </w:r>
      <w:r>
        <w:rPr>
          <w:sz w:val="28"/>
          <w:szCs w:val="28"/>
          <w:rtl w:val="0"/>
          <w:lang w:val="it-IT"/>
        </w:rPr>
        <w:t>’</w:t>
      </w:r>
      <w:r>
        <w:rPr>
          <w:sz w:val="28"/>
          <w:szCs w:val="28"/>
          <w:rtl w:val="0"/>
          <w:lang w:val="it-IT"/>
        </w:rPr>
        <w:t xml:space="preserve">altro: un autentico </w:t>
      </w:r>
      <w:r>
        <w:rPr>
          <w:sz w:val="28"/>
          <w:szCs w:val="28"/>
          <w:rtl w:val="0"/>
          <w:lang w:val="it-IT"/>
        </w:rPr>
        <w:t>“</w:t>
      </w:r>
      <w:r>
        <w:rPr>
          <w:sz w:val="28"/>
          <w:szCs w:val="28"/>
          <w:rtl w:val="0"/>
          <w:lang w:val="it-IT"/>
        </w:rPr>
        <w:t>offertorio</w:t>
      </w:r>
      <w:r>
        <w:rPr>
          <w:sz w:val="28"/>
          <w:szCs w:val="28"/>
          <w:rtl w:val="0"/>
          <w:lang w:val="it-IT"/>
        </w:rPr>
        <w:t>”</w:t>
      </w:r>
      <w:r>
        <w:rPr>
          <w:sz w:val="28"/>
          <w:szCs w:val="28"/>
          <w:rtl w:val="0"/>
          <w:lang w:val="it-IT"/>
        </w:rPr>
        <w:t>. Il discernimento avviene in un clima orante e accogliente, particolarmente verso quelli che non sono dei nostri.</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sz w:val="28"/>
          <w:szCs w:val="28"/>
        </w:rPr>
      </w:pPr>
      <w:r>
        <w:rPr>
          <w:sz w:val="28"/>
          <w:szCs w:val="28"/>
          <w:rtl w:val="0"/>
          <w:lang w:val="it-IT"/>
        </w:rPr>
        <w:t xml:space="preserve">La sequenza eucaristica e il gesto dello </w:t>
      </w:r>
      <w:r>
        <w:rPr>
          <w:sz w:val="28"/>
          <w:szCs w:val="28"/>
          <w:rtl w:val="0"/>
          <w:lang w:val="it-IT"/>
        </w:rPr>
        <w:t>“</w:t>
      </w:r>
      <w:r>
        <w:rPr>
          <w:sz w:val="28"/>
          <w:szCs w:val="28"/>
          <w:rtl w:val="0"/>
          <w:lang w:val="it-IT"/>
        </w:rPr>
        <w:t>spezzare il pane</w:t>
      </w:r>
      <w:r>
        <w:rPr>
          <w:sz w:val="28"/>
          <w:szCs w:val="28"/>
          <w:rtl w:val="0"/>
          <w:lang w:val="it-IT"/>
        </w:rPr>
        <w:t xml:space="preserve">” </w:t>
      </w:r>
      <w:r>
        <w:rPr>
          <w:sz w:val="28"/>
          <w:szCs w:val="28"/>
          <w:rtl w:val="0"/>
          <w:lang w:val="it-IT"/>
        </w:rPr>
        <w:t>conduce al riconoscimento e ci offre il criterio per esercitarlo: la rivelazione del Crocifisso Risorto nell</w:t>
      </w:r>
      <w:r>
        <w:rPr>
          <w:sz w:val="28"/>
          <w:szCs w:val="28"/>
          <w:rtl w:val="0"/>
          <w:lang w:val="it-IT"/>
        </w:rPr>
        <w:t>’</w:t>
      </w:r>
      <w:r>
        <w:rPr>
          <w:sz w:val="28"/>
          <w:szCs w:val="28"/>
          <w:rtl w:val="0"/>
          <w:lang w:val="it-IT"/>
        </w:rPr>
        <w:t xml:space="preserve">Eucaristia e ovunque il pane </w:t>
      </w:r>
      <w:r>
        <w:rPr>
          <w:sz w:val="28"/>
          <w:szCs w:val="28"/>
          <w:rtl w:val="0"/>
          <w:lang w:val="it-IT"/>
        </w:rPr>
        <w:t xml:space="preserve">è </w:t>
      </w:r>
      <w:r>
        <w:rPr>
          <w:sz w:val="28"/>
          <w:szCs w:val="28"/>
          <w:rtl w:val="0"/>
          <w:lang w:val="it-IT"/>
        </w:rPr>
        <w:t>spezzato e condiviso, nella gratuit</w:t>
      </w:r>
      <w:r>
        <w:rPr>
          <w:sz w:val="28"/>
          <w:szCs w:val="28"/>
          <w:rtl w:val="0"/>
          <w:lang w:val="it-IT"/>
        </w:rPr>
        <w:t xml:space="preserve">à </w:t>
      </w:r>
      <w:r>
        <w:rPr>
          <w:sz w:val="28"/>
          <w:szCs w:val="28"/>
          <w:rtl w:val="0"/>
          <w:lang w:val="it-IT"/>
        </w:rPr>
        <w:t xml:space="preserve">del gesto e </w:t>
      </w:r>
      <w:r>
        <w:rPr>
          <w:sz w:val="28"/>
          <w:szCs w:val="28"/>
          <w:rtl w:val="0"/>
          <w:lang w:val="it-IT"/>
        </w:rPr>
        <w:t xml:space="preserve">della vita, dentro e fuori la Chiesa. Il discernimento comunitario prende le mosse dalla condivisione del pane spezzato nel rito e nella vita. Dal corpo eucaristico </w:t>
      </w:r>
      <w:r>
        <w:rPr>
          <w:sz w:val="28"/>
          <w:szCs w:val="28"/>
          <w:u w:color="ff0000"/>
          <w:rtl w:val="0"/>
          <w:lang w:val="it-IT"/>
        </w:rPr>
        <w:t xml:space="preserve">scaturisce </w:t>
      </w:r>
      <w:r>
        <w:rPr>
          <w:sz w:val="28"/>
          <w:szCs w:val="28"/>
          <w:rtl w:val="0"/>
          <w:lang w:val="it-IT"/>
        </w:rPr>
        <w:t>il discernimento delle esigenze del corpo ecclesiale e sociale.</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sz w:val="28"/>
          <w:szCs w:val="28"/>
        </w:rPr>
      </w:pPr>
      <w:r>
        <w:rPr>
          <w:sz w:val="28"/>
          <w:szCs w:val="28"/>
          <w:rtl w:val="0"/>
          <w:lang w:val="it-IT"/>
        </w:rPr>
        <w:t xml:space="preserve">La scomparsa del Risorto </w:t>
      </w:r>
      <w:r>
        <w:rPr>
          <w:sz w:val="28"/>
          <w:szCs w:val="28"/>
          <w:rtl w:val="0"/>
          <w:lang w:val="it-IT"/>
        </w:rPr>
        <w:t xml:space="preserve">è </w:t>
      </w:r>
      <w:r>
        <w:rPr>
          <w:sz w:val="28"/>
          <w:szCs w:val="28"/>
          <w:rtl w:val="0"/>
          <w:lang w:val="it-IT"/>
        </w:rPr>
        <w:t>condizione per l</w:t>
      </w:r>
      <w:r>
        <w:rPr>
          <w:sz w:val="28"/>
          <w:szCs w:val="28"/>
          <w:rtl w:val="0"/>
          <w:lang w:val="it-IT"/>
        </w:rPr>
        <w:t>’</w:t>
      </w:r>
      <w:r>
        <w:rPr>
          <w:sz w:val="28"/>
          <w:szCs w:val="28"/>
          <w:rtl w:val="0"/>
          <w:lang w:val="it-IT"/>
        </w:rPr>
        <w:t>avvio della missione: un nuovo cammino verso Gerusalemme e verso il mondo. Il discernimento avviene in un contesto sempre missionario e non nel contesto di dinamiche autoreferenziali della comunit</w:t>
      </w:r>
      <w:r>
        <w:rPr>
          <w:sz w:val="28"/>
          <w:szCs w:val="28"/>
          <w:rtl w:val="0"/>
          <w:lang w:val="it-IT"/>
        </w:rPr>
        <w:t xml:space="preserve">à </w:t>
      </w:r>
      <w:r>
        <w:rPr>
          <w:sz w:val="28"/>
          <w:szCs w:val="28"/>
          <w:rtl w:val="0"/>
          <w:lang w:val="it-IT"/>
        </w:rPr>
        <w:t>ecclesiale.</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i w:val="1"/>
          <w:iCs w:val="1"/>
          <w:sz w:val="28"/>
          <w:szCs w:val="28"/>
        </w:rPr>
      </w:pPr>
      <w:r>
        <w:rPr>
          <w:sz w:val="28"/>
          <w:szCs w:val="28"/>
          <w:rtl w:val="0"/>
          <w:lang w:val="it-IT"/>
        </w:rPr>
        <w:t>L</w:t>
      </w:r>
      <w:r>
        <w:rPr>
          <w:sz w:val="28"/>
          <w:szCs w:val="28"/>
          <w:rtl w:val="0"/>
          <w:lang w:val="it-IT"/>
        </w:rPr>
        <w:t>’</w:t>
      </w:r>
      <w:r>
        <w:rPr>
          <w:sz w:val="28"/>
          <w:szCs w:val="28"/>
          <w:rtl w:val="0"/>
          <w:lang w:val="it-IT"/>
        </w:rPr>
        <w:t>incontro con la comunit</w:t>
      </w:r>
      <w:r>
        <w:rPr>
          <w:sz w:val="28"/>
          <w:szCs w:val="28"/>
          <w:rtl w:val="0"/>
          <w:lang w:val="it-IT"/>
        </w:rPr>
        <w:t xml:space="preserve">à </w:t>
      </w:r>
      <w:r>
        <w:rPr>
          <w:sz w:val="28"/>
          <w:szCs w:val="28"/>
          <w:rtl w:val="0"/>
          <w:lang w:val="it-IT"/>
        </w:rPr>
        <w:t xml:space="preserve">di Gerusalemme </w:t>
      </w:r>
      <w:r>
        <w:rPr>
          <w:sz w:val="28"/>
          <w:szCs w:val="28"/>
          <w:rtl w:val="0"/>
          <w:lang w:val="it-IT"/>
        </w:rPr>
        <w:t xml:space="preserve">è </w:t>
      </w:r>
      <w:r>
        <w:rPr>
          <w:sz w:val="28"/>
          <w:szCs w:val="28"/>
          <w:rtl w:val="0"/>
          <w:lang w:val="it-IT"/>
        </w:rPr>
        <w:t>decisivo per il discernimento, perch</w:t>
      </w:r>
      <w:r>
        <w:rPr>
          <w:sz w:val="28"/>
          <w:szCs w:val="28"/>
          <w:rtl w:val="0"/>
          <w:lang w:val="it-IT"/>
        </w:rPr>
        <w:t xml:space="preserve">é </w:t>
      </w:r>
      <w:r>
        <w:rPr>
          <w:sz w:val="28"/>
          <w:szCs w:val="28"/>
          <w:rtl w:val="0"/>
          <w:lang w:val="it-IT"/>
        </w:rPr>
        <w:t xml:space="preserve">non sia una vana operazione tutta nostra: si tratta del confronto e della conferma che viene dalla Tradizione e dal Magistero: </w:t>
      </w:r>
      <w:r>
        <w:rPr>
          <w:i w:val="1"/>
          <w:iCs w:val="1"/>
          <w:sz w:val="28"/>
          <w:szCs w:val="28"/>
          <w:rtl w:val="0"/>
          <w:lang w:val="it-IT"/>
        </w:rPr>
        <w:t>“</w:t>
      </w:r>
      <w:r>
        <w:rPr>
          <w:i w:val="1"/>
          <w:iCs w:val="1"/>
          <w:sz w:val="28"/>
          <w:szCs w:val="28"/>
          <w:rtl w:val="0"/>
          <w:lang w:val="it-IT"/>
        </w:rPr>
        <w:t xml:space="preserve">Davvero il Signore </w:t>
      </w:r>
      <w:r>
        <w:rPr>
          <w:i w:val="1"/>
          <w:iCs w:val="1"/>
          <w:sz w:val="28"/>
          <w:szCs w:val="28"/>
          <w:rtl w:val="0"/>
          <w:lang w:val="it-IT"/>
        </w:rPr>
        <w:t xml:space="preserve">è </w:t>
      </w:r>
      <w:r>
        <w:rPr>
          <w:i w:val="1"/>
          <w:iCs w:val="1"/>
          <w:sz w:val="28"/>
          <w:szCs w:val="28"/>
          <w:rtl w:val="0"/>
          <w:lang w:val="it-IT"/>
        </w:rPr>
        <w:t xml:space="preserve">risorto ed </w:t>
      </w:r>
      <w:r>
        <w:rPr>
          <w:i w:val="1"/>
          <w:iCs w:val="1"/>
          <w:sz w:val="28"/>
          <w:szCs w:val="28"/>
          <w:rtl w:val="0"/>
          <w:lang w:val="it-IT"/>
        </w:rPr>
        <w:t xml:space="preserve">è </w:t>
      </w:r>
      <w:r>
        <w:rPr>
          <w:i w:val="1"/>
          <w:iCs w:val="1"/>
          <w:sz w:val="28"/>
          <w:szCs w:val="28"/>
          <w:rtl w:val="0"/>
          <w:lang w:val="it-IT"/>
        </w:rPr>
        <w:t>apparso a Simone!</w:t>
      </w:r>
      <w:r>
        <w:rPr>
          <w:i w:val="1"/>
          <w:iCs w:val="1"/>
          <w:sz w:val="28"/>
          <w:szCs w:val="28"/>
          <w:rtl w:val="0"/>
          <w:lang w:val="it-IT"/>
        </w:rPr>
        <w:t>”</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rPr>
          <w:sz w:val="28"/>
          <w:szCs w:val="28"/>
        </w:rPr>
      </w:pPr>
      <w:r>
        <w:rPr>
          <w:sz w:val="28"/>
          <w:szCs w:val="28"/>
          <w:rtl w:val="0"/>
          <w:lang w:val="it-IT"/>
        </w:rPr>
        <w:t xml:space="preserve">Le polarizzazioni ecclesiali non corrispondono alla dinamica di Emmaus: il Signore </w:t>
      </w:r>
      <w:r>
        <w:rPr>
          <w:sz w:val="28"/>
          <w:szCs w:val="28"/>
          <w:rtl w:val="0"/>
          <w:lang w:val="it-IT"/>
        </w:rPr>
        <w:t xml:space="preserve">è </w:t>
      </w:r>
      <w:r>
        <w:rPr>
          <w:sz w:val="28"/>
          <w:szCs w:val="28"/>
          <w:rtl w:val="0"/>
          <w:lang w:val="it-IT"/>
        </w:rPr>
        <w:t>lungo la via e nel cenacolo. Non solo in uno dei luoghi, non in un luogo che esclude l</w:t>
      </w:r>
      <w:r>
        <w:rPr>
          <w:sz w:val="28"/>
          <w:szCs w:val="28"/>
          <w:rtl w:val="0"/>
          <w:lang w:val="it-IT"/>
        </w:rPr>
        <w:t>’</w:t>
      </w:r>
      <w:r>
        <w:rPr>
          <w:sz w:val="28"/>
          <w:szCs w:val="28"/>
          <w:rtl w:val="0"/>
          <w:lang w:val="it-IT"/>
        </w:rPr>
        <w:t>altro. Non la polarizzazione, ma una nuova comunione sono il frutto di Emmaus: una comunione missionaria.</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center"/>
        <w:rPr>
          <w:outline w:val="0"/>
          <w:color w:val="ff4015"/>
          <w:sz w:val="28"/>
          <w:szCs w:val="28"/>
          <w:u w:color="ff4015"/>
          <w14:textFill>
            <w14:solidFill>
              <w14:srgbClr w14:val="FF4015"/>
            </w14:solidFill>
          </w14:textFill>
        </w:rPr>
      </w:pPr>
      <w:r>
        <w:rPr>
          <w:outline w:val="0"/>
          <w:color w:val="ff4015"/>
          <w:sz w:val="28"/>
          <w:szCs w:val="28"/>
          <w:u w:color="ff4015"/>
          <w:rtl w:val="0"/>
          <w:lang w:val="it-IT"/>
          <w14:textFill>
            <w14:solidFill>
              <w14:srgbClr w14:val="FF4015"/>
            </w14:solidFill>
          </w14:textFill>
        </w:rPr>
        <w:t>_______________</w:t>
      </w:r>
    </w:p>
    <w:p>
      <w:pPr>
        <w:pStyle w:val="Normal.0"/>
        <w:spacing w:before="160" w:after="0" w:line="240" w:lineRule="auto"/>
        <w:jc w:val="both"/>
        <w:rPr>
          <w:rFonts w:ascii="Times New Roman" w:cs="Times New Roman" w:hAnsi="Times New Roman" w:eastAsia="Times New Roman"/>
          <w:sz w:val="28"/>
          <w:szCs w:val="28"/>
        </w:rPr>
      </w:pPr>
    </w:p>
    <w:p>
      <w:pPr>
        <w:pStyle w:val="Normal.0"/>
        <w:spacing w:before="160" w:after="0" w:line="240" w:lineRule="auto"/>
        <w:jc w:val="both"/>
        <w:rPr>
          <w:rFonts w:ascii="Times New Roman" w:cs="Times New Roman" w:hAnsi="Times New Roman" w:eastAsia="Times New Roman"/>
          <w:sz w:val="28"/>
          <w:szCs w:val="28"/>
        </w:rPr>
      </w:pPr>
      <w:r>
        <w:rPr>
          <w:rFonts w:ascii="Times New Roman" w:hAnsi="Times New Roman"/>
          <w:sz w:val="28"/>
          <w:szCs w:val="28"/>
          <w:rtl w:val="0"/>
          <w:lang w:val="it-IT"/>
        </w:rPr>
        <w:t xml:space="preserve">La fase sapienziale del Cammino sinodale </w:t>
      </w:r>
      <w:r>
        <w:rPr>
          <w:rFonts w:ascii="Times New Roman" w:hAnsi="Times New Roman" w:hint="default"/>
          <w:sz w:val="28"/>
          <w:szCs w:val="28"/>
          <w:rtl w:val="0"/>
          <w:lang w:val="it-IT"/>
        </w:rPr>
        <w:t xml:space="preserve">è </w:t>
      </w:r>
      <w:r>
        <w:rPr>
          <w:rFonts w:ascii="Times New Roman" w:hAnsi="Times New Roman"/>
          <w:sz w:val="28"/>
          <w:szCs w:val="28"/>
          <w:rtl w:val="0"/>
          <w:lang w:val="it-IT"/>
        </w:rPr>
        <w:t xml:space="preserve">stata rappresentata </w:t>
      </w:r>
      <w:r>
        <w:rPr>
          <w:rFonts w:ascii="Times New Roman" w:hAnsi="Times New Roman" w:hint="default"/>
          <w:sz w:val="28"/>
          <w:szCs w:val="28"/>
          <w:u w:color="ff0000"/>
          <w:rtl w:val="0"/>
          <w:lang w:val="it-IT"/>
        </w:rPr>
        <w:t xml:space="preserve">è </w:t>
      </w:r>
      <w:r>
        <w:rPr>
          <w:rFonts w:ascii="Times New Roman" w:hAnsi="Times New Roman"/>
          <w:sz w:val="28"/>
          <w:szCs w:val="28"/>
          <w:u w:color="ff0000"/>
          <w:rtl w:val="0"/>
          <w:lang w:val="it-IT"/>
        </w:rPr>
        <w:t>stata rappresentata dall</w:t>
      </w:r>
      <w:r>
        <w:rPr>
          <w:rFonts w:ascii="Times New Roman" w:hAnsi="Times New Roman" w:hint="default"/>
          <w:sz w:val="28"/>
          <w:szCs w:val="28"/>
          <w:u w:color="ff0000"/>
          <w:rtl w:val="0"/>
          <w:lang w:val="it-IT"/>
        </w:rPr>
        <w:t>’</w:t>
      </w:r>
      <w:r>
        <w:rPr>
          <w:rFonts w:ascii="Times New Roman" w:hAnsi="Times New Roman"/>
          <w:sz w:val="28"/>
          <w:szCs w:val="28"/>
          <w:u w:color="ff0000"/>
          <w:rtl w:val="0"/>
          <w:lang w:val="it-IT"/>
        </w:rPr>
        <w:t xml:space="preserve">immagine delle </w:t>
      </w:r>
      <w:r>
        <w:rPr>
          <w:rFonts w:ascii="Times New Roman" w:hAnsi="Times New Roman" w:hint="default"/>
          <w:sz w:val="28"/>
          <w:szCs w:val="28"/>
          <w:u w:color="ff0000"/>
          <w:rtl w:val="0"/>
          <w:lang w:val="it-IT"/>
        </w:rPr>
        <w:t>“</w:t>
      </w:r>
      <w:r>
        <w:rPr>
          <w:rFonts w:ascii="Times New Roman" w:hAnsi="Times New Roman"/>
          <w:b w:val="1"/>
          <w:bCs w:val="1"/>
          <w:sz w:val="28"/>
          <w:szCs w:val="28"/>
          <w:u w:color="ff0000"/>
          <w:rtl w:val="0"/>
          <w:lang w:val="it-IT"/>
        </w:rPr>
        <w:t>costellazioni</w:t>
      </w:r>
      <w:r>
        <w:rPr>
          <w:rFonts w:ascii="Times New Roman" w:hAnsi="Times New Roman" w:hint="default"/>
          <w:sz w:val="28"/>
          <w:szCs w:val="28"/>
          <w:u w:color="ff0000"/>
          <w:rtl w:val="0"/>
          <w:lang w:val="it-IT"/>
        </w:rPr>
        <w:t>”</w:t>
      </w:r>
      <w:r>
        <w:rPr>
          <w:rFonts w:ascii="Times New Roman" w:hAnsi="Times New Roman"/>
          <w:sz w:val="28"/>
          <w:szCs w:val="28"/>
          <w:rtl w:val="0"/>
          <w:lang w:val="it-IT"/>
        </w:rPr>
        <w:t xml:space="preserve">. </w:t>
      </w:r>
      <w:r>
        <w:rPr>
          <w:rFonts w:ascii="Times New Roman" w:hAnsi="Times New Roman"/>
          <w:sz w:val="28"/>
          <w:szCs w:val="28"/>
          <w:u w:color="ff0000"/>
          <w:rtl w:val="0"/>
          <w:lang w:val="it-IT"/>
        </w:rPr>
        <w:t>Si tratta di un</w:t>
      </w:r>
      <w:r>
        <w:rPr>
          <w:rFonts w:ascii="Times New Roman" w:hAnsi="Times New Roman" w:hint="default"/>
          <w:sz w:val="28"/>
          <w:szCs w:val="28"/>
          <w:u w:color="ff0000"/>
          <w:rtl w:val="0"/>
          <w:lang w:val="it-IT"/>
        </w:rPr>
        <w:t>’</w:t>
      </w:r>
      <w:r>
        <w:rPr>
          <w:rFonts w:ascii="Times New Roman" w:hAnsi="Times New Roman"/>
          <w:sz w:val="28"/>
          <w:szCs w:val="28"/>
          <w:u w:color="ff0000"/>
          <w:rtl w:val="0"/>
          <w:lang w:val="it-IT"/>
        </w:rPr>
        <w:t xml:space="preserve">immagine che </w:t>
      </w:r>
      <w:r>
        <w:rPr>
          <w:rFonts w:ascii="Times New Roman" w:hAnsi="Times New Roman"/>
          <w:sz w:val="28"/>
          <w:szCs w:val="28"/>
          <w:u w:color="ff0000"/>
          <w:rtl w:val="0"/>
          <w:lang w:val="it-IT"/>
        </w:rPr>
        <w:t xml:space="preserve">mi </w:t>
      </w:r>
      <w:r>
        <w:rPr>
          <w:rFonts w:ascii="Times New Roman" w:hAnsi="Times New Roman"/>
          <w:sz w:val="28"/>
          <w:szCs w:val="28"/>
          <w:u w:color="ff0000"/>
          <w:rtl w:val="0"/>
          <w:lang w:val="it-IT"/>
        </w:rPr>
        <w:t xml:space="preserve">evoca un </w:t>
      </w:r>
      <w:r>
        <w:rPr>
          <w:rFonts w:ascii="Times New Roman" w:hAnsi="Times New Roman"/>
          <w:b w:val="1"/>
          <w:bCs w:val="1"/>
          <w:sz w:val="28"/>
          <w:szCs w:val="28"/>
          <w:u w:color="ff0000"/>
          <w:rtl w:val="0"/>
          <w:lang w:val="it-IT"/>
        </w:rPr>
        <w:t>racconto di</w:t>
      </w:r>
      <w:r>
        <w:rPr>
          <w:rFonts w:ascii="Times New Roman" w:hAnsi="Times New Roman"/>
          <w:b w:val="1"/>
          <w:bCs w:val="1"/>
          <w:sz w:val="28"/>
          <w:szCs w:val="28"/>
          <w:rtl w:val="0"/>
          <w:lang w:val="it-IT"/>
        </w:rPr>
        <w:t xml:space="preserve"> Italo Calvino</w:t>
      </w:r>
      <w:r>
        <w:rPr>
          <w:rFonts w:ascii="Times New Roman" w:hAnsi="Times New Roman"/>
          <w:sz w:val="28"/>
          <w:szCs w:val="28"/>
          <w:rtl w:val="0"/>
          <w:lang w:val="it-IT"/>
        </w:rPr>
        <w:t>: una citt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in perenne costruzione, una citt</w:t>
      </w:r>
      <w:r>
        <w:rPr>
          <w:rFonts w:ascii="Times New Roman" w:hAnsi="Times New Roman" w:hint="default"/>
          <w:sz w:val="28"/>
          <w:szCs w:val="28"/>
          <w:rtl w:val="0"/>
          <w:lang w:val="it-IT"/>
        </w:rPr>
        <w:t xml:space="preserve">à </w:t>
      </w:r>
      <w:r>
        <w:rPr>
          <w:rFonts w:ascii="Times New Roman" w:hAnsi="Times New Roman"/>
          <w:sz w:val="28"/>
          <w:szCs w:val="28"/>
          <w:rtl w:val="0"/>
          <w:lang w:val="it-IT"/>
        </w:rPr>
        <w:t>in cammino.</w:t>
      </w:r>
    </w:p>
    <w:p>
      <w:pPr>
        <w:pStyle w:val="Normal.0"/>
        <w:spacing w:before="160" w:after="0" w:line="240" w:lineRule="auto"/>
        <w:jc w:val="both"/>
        <w:rPr>
          <w:rFonts w:ascii="Times New Roman" w:cs="Times New Roman" w:hAnsi="Times New Roman" w:eastAsia="Times New Roman"/>
          <w:i w:val="1"/>
          <w:iCs w:val="1"/>
          <w:sz w:val="28"/>
          <w:szCs w:val="28"/>
        </w:rPr>
      </w:pPr>
      <w:r>
        <w:rPr>
          <w:rFonts w:ascii="Times New Roman" w:hAnsi="Times New Roman"/>
          <w:i w:val="1"/>
          <w:iCs w:val="1"/>
          <w:sz w:val="28"/>
          <w:szCs w:val="28"/>
          <w:rtl w:val="0"/>
          <w:lang w:val="it-IT"/>
        </w:rPr>
        <w:t>Chi arriva a Tecla, poco vede della citt</w:t>
      </w:r>
      <w:r>
        <w:rPr>
          <w:rFonts w:ascii="Times New Roman" w:hAnsi="Times New Roman" w:hint="default"/>
          <w:i w:val="1"/>
          <w:iCs w:val="1"/>
          <w:sz w:val="28"/>
          <w:szCs w:val="28"/>
          <w:rtl w:val="0"/>
          <w:lang w:val="it-IT"/>
        </w:rPr>
        <w:t>à</w:t>
      </w:r>
      <w:r>
        <w:rPr>
          <w:rFonts w:ascii="Times New Roman" w:hAnsi="Times New Roman"/>
          <w:i w:val="1"/>
          <w:iCs w:val="1"/>
          <w:sz w:val="28"/>
          <w:szCs w:val="28"/>
          <w:rtl w:val="0"/>
          <w:lang w:val="it-IT"/>
        </w:rPr>
        <w:t xml:space="preserve">, dietro gli steccati di tavole, i ripari di tela di sacco, le impalcature, le armature metalliche, i ponti di legno sospesi a funi o sostenuti da cavalletti, le scale a pioli, i tralicci. Alla domanda: </w:t>
      </w:r>
      <w:r>
        <w:rPr>
          <w:rFonts w:ascii="Times New Roman" w:hAnsi="Times New Roman" w:hint="default"/>
          <w:i w:val="1"/>
          <w:iCs w:val="1"/>
          <w:sz w:val="28"/>
          <w:szCs w:val="28"/>
          <w:rtl w:val="0"/>
          <w:lang w:val="it-IT"/>
        </w:rPr>
        <w:t xml:space="preserve">– </w:t>
      </w:r>
      <w:r>
        <w:rPr>
          <w:rFonts w:ascii="Times New Roman" w:hAnsi="Times New Roman"/>
          <w:i w:val="1"/>
          <w:iCs w:val="1"/>
          <w:sz w:val="28"/>
          <w:szCs w:val="28"/>
          <w:rtl w:val="0"/>
          <w:lang w:val="it-IT"/>
        </w:rPr>
        <w:t>Perch</w:t>
      </w:r>
      <w:r>
        <w:rPr>
          <w:rFonts w:ascii="Times New Roman" w:hAnsi="Times New Roman" w:hint="default"/>
          <w:i w:val="1"/>
          <w:iCs w:val="1"/>
          <w:sz w:val="28"/>
          <w:szCs w:val="28"/>
          <w:rtl w:val="0"/>
          <w:lang w:val="it-IT"/>
        </w:rPr>
        <w:t xml:space="preserve">é </w:t>
      </w:r>
      <w:r>
        <w:rPr>
          <w:rFonts w:ascii="Times New Roman" w:hAnsi="Times New Roman"/>
          <w:i w:val="1"/>
          <w:iCs w:val="1"/>
          <w:sz w:val="28"/>
          <w:szCs w:val="28"/>
          <w:rtl w:val="0"/>
          <w:lang w:val="it-IT"/>
        </w:rPr>
        <w:t>la costruzione di Tecla continua cos</w:t>
      </w:r>
      <w:r>
        <w:rPr>
          <w:rFonts w:ascii="Times New Roman" w:hAnsi="Times New Roman" w:hint="default"/>
          <w:i w:val="1"/>
          <w:iCs w:val="1"/>
          <w:sz w:val="28"/>
          <w:szCs w:val="28"/>
          <w:rtl w:val="0"/>
          <w:lang w:val="it-IT"/>
        </w:rPr>
        <w:t xml:space="preserve">ì </w:t>
      </w:r>
      <w:r>
        <w:rPr>
          <w:rFonts w:ascii="Times New Roman" w:hAnsi="Times New Roman"/>
          <w:i w:val="1"/>
          <w:iCs w:val="1"/>
          <w:sz w:val="28"/>
          <w:szCs w:val="28"/>
          <w:rtl w:val="0"/>
          <w:lang w:val="it-IT"/>
        </w:rPr>
        <w:t xml:space="preserve">a lungo? </w:t>
      </w:r>
      <w:r>
        <w:rPr>
          <w:rFonts w:ascii="Times New Roman" w:hAnsi="Times New Roman" w:hint="default"/>
          <w:i w:val="1"/>
          <w:iCs w:val="1"/>
          <w:sz w:val="28"/>
          <w:szCs w:val="28"/>
          <w:rtl w:val="0"/>
          <w:lang w:val="it-IT"/>
        </w:rPr>
        <w:t xml:space="preserve">– </w:t>
      </w:r>
      <w:r>
        <w:rPr>
          <w:rFonts w:ascii="Times New Roman" w:hAnsi="Times New Roman"/>
          <w:i w:val="1"/>
          <w:iCs w:val="1"/>
          <w:sz w:val="28"/>
          <w:szCs w:val="28"/>
          <w:rtl w:val="0"/>
          <w:lang w:val="it-IT"/>
        </w:rPr>
        <w:t>gli abitanti senza smettere d</w:t>
      </w:r>
      <w:r>
        <w:rPr>
          <w:rFonts w:ascii="Times New Roman" w:hAnsi="Times New Roman" w:hint="default"/>
          <w:i w:val="1"/>
          <w:iCs w:val="1"/>
          <w:sz w:val="28"/>
          <w:szCs w:val="28"/>
          <w:rtl w:val="0"/>
          <w:lang w:val="it-IT"/>
        </w:rPr>
        <w:t>’</w:t>
      </w:r>
      <w:r>
        <w:rPr>
          <w:rFonts w:ascii="Times New Roman" w:hAnsi="Times New Roman"/>
          <w:i w:val="1"/>
          <w:iCs w:val="1"/>
          <w:sz w:val="28"/>
          <w:szCs w:val="28"/>
          <w:rtl w:val="0"/>
          <w:lang w:val="it-IT"/>
        </w:rPr>
        <w:t>issare secchi, di calare fili a piombo, di muovere in su e gi</w:t>
      </w:r>
      <w:r>
        <w:rPr>
          <w:rFonts w:ascii="Times New Roman" w:hAnsi="Times New Roman" w:hint="default"/>
          <w:i w:val="1"/>
          <w:iCs w:val="1"/>
          <w:sz w:val="28"/>
          <w:szCs w:val="28"/>
          <w:rtl w:val="0"/>
          <w:lang w:val="it-IT"/>
        </w:rPr>
        <w:t xml:space="preserve">ù </w:t>
      </w:r>
      <w:r>
        <w:rPr>
          <w:rFonts w:ascii="Times New Roman" w:hAnsi="Times New Roman"/>
          <w:i w:val="1"/>
          <w:iCs w:val="1"/>
          <w:sz w:val="28"/>
          <w:szCs w:val="28"/>
          <w:rtl w:val="0"/>
          <w:lang w:val="it-IT"/>
        </w:rPr>
        <w:t xml:space="preserve">lunghi pennelli. </w:t>
      </w:r>
      <w:r>
        <w:rPr>
          <w:rFonts w:ascii="Times New Roman" w:hAnsi="Times New Roman" w:hint="default"/>
          <w:i w:val="1"/>
          <w:iCs w:val="1"/>
          <w:sz w:val="28"/>
          <w:szCs w:val="28"/>
          <w:rtl w:val="0"/>
          <w:lang w:val="it-IT"/>
        </w:rPr>
        <w:t xml:space="preserve">– </w:t>
      </w:r>
      <w:r>
        <w:rPr>
          <w:rFonts w:ascii="Times New Roman" w:hAnsi="Times New Roman"/>
          <w:i w:val="1"/>
          <w:iCs w:val="1"/>
          <w:sz w:val="28"/>
          <w:szCs w:val="28"/>
          <w:rtl w:val="0"/>
          <w:lang w:val="it-IT"/>
        </w:rPr>
        <w:t>Perch</w:t>
      </w:r>
      <w:r>
        <w:rPr>
          <w:rFonts w:ascii="Times New Roman" w:hAnsi="Times New Roman" w:hint="default"/>
          <w:i w:val="1"/>
          <w:iCs w:val="1"/>
          <w:sz w:val="28"/>
          <w:szCs w:val="28"/>
          <w:rtl w:val="0"/>
          <w:lang w:val="it-IT"/>
        </w:rPr>
        <w:t xml:space="preserve">é </w:t>
      </w:r>
      <w:r>
        <w:rPr>
          <w:rFonts w:ascii="Times New Roman" w:hAnsi="Times New Roman"/>
          <w:i w:val="1"/>
          <w:iCs w:val="1"/>
          <w:sz w:val="28"/>
          <w:szCs w:val="28"/>
          <w:rtl w:val="0"/>
          <w:lang w:val="it-IT"/>
        </w:rPr>
        <w:t xml:space="preserve">non cominci la distruzione, </w:t>
      </w:r>
      <w:r>
        <w:rPr>
          <w:rFonts w:ascii="Times New Roman" w:hAnsi="Times New Roman" w:hint="default"/>
          <w:i w:val="1"/>
          <w:iCs w:val="1"/>
          <w:sz w:val="28"/>
          <w:szCs w:val="28"/>
          <w:rtl w:val="0"/>
          <w:lang w:val="it-IT"/>
        </w:rPr>
        <w:t xml:space="preserve">– </w:t>
      </w:r>
      <w:r>
        <w:rPr>
          <w:rFonts w:ascii="Times New Roman" w:hAnsi="Times New Roman"/>
          <w:i w:val="1"/>
          <w:iCs w:val="1"/>
          <w:sz w:val="28"/>
          <w:szCs w:val="28"/>
          <w:rtl w:val="0"/>
          <w:lang w:val="it-IT"/>
        </w:rPr>
        <w:t>rispondono. E richiesti se temono che appena tolte le impalcature la citt</w:t>
      </w:r>
      <w:r>
        <w:rPr>
          <w:rFonts w:ascii="Times New Roman" w:hAnsi="Times New Roman" w:hint="default"/>
          <w:i w:val="1"/>
          <w:iCs w:val="1"/>
          <w:sz w:val="28"/>
          <w:szCs w:val="28"/>
          <w:rtl w:val="0"/>
          <w:lang w:val="it-IT"/>
        </w:rPr>
        <w:t xml:space="preserve">à </w:t>
      </w:r>
      <w:r>
        <w:rPr>
          <w:rFonts w:ascii="Times New Roman" w:hAnsi="Times New Roman"/>
          <w:i w:val="1"/>
          <w:iCs w:val="1"/>
          <w:sz w:val="28"/>
          <w:szCs w:val="28"/>
          <w:rtl w:val="0"/>
          <w:lang w:val="it-IT"/>
        </w:rPr>
        <w:t xml:space="preserve">cominci a sgretolarsi e a andare in pezzi, soggiungono in fretta, sottovoce: </w:t>
      </w:r>
      <w:r>
        <w:rPr>
          <w:rFonts w:ascii="Times New Roman" w:hAnsi="Times New Roman" w:hint="default"/>
          <w:i w:val="1"/>
          <w:iCs w:val="1"/>
          <w:sz w:val="28"/>
          <w:szCs w:val="28"/>
          <w:rtl w:val="0"/>
          <w:lang w:val="it-IT"/>
        </w:rPr>
        <w:t xml:space="preserve">– </w:t>
      </w:r>
      <w:r>
        <w:rPr>
          <w:rFonts w:ascii="Times New Roman" w:hAnsi="Times New Roman"/>
          <w:i w:val="1"/>
          <w:iCs w:val="1"/>
          <w:sz w:val="28"/>
          <w:szCs w:val="28"/>
          <w:rtl w:val="0"/>
          <w:lang w:val="it-IT"/>
        </w:rPr>
        <w:t>Non soltanto la citt</w:t>
      </w:r>
      <w:r>
        <w:rPr>
          <w:rFonts w:ascii="Times New Roman" w:hAnsi="Times New Roman" w:hint="default"/>
          <w:i w:val="1"/>
          <w:iCs w:val="1"/>
          <w:sz w:val="28"/>
          <w:szCs w:val="28"/>
          <w:rtl w:val="0"/>
          <w:lang w:val="it-IT"/>
        </w:rPr>
        <w:t>à</w:t>
      </w:r>
      <w:r>
        <w:rPr>
          <w:rFonts w:ascii="Times New Roman" w:hAnsi="Times New Roman"/>
          <w:i w:val="1"/>
          <w:iCs w:val="1"/>
          <w:sz w:val="28"/>
          <w:szCs w:val="28"/>
          <w:rtl w:val="0"/>
          <w:lang w:val="it-IT"/>
        </w:rPr>
        <w:t>. Se, insoddisfatto delle risposte, qualcuno applica l</w:t>
      </w:r>
      <w:r>
        <w:rPr>
          <w:rFonts w:ascii="Times New Roman" w:hAnsi="Times New Roman" w:hint="default"/>
          <w:i w:val="1"/>
          <w:iCs w:val="1"/>
          <w:sz w:val="28"/>
          <w:szCs w:val="28"/>
          <w:rtl w:val="0"/>
          <w:lang w:val="it-IT"/>
        </w:rPr>
        <w:t>’</w:t>
      </w:r>
      <w:r>
        <w:rPr>
          <w:rFonts w:ascii="Times New Roman" w:hAnsi="Times New Roman"/>
          <w:i w:val="1"/>
          <w:iCs w:val="1"/>
          <w:sz w:val="28"/>
          <w:szCs w:val="28"/>
          <w:rtl w:val="0"/>
          <w:lang w:val="it-IT"/>
        </w:rPr>
        <w:t>occhio alla fessura d</w:t>
      </w:r>
      <w:r>
        <w:rPr>
          <w:rFonts w:ascii="Times New Roman" w:hAnsi="Times New Roman" w:hint="default"/>
          <w:i w:val="1"/>
          <w:iCs w:val="1"/>
          <w:sz w:val="28"/>
          <w:szCs w:val="28"/>
          <w:rtl w:val="0"/>
          <w:lang w:val="it-IT"/>
        </w:rPr>
        <w:t>’</w:t>
      </w:r>
      <w:r>
        <w:rPr>
          <w:rFonts w:ascii="Times New Roman" w:hAnsi="Times New Roman"/>
          <w:i w:val="1"/>
          <w:iCs w:val="1"/>
          <w:sz w:val="28"/>
          <w:szCs w:val="28"/>
          <w:rtl w:val="0"/>
          <w:lang w:val="it-IT"/>
        </w:rPr>
        <w:t xml:space="preserve">una staccionata, vede gru che tirano su altre gru, incastellature che rivestono altre incastellature, travi che puntellano altre travi. </w:t>
      </w:r>
      <w:r>
        <w:rPr>
          <w:rFonts w:ascii="Times New Roman" w:hAnsi="Times New Roman" w:hint="default"/>
          <w:i w:val="1"/>
          <w:iCs w:val="1"/>
          <w:sz w:val="28"/>
          <w:szCs w:val="28"/>
          <w:rtl w:val="0"/>
          <w:lang w:val="it-IT"/>
        </w:rPr>
        <w:t xml:space="preserve">– </w:t>
      </w:r>
      <w:r>
        <w:rPr>
          <w:rFonts w:ascii="Times New Roman" w:hAnsi="Times New Roman"/>
          <w:i w:val="1"/>
          <w:iCs w:val="1"/>
          <w:sz w:val="28"/>
          <w:szCs w:val="28"/>
          <w:rtl w:val="0"/>
          <w:lang w:val="it-IT"/>
        </w:rPr>
        <w:t xml:space="preserve">Che senso ha il vostro costruire? </w:t>
      </w:r>
      <w:r>
        <w:rPr>
          <w:rFonts w:ascii="Times New Roman" w:hAnsi="Times New Roman" w:hint="default"/>
          <w:i w:val="1"/>
          <w:iCs w:val="1"/>
          <w:sz w:val="28"/>
          <w:szCs w:val="28"/>
          <w:rtl w:val="0"/>
          <w:lang w:val="it-IT"/>
        </w:rPr>
        <w:t xml:space="preserve">– </w:t>
      </w:r>
      <w:r>
        <w:rPr>
          <w:rFonts w:ascii="Times New Roman" w:hAnsi="Times New Roman"/>
          <w:i w:val="1"/>
          <w:iCs w:val="1"/>
          <w:sz w:val="28"/>
          <w:szCs w:val="28"/>
          <w:rtl w:val="0"/>
          <w:lang w:val="it-IT"/>
        </w:rPr>
        <w:t xml:space="preserve">domanda. </w:t>
      </w:r>
      <w:r>
        <w:rPr>
          <w:rFonts w:ascii="Times New Roman" w:hAnsi="Times New Roman" w:hint="default"/>
          <w:i w:val="1"/>
          <w:iCs w:val="1"/>
          <w:sz w:val="28"/>
          <w:szCs w:val="28"/>
          <w:rtl w:val="0"/>
          <w:lang w:val="it-IT"/>
        </w:rPr>
        <w:t xml:space="preserve">– </w:t>
      </w:r>
      <w:r>
        <w:rPr>
          <w:rFonts w:ascii="Times New Roman" w:hAnsi="Times New Roman"/>
          <w:i w:val="1"/>
          <w:iCs w:val="1"/>
          <w:sz w:val="28"/>
          <w:szCs w:val="28"/>
          <w:rtl w:val="0"/>
          <w:lang w:val="it-IT"/>
        </w:rPr>
        <w:t xml:space="preserve">Qual </w:t>
      </w:r>
      <w:r>
        <w:rPr>
          <w:rFonts w:ascii="Times New Roman" w:hAnsi="Times New Roman" w:hint="default"/>
          <w:i w:val="1"/>
          <w:iCs w:val="1"/>
          <w:sz w:val="28"/>
          <w:szCs w:val="28"/>
          <w:rtl w:val="0"/>
          <w:lang w:val="it-IT"/>
        </w:rPr>
        <w:t xml:space="preserve">è </w:t>
      </w:r>
      <w:r>
        <w:rPr>
          <w:rFonts w:ascii="Times New Roman" w:hAnsi="Times New Roman"/>
          <w:i w:val="1"/>
          <w:iCs w:val="1"/>
          <w:sz w:val="28"/>
          <w:szCs w:val="28"/>
          <w:rtl w:val="0"/>
          <w:lang w:val="it-IT"/>
        </w:rPr>
        <w:t>il fine d</w:t>
      </w:r>
      <w:r>
        <w:rPr>
          <w:rFonts w:ascii="Times New Roman" w:hAnsi="Times New Roman" w:hint="default"/>
          <w:i w:val="1"/>
          <w:iCs w:val="1"/>
          <w:sz w:val="28"/>
          <w:szCs w:val="28"/>
          <w:rtl w:val="0"/>
          <w:lang w:val="it-IT"/>
        </w:rPr>
        <w:t>’</w:t>
      </w:r>
      <w:r>
        <w:rPr>
          <w:rFonts w:ascii="Times New Roman" w:hAnsi="Times New Roman"/>
          <w:i w:val="1"/>
          <w:iCs w:val="1"/>
          <w:sz w:val="28"/>
          <w:szCs w:val="28"/>
          <w:rtl w:val="0"/>
          <w:lang w:val="it-IT"/>
        </w:rPr>
        <w:t>una citt</w:t>
      </w:r>
      <w:r>
        <w:rPr>
          <w:rFonts w:ascii="Times New Roman" w:hAnsi="Times New Roman" w:hint="default"/>
          <w:i w:val="1"/>
          <w:iCs w:val="1"/>
          <w:sz w:val="28"/>
          <w:szCs w:val="28"/>
          <w:rtl w:val="0"/>
          <w:lang w:val="it-IT"/>
        </w:rPr>
        <w:t xml:space="preserve">à </w:t>
      </w:r>
      <w:r>
        <w:rPr>
          <w:rFonts w:ascii="Times New Roman" w:hAnsi="Times New Roman"/>
          <w:i w:val="1"/>
          <w:iCs w:val="1"/>
          <w:sz w:val="28"/>
          <w:szCs w:val="28"/>
          <w:rtl w:val="0"/>
          <w:lang w:val="it-IT"/>
        </w:rPr>
        <w:t>in costruzione se non una citt</w:t>
      </w:r>
      <w:r>
        <w:rPr>
          <w:rFonts w:ascii="Times New Roman" w:hAnsi="Times New Roman" w:hint="default"/>
          <w:i w:val="1"/>
          <w:iCs w:val="1"/>
          <w:sz w:val="28"/>
          <w:szCs w:val="28"/>
          <w:rtl w:val="0"/>
          <w:lang w:val="it-IT"/>
        </w:rPr>
        <w:t>à</w:t>
      </w:r>
      <w:r>
        <w:rPr>
          <w:rFonts w:ascii="Times New Roman" w:hAnsi="Times New Roman"/>
          <w:i w:val="1"/>
          <w:iCs w:val="1"/>
          <w:sz w:val="28"/>
          <w:szCs w:val="28"/>
          <w:rtl w:val="0"/>
          <w:lang w:val="it-IT"/>
        </w:rPr>
        <w:t>? Dov</w:t>
      </w:r>
      <w:r>
        <w:rPr>
          <w:rFonts w:ascii="Times New Roman" w:hAnsi="Times New Roman" w:hint="default"/>
          <w:i w:val="1"/>
          <w:iCs w:val="1"/>
          <w:sz w:val="28"/>
          <w:szCs w:val="28"/>
          <w:rtl w:val="0"/>
          <w:lang w:val="it-IT"/>
        </w:rPr>
        <w:t xml:space="preserve">’è </w:t>
      </w:r>
      <w:r>
        <w:rPr>
          <w:rFonts w:ascii="Times New Roman" w:hAnsi="Times New Roman"/>
          <w:i w:val="1"/>
          <w:iCs w:val="1"/>
          <w:sz w:val="28"/>
          <w:szCs w:val="28"/>
          <w:rtl w:val="0"/>
          <w:lang w:val="it-IT"/>
        </w:rPr>
        <w:t xml:space="preserve">il piano che seguite, il progetto? </w:t>
      </w:r>
      <w:r>
        <w:rPr>
          <w:rFonts w:ascii="Times New Roman" w:hAnsi="Times New Roman" w:hint="default"/>
          <w:i w:val="1"/>
          <w:iCs w:val="1"/>
          <w:sz w:val="28"/>
          <w:szCs w:val="28"/>
          <w:rtl w:val="0"/>
          <w:lang w:val="it-IT"/>
        </w:rPr>
        <w:t xml:space="preserve">– </w:t>
      </w:r>
      <w:r>
        <w:rPr>
          <w:rFonts w:ascii="Times New Roman" w:hAnsi="Times New Roman"/>
          <w:i w:val="1"/>
          <w:iCs w:val="1"/>
          <w:sz w:val="28"/>
          <w:szCs w:val="28"/>
          <w:rtl w:val="0"/>
          <w:lang w:val="it-IT"/>
        </w:rPr>
        <w:t xml:space="preserve">Te lo mostreremo appena terminata la giornata; ora non possiamo interrompere, </w:t>
      </w:r>
      <w:r>
        <w:rPr>
          <w:rFonts w:ascii="Times New Roman" w:hAnsi="Times New Roman" w:hint="default"/>
          <w:i w:val="1"/>
          <w:iCs w:val="1"/>
          <w:sz w:val="28"/>
          <w:szCs w:val="28"/>
          <w:rtl w:val="0"/>
          <w:lang w:val="it-IT"/>
        </w:rPr>
        <w:t xml:space="preserve">– </w:t>
      </w:r>
      <w:r>
        <w:rPr>
          <w:rFonts w:ascii="Times New Roman" w:hAnsi="Times New Roman"/>
          <w:i w:val="1"/>
          <w:iCs w:val="1"/>
          <w:sz w:val="28"/>
          <w:szCs w:val="28"/>
          <w:rtl w:val="0"/>
          <w:lang w:val="it-IT"/>
        </w:rPr>
        <w:t xml:space="preserve">rispondono. Il lavoro cessa al tramonto. Scende la notte sul cantiere. </w:t>
      </w:r>
      <w:r>
        <w:rPr>
          <w:rFonts w:ascii="Times New Roman" w:hAnsi="Times New Roman" w:hint="default"/>
          <w:i w:val="1"/>
          <w:iCs w:val="1"/>
          <w:sz w:val="28"/>
          <w:szCs w:val="28"/>
          <w:rtl w:val="0"/>
          <w:lang w:val="it-IT"/>
        </w:rPr>
        <w:t xml:space="preserve">È </w:t>
      </w:r>
      <w:r>
        <w:rPr>
          <w:rFonts w:ascii="Times New Roman" w:hAnsi="Times New Roman"/>
          <w:i w:val="1"/>
          <w:iCs w:val="1"/>
          <w:sz w:val="28"/>
          <w:szCs w:val="28"/>
          <w:rtl w:val="0"/>
          <w:lang w:val="it-IT"/>
        </w:rPr>
        <w:t xml:space="preserve">una notte stellata. </w:t>
      </w:r>
      <w:r>
        <w:rPr>
          <w:rFonts w:ascii="Times New Roman" w:hAnsi="Times New Roman" w:hint="default"/>
          <w:i w:val="1"/>
          <w:iCs w:val="1"/>
          <w:sz w:val="28"/>
          <w:szCs w:val="28"/>
          <w:rtl w:val="0"/>
          <w:lang w:val="it-IT"/>
        </w:rPr>
        <w:t xml:space="preserve">– </w:t>
      </w:r>
      <w:r>
        <w:rPr>
          <w:rFonts w:ascii="Times New Roman" w:hAnsi="Times New Roman"/>
          <w:i w:val="1"/>
          <w:iCs w:val="1"/>
          <w:sz w:val="28"/>
          <w:szCs w:val="28"/>
          <w:rtl w:val="0"/>
          <w:lang w:val="it-IT"/>
        </w:rPr>
        <w:t xml:space="preserve">Ecco il progetto, </w:t>
      </w:r>
      <w:r>
        <w:rPr>
          <w:rFonts w:ascii="Times New Roman" w:hAnsi="Times New Roman" w:hint="default"/>
          <w:i w:val="1"/>
          <w:iCs w:val="1"/>
          <w:sz w:val="28"/>
          <w:szCs w:val="28"/>
          <w:rtl w:val="0"/>
          <w:lang w:val="it-IT"/>
        </w:rPr>
        <w:t xml:space="preserve">– </w:t>
      </w:r>
      <w:r>
        <w:rPr>
          <w:rFonts w:ascii="Times New Roman" w:hAnsi="Times New Roman"/>
          <w:i w:val="1"/>
          <w:iCs w:val="1"/>
          <w:sz w:val="28"/>
          <w:szCs w:val="28"/>
          <w:rtl w:val="0"/>
          <w:lang w:val="it-IT"/>
        </w:rPr>
        <w:t>dicono.</w:t>
      </w:r>
    </w:p>
    <w:p>
      <w:pPr>
        <w:pStyle w:val="Normal.0"/>
        <w:spacing w:before="160" w:after="0" w:line="240" w:lineRule="auto"/>
        <w:jc w:val="both"/>
        <w:rPr>
          <w:rFonts w:ascii="Times New Roman" w:cs="Times New Roman" w:hAnsi="Times New Roman" w:eastAsia="Times New Roman"/>
          <w:sz w:val="28"/>
          <w:szCs w:val="28"/>
        </w:rPr>
      </w:pPr>
    </w:p>
    <w:p>
      <w:pPr>
        <w:pStyle w:val="Normal.0"/>
        <w:spacing w:before="160" w:after="0" w:line="240" w:lineRule="auto"/>
        <w:jc w:val="both"/>
        <w:rPr>
          <w:rFonts w:ascii="Times New Roman" w:cs="Times New Roman" w:hAnsi="Times New Roman" w:eastAsia="Times New Roman"/>
          <w:sz w:val="28"/>
          <w:szCs w:val="28"/>
        </w:rPr>
      </w:pPr>
      <w:r>
        <w:rPr>
          <w:rFonts w:ascii="Times New Roman" w:hAnsi="Times New Roman"/>
          <w:sz w:val="28"/>
          <w:szCs w:val="28"/>
          <w:rtl w:val="0"/>
          <w:lang w:val="it-IT"/>
        </w:rPr>
        <w:t>La lettera di quest</w:t>
      </w:r>
      <w:r>
        <w:rPr>
          <w:rFonts w:ascii="Times New Roman" w:hAnsi="Times New Roman" w:hint="default"/>
          <w:sz w:val="28"/>
          <w:szCs w:val="28"/>
          <w:rtl w:val="0"/>
          <w:lang w:val="it-IT"/>
        </w:rPr>
        <w:t>’</w:t>
      </w:r>
      <w:r>
        <w:rPr>
          <w:rFonts w:ascii="Times New Roman" w:hAnsi="Times New Roman"/>
          <w:sz w:val="28"/>
          <w:szCs w:val="28"/>
          <w:rtl w:val="0"/>
          <w:lang w:val="it-IT"/>
        </w:rPr>
        <w:t xml:space="preserve">anno, come altre volte, assume la caratteristica di </w:t>
      </w:r>
      <w:r>
        <w:rPr>
          <w:rFonts w:ascii="Times New Roman" w:hAnsi="Times New Roman" w:hint="default"/>
          <w:sz w:val="28"/>
          <w:szCs w:val="28"/>
          <w:rtl w:val="0"/>
          <w:lang w:val="it-IT"/>
        </w:rPr>
        <w:t>“</w:t>
      </w:r>
      <w:r>
        <w:rPr>
          <w:rFonts w:ascii="Times New Roman" w:hAnsi="Times New Roman"/>
          <w:sz w:val="28"/>
          <w:szCs w:val="28"/>
          <w:rtl w:val="0"/>
          <w:lang w:val="it-IT"/>
        </w:rPr>
        <w:t>lettera circolare</w:t>
      </w:r>
      <w:r>
        <w:rPr>
          <w:rFonts w:ascii="Times New Roman" w:hAnsi="Times New Roman" w:hint="default"/>
          <w:sz w:val="28"/>
          <w:szCs w:val="28"/>
          <w:rtl w:val="0"/>
          <w:lang w:val="it-IT"/>
        </w:rPr>
        <w:t>”</w:t>
      </w:r>
      <w:r>
        <w:rPr>
          <w:rFonts w:ascii="Times New Roman" w:hAnsi="Times New Roman"/>
          <w:sz w:val="28"/>
          <w:szCs w:val="28"/>
          <w:rtl w:val="0"/>
          <w:lang w:val="it-IT"/>
        </w:rPr>
        <w:t>, cio</w:t>
      </w:r>
      <w:r>
        <w:rPr>
          <w:rFonts w:ascii="Times New Roman" w:hAnsi="Times New Roman" w:hint="default"/>
          <w:sz w:val="28"/>
          <w:szCs w:val="28"/>
          <w:rtl w:val="0"/>
          <w:lang w:val="it-IT"/>
        </w:rPr>
        <w:t xml:space="preserve">è </w:t>
      </w:r>
      <w:r>
        <w:rPr>
          <w:rFonts w:ascii="Times New Roman" w:hAnsi="Times New Roman"/>
          <w:sz w:val="28"/>
          <w:szCs w:val="28"/>
          <w:rtl w:val="0"/>
          <w:lang w:val="it-IT"/>
        </w:rPr>
        <w:t>indicativa di alcune prospettive che scaturiscono da scelte gi</w:t>
      </w:r>
      <w:r>
        <w:rPr>
          <w:rFonts w:ascii="Times New Roman" w:hAnsi="Times New Roman" w:hint="default"/>
          <w:sz w:val="28"/>
          <w:szCs w:val="28"/>
          <w:rtl w:val="0"/>
          <w:lang w:val="it-IT"/>
        </w:rPr>
        <w:t xml:space="preserve">à </w:t>
      </w:r>
      <w:r>
        <w:rPr>
          <w:rFonts w:ascii="Times New Roman" w:hAnsi="Times New Roman"/>
          <w:sz w:val="28"/>
          <w:szCs w:val="28"/>
          <w:rtl w:val="0"/>
          <w:lang w:val="it-IT"/>
        </w:rPr>
        <w:t>assunte.</w:t>
      </w:r>
    </w:p>
    <w:p>
      <w:pPr>
        <w:pStyle w:val="Normal.0"/>
        <w:spacing w:before="160" w:after="0" w:line="240" w:lineRule="auto"/>
        <w:jc w:val="both"/>
        <w:rPr>
          <w:rFonts w:ascii="Times New Roman" w:cs="Times New Roman" w:hAnsi="Times New Roman" w:eastAsia="Times New Roman"/>
          <w:sz w:val="28"/>
          <w:szCs w:val="28"/>
        </w:rPr>
      </w:pPr>
      <w:r>
        <w:rPr>
          <w:rFonts w:ascii="Times New Roman" w:hAnsi="Times New Roman"/>
          <w:sz w:val="28"/>
          <w:szCs w:val="28"/>
          <w:rtl w:val="0"/>
          <w:lang w:val="it-IT"/>
        </w:rPr>
        <w:t xml:space="preserve">Ve le ho proposte alla luce del criterio </w:t>
      </w:r>
      <w:r>
        <w:rPr>
          <w:rFonts w:ascii="Times New Roman" w:hAnsi="Times New Roman" w:hint="default"/>
          <w:i w:val="1"/>
          <w:iCs w:val="1"/>
          <w:sz w:val="28"/>
          <w:szCs w:val="28"/>
          <w:rtl w:val="0"/>
          <w:lang w:val="it-IT"/>
        </w:rPr>
        <w:t>“</w:t>
      </w:r>
      <w:r>
        <w:rPr>
          <w:rFonts w:ascii="Times New Roman" w:hAnsi="Times New Roman"/>
          <w:i w:val="1"/>
          <w:iCs w:val="1"/>
          <w:sz w:val="28"/>
          <w:szCs w:val="28"/>
          <w:u w:color="ff0000"/>
          <w:rtl w:val="0"/>
          <w:lang w:val="it-IT"/>
        </w:rPr>
        <w:t>S</w:t>
      </w:r>
      <w:r>
        <w:rPr>
          <w:rFonts w:ascii="Times New Roman" w:hAnsi="Times New Roman"/>
          <w:i w:val="1"/>
          <w:iCs w:val="1"/>
          <w:sz w:val="28"/>
          <w:szCs w:val="28"/>
          <w:rtl w:val="0"/>
          <w:lang w:val="it-IT"/>
        </w:rPr>
        <w:t>ervire la vita dove la vita accade</w:t>
      </w:r>
      <w:r>
        <w:rPr>
          <w:rFonts w:ascii="Times New Roman" w:hAnsi="Times New Roman" w:hint="default"/>
          <w:i w:val="1"/>
          <w:iCs w:val="1"/>
          <w:sz w:val="28"/>
          <w:szCs w:val="28"/>
          <w:rtl w:val="0"/>
          <w:lang w:val="it-IT"/>
        </w:rPr>
        <w:t xml:space="preserve">” </w:t>
      </w:r>
      <w:r>
        <w:rPr>
          <w:rFonts w:ascii="Times New Roman" w:hAnsi="Times New Roman"/>
          <w:sz w:val="28"/>
          <w:szCs w:val="28"/>
          <w:u w:color="ff0000"/>
          <w:rtl w:val="0"/>
          <w:lang w:val="it-IT"/>
        </w:rPr>
        <w:t xml:space="preserve">che assume la connotazione indicata nel titolo: </w:t>
      </w:r>
      <w:r>
        <w:rPr>
          <w:rFonts w:ascii="Times New Roman" w:hAnsi="Times New Roman" w:hint="default"/>
          <w:sz w:val="28"/>
          <w:szCs w:val="28"/>
          <w:u w:color="ff0000"/>
          <w:rtl w:val="0"/>
          <w:lang w:val="it-IT"/>
        </w:rPr>
        <w:t>“</w:t>
      </w:r>
      <w:r>
        <w:rPr>
          <w:rFonts w:ascii="Times New Roman" w:hAnsi="Times New Roman"/>
          <w:i w:val="1"/>
          <w:iCs w:val="1"/>
          <w:sz w:val="28"/>
          <w:szCs w:val="28"/>
          <w:u w:color="ff0000"/>
          <w:rtl w:val="0"/>
          <w:lang w:val="it-IT"/>
        </w:rPr>
        <w:t>Servire la vita, servirla insieme</w:t>
      </w:r>
      <w:r>
        <w:rPr>
          <w:rFonts w:ascii="Times New Roman" w:hAnsi="Times New Roman" w:hint="default"/>
          <w:i w:val="1"/>
          <w:iCs w:val="1"/>
          <w:sz w:val="28"/>
          <w:szCs w:val="28"/>
          <w:u w:color="ff0000"/>
          <w:rtl w:val="0"/>
          <w:lang w:val="it-IT"/>
        </w:rPr>
        <w:t>”</w:t>
      </w:r>
      <w:r>
        <w:rPr>
          <w:rFonts w:ascii="Times New Roman" w:hAnsi="Times New Roman"/>
          <w:i w:val="1"/>
          <w:iCs w:val="1"/>
          <w:sz w:val="28"/>
          <w:szCs w:val="28"/>
          <w:u w:color="ff0000"/>
          <w:rtl w:val="0"/>
          <w:lang w:val="it-IT"/>
        </w:rPr>
        <w:t>.</w:t>
      </w:r>
      <w:r>
        <w:rPr>
          <w:rFonts w:ascii="Times New Roman" w:hAnsi="Times New Roman"/>
          <w:sz w:val="28"/>
          <w:szCs w:val="28"/>
          <w:rtl w:val="0"/>
          <w:lang w:val="it-IT"/>
        </w:rPr>
        <w:t xml:space="preserve"> Mi auguro che le </w:t>
      </w:r>
      <w:r>
        <w:rPr>
          <w:rFonts w:ascii="Times New Roman" w:hAnsi="Times New Roman" w:hint="default"/>
          <w:i w:val="1"/>
          <w:iCs w:val="1"/>
          <w:sz w:val="28"/>
          <w:szCs w:val="28"/>
          <w:rtl w:val="0"/>
          <w:lang w:val="it-IT"/>
        </w:rPr>
        <w:t>“</w:t>
      </w:r>
      <w:r>
        <w:rPr>
          <w:rFonts w:ascii="Times New Roman" w:hAnsi="Times New Roman"/>
          <w:i w:val="1"/>
          <w:iCs w:val="1"/>
          <w:sz w:val="28"/>
          <w:szCs w:val="28"/>
          <w:rtl w:val="0"/>
          <w:lang w:val="it-IT"/>
        </w:rPr>
        <w:t>costellazioni della fede</w:t>
      </w:r>
      <w:r>
        <w:rPr>
          <w:rFonts w:ascii="Times New Roman" w:hAnsi="Times New Roman" w:hint="default"/>
          <w:i w:val="1"/>
          <w:iCs w:val="1"/>
          <w:sz w:val="28"/>
          <w:szCs w:val="28"/>
          <w:rtl w:val="0"/>
          <w:lang w:val="it-IT"/>
        </w:rPr>
        <w:t xml:space="preserve">” </w:t>
      </w:r>
      <w:r>
        <w:rPr>
          <w:rFonts w:ascii="Times New Roman" w:hAnsi="Times New Roman"/>
          <w:sz w:val="28"/>
          <w:szCs w:val="28"/>
          <w:rtl w:val="0"/>
          <w:lang w:val="it-IT"/>
        </w:rPr>
        <w:t>possano orientare il nostro cammino.</w:t>
      </w:r>
    </w:p>
    <w:p>
      <w:pPr>
        <w:pStyle w:val="Normal.0"/>
        <w:spacing w:before="160" w:after="0" w:line="240" w:lineRule="auto"/>
        <w:jc w:val="right"/>
        <w:rPr>
          <w:rFonts w:ascii="Times New Roman" w:cs="Times New Roman" w:hAnsi="Times New Roman" w:eastAsia="Times New Roman"/>
          <w:sz w:val="28"/>
          <w:szCs w:val="28"/>
        </w:rPr>
      </w:pPr>
    </w:p>
    <w:p>
      <w:pPr>
        <w:pStyle w:val="Normal.0"/>
        <w:spacing w:before="160" w:after="0" w:line="240" w:lineRule="auto"/>
        <w:jc w:val="right"/>
        <w:rPr>
          <w:rFonts w:ascii="Times New Roman" w:cs="Times New Roman" w:hAnsi="Times New Roman" w:eastAsia="Times New Roman"/>
          <w:sz w:val="28"/>
          <w:szCs w:val="28"/>
        </w:rPr>
      </w:pPr>
      <w:r>
        <w:rPr>
          <w:rFonts w:ascii="Times New Roman" w:hAnsi="Times New Roman"/>
          <w:sz w:val="28"/>
          <w:szCs w:val="28"/>
          <w:rtl w:val="0"/>
          <w:lang w:val="it-IT"/>
        </w:rPr>
        <w:t>Fraternamente</w:t>
      </w:r>
    </w:p>
    <w:p>
      <w:pPr>
        <w:pStyle w:val="Normal.0"/>
        <w:spacing w:before="160" w:after="0" w:line="240" w:lineRule="auto"/>
        <w:jc w:val="right"/>
        <w:rPr>
          <w:rFonts w:ascii="Times New Roman" w:cs="Times New Roman" w:hAnsi="Times New Roman" w:eastAsia="Times New Roman"/>
          <w:i w:val="1"/>
          <w:iCs w:val="1"/>
          <w:sz w:val="28"/>
          <w:szCs w:val="28"/>
        </w:rPr>
      </w:pPr>
      <w:r>
        <w:rPr>
          <w:rFonts w:ascii="Times New Roman" w:hAnsi="Times New Roman"/>
          <w:i w:val="1"/>
          <w:iCs w:val="1"/>
          <w:sz w:val="28"/>
          <w:szCs w:val="28"/>
          <w:rtl w:val="0"/>
          <w:lang w:val="it-IT"/>
        </w:rPr>
        <w:t>+Francesco</w:t>
      </w:r>
    </w:p>
    <w:p>
      <w:pPr>
        <w:pStyle w:val="Normal.0"/>
        <w:spacing w:before="160" w:after="0" w:line="240" w:lineRule="auto"/>
        <w:jc w:val="right"/>
        <w:rPr>
          <w:rFonts w:ascii="Times New Roman" w:cs="Times New Roman" w:hAnsi="Times New Roman" w:eastAsia="Times New Roman"/>
          <w:strike w:val="1"/>
          <w:dstrike w:val="0"/>
          <w:sz w:val="28"/>
          <w:szCs w:val="28"/>
        </w:rPr>
      </w:pPr>
    </w:p>
    <w:p>
      <w:pPr>
        <w:pStyle w:val="Normal.0"/>
        <w:spacing w:before="160" w:after="0" w:line="240" w:lineRule="auto"/>
        <w:jc w:val="both"/>
        <w:rPr>
          <w:rFonts w:ascii="Times New Roman" w:cs="Times New Roman" w:hAnsi="Times New Roman" w:eastAsia="Times New Roman"/>
          <w:sz w:val="28"/>
          <w:szCs w:val="28"/>
          <w:u w:color="ff0000"/>
        </w:rPr>
      </w:pPr>
      <w:r>
        <w:rPr>
          <w:rFonts w:ascii="Times New Roman" w:hAnsi="Times New Roman"/>
          <w:sz w:val="28"/>
          <w:szCs w:val="28"/>
          <w:u w:color="ff0000"/>
          <w:rtl w:val="0"/>
          <w:lang w:val="it-IT"/>
        </w:rPr>
        <w:t>26 agosto 2023</w:t>
      </w:r>
    </w:p>
    <w:p>
      <w:pPr>
        <w:pStyle w:val="Normal.0"/>
        <w:spacing w:before="160" w:after="0" w:line="240" w:lineRule="auto"/>
        <w:jc w:val="both"/>
        <w:rPr>
          <w:rFonts w:ascii="Times New Roman" w:cs="Times New Roman" w:hAnsi="Times New Roman" w:eastAsia="Times New Roman"/>
          <w:sz w:val="28"/>
          <w:szCs w:val="28"/>
          <w:u w:color="ff0000"/>
        </w:rPr>
      </w:pPr>
      <w:r>
        <w:rPr>
          <w:rFonts w:ascii="Times New Roman" w:hAnsi="Times New Roman"/>
          <w:sz w:val="28"/>
          <w:szCs w:val="28"/>
          <w:u w:color="ff0000"/>
          <w:rtl w:val="0"/>
          <w:lang w:val="it-IT"/>
        </w:rPr>
        <w:t>Solennit</w:t>
      </w:r>
      <w:r>
        <w:rPr>
          <w:rFonts w:ascii="Times New Roman" w:hAnsi="Times New Roman" w:hint="default"/>
          <w:sz w:val="28"/>
          <w:szCs w:val="28"/>
          <w:u w:color="ff0000"/>
          <w:rtl w:val="0"/>
          <w:lang w:val="it-IT"/>
        </w:rPr>
        <w:t xml:space="preserve">à </w:t>
      </w:r>
      <w:r>
        <w:rPr>
          <w:rFonts w:ascii="Times New Roman" w:hAnsi="Times New Roman"/>
          <w:sz w:val="28"/>
          <w:szCs w:val="28"/>
          <w:u w:color="ff0000"/>
          <w:rtl w:val="0"/>
          <w:lang w:val="it-IT"/>
        </w:rPr>
        <w:t>di Sant</w:t>
      </w:r>
      <w:r>
        <w:rPr>
          <w:rFonts w:ascii="Times New Roman" w:hAnsi="Times New Roman" w:hint="default"/>
          <w:sz w:val="28"/>
          <w:szCs w:val="28"/>
          <w:u w:color="ff0000"/>
          <w:rtl w:val="0"/>
          <w:lang w:val="it-IT"/>
        </w:rPr>
        <w:t>’</w:t>
      </w:r>
      <w:r>
        <w:rPr>
          <w:rFonts w:ascii="Times New Roman" w:hAnsi="Times New Roman"/>
          <w:sz w:val="28"/>
          <w:szCs w:val="28"/>
          <w:u w:color="ff0000"/>
          <w:rtl w:val="0"/>
          <w:lang w:val="it-IT"/>
        </w:rPr>
        <w:t>Alessandro, patrono della diocesi di Bergamo</w:t>
      </w:r>
    </w:p>
    <w:p>
      <w:pPr>
        <w:pStyle w:val="Normal.0"/>
        <w:spacing w:before="160" w:after="0" w:line="240" w:lineRule="auto"/>
        <w:jc w:val="both"/>
        <w:rPr>
          <w:rFonts w:ascii="Times New Roman" w:cs="Times New Roman" w:hAnsi="Times New Roman" w:eastAsia="Times New Roman"/>
          <w:sz w:val="28"/>
          <w:szCs w:val="28"/>
        </w:rPr>
      </w:pPr>
    </w:p>
    <w:p>
      <w:pPr>
        <w:pStyle w:val="Normal.0"/>
        <w:spacing w:before="160" w:after="0" w:line="240" w:lineRule="auto"/>
        <w:jc w:val="center"/>
        <w:rPr>
          <w:rFonts w:ascii="Times New Roman" w:cs="Times New Roman" w:hAnsi="Times New Roman" w:eastAsia="Times New Roman"/>
          <w:outline w:val="0"/>
          <w:color w:val="0061fe"/>
          <w:sz w:val="28"/>
          <w:szCs w:val="28"/>
          <w14:textFill>
            <w14:solidFill>
              <w14:srgbClr w14:val="0061FE"/>
            </w14:solidFill>
          </w14:textFill>
        </w:rPr>
      </w:pPr>
      <w:r>
        <w:rPr>
          <w:rFonts w:ascii="Times New Roman" w:hAnsi="Times New Roman"/>
          <w:outline w:val="0"/>
          <w:color w:val="0061fe"/>
          <w:sz w:val="28"/>
          <w:szCs w:val="28"/>
          <w:rtl w:val="0"/>
          <w:lang w:val="it-IT"/>
          <w14:textFill>
            <w14:solidFill>
              <w14:srgbClr w14:val="0061FE"/>
            </w14:solidFill>
          </w14:textFill>
        </w:rPr>
        <w:t>__________________________________________________________</w:t>
      </w:r>
    </w:p>
    <w:p>
      <w:pPr>
        <w:pStyle w:val="Normal.0"/>
        <w:spacing w:before="160" w:after="0" w:line="24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drawing xmlns:a="http://schemas.openxmlformats.org/drawingml/2006/main">
          <wp:anchor distT="0" distB="0" distL="0" distR="0" simplePos="0" relativeHeight="251660288" behindDoc="0" locked="0" layoutInCell="1" allowOverlap="1">
            <wp:simplePos x="0" y="0"/>
            <wp:positionH relativeFrom="margin">
              <wp:posOffset>245792</wp:posOffset>
            </wp:positionH>
            <wp:positionV relativeFrom="line">
              <wp:posOffset>306231</wp:posOffset>
            </wp:positionV>
            <wp:extent cx="2806018" cy="3499485"/>
            <wp:effectExtent l="0" t="0" r="0" b="0"/>
            <wp:wrapNone/>
            <wp:docPr id="1073741825" name="officeArt object" descr="cid:storage_emulated_0_Android_data_com_samsung_android_email_provider_files__EmailTempImageHEV_1685902833299_jpg_1685902833457"/>
            <wp:cNvGraphicFramePr/>
            <a:graphic xmlns:a="http://schemas.openxmlformats.org/drawingml/2006/main">
              <a:graphicData uri="http://schemas.openxmlformats.org/drawingml/2006/picture">
                <pic:pic xmlns:pic="http://schemas.openxmlformats.org/drawingml/2006/picture">
                  <pic:nvPicPr>
                    <pic:cNvPr id="1073741825" name="cid:storage_emulated_0_Android_data_com_samsung_android_email_provider_files__EmailTempImageHEV_1685902833299_jpg_1685902833457" descr="cid:storage_emulated_0_Android_data_com_samsung_android_email_provider_files__EmailTempImageHEV_1685902833299_jpg_1685902833457"/>
                    <pic:cNvPicPr>
                      <a:picLocks noChangeAspect="1"/>
                    </pic:cNvPicPr>
                  </pic:nvPicPr>
                  <pic:blipFill>
                    <a:blip r:embed="rId4">
                      <a:extLst/>
                    </a:blip>
                    <a:stretch>
                      <a:fillRect/>
                    </a:stretch>
                  </pic:blipFill>
                  <pic:spPr>
                    <a:xfrm>
                      <a:off x="0" y="0"/>
                      <a:ext cx="2806018" cy="3499485"/>
                    </a:xfrm>
                    <a:prstGeom prst="rect">
                      <a:avLst/>
                    </a:prstGeom>
                    <a:ln w="12700" cap="flat">
                      <a:noFill/>
                      <a:miter lim="400000"/>
                    </a:ln>
                    <a:effectLst/>
                  </pic:spPr>
                </pic:pic>
              </a:graphicData>
            </a:graphic>
          </wp:anchor>
        </w:drawing>
      </w:r>
    </w:p>
    <w:p>
      <w:pPr>
        <w:pStyle w:val="Normal.0"/>
        <w:spacing w:before="160" w:after="0" w:line="240" w:lineRule="auto"/>
        <w:rPr>
          <w:rFonts w:ascii="Times New Roman" w:cs="Times New Roman" w:hAnsi="Times New Roman" w:eastAsia="Times New Roman"/>
          <w:sz w:val="28"/>
          <w:szCs w:val="28"/>
        </w:rPr>
      </w:pPr>
    </w:p>
    <w:p>
      <w:pPr>
        <w:pStyle w:val="Normal.0"/>
        <w:spacing w:before="160" w:after="0" w:line="240" w:lineRule="auto"/>
        <w:rPr>
          <w:rFonts w:ascii="Times New Roman" w:cs="Times New Roman" w:hAnsi="Times New Roman" w:eastAsia="Times New Roman"/>
          <w:sz w:val="28"/>
          <w:szCs w:val="28"/>
        </w:rPr>
      </w:pPr>
    </w:p>
    <w:p>
      <w:pPr>
        <w:pStyle w:val="Normal.0"/>
        <w:spacing w:before="160" w:after="0" w:line="240" w:lineRule="auto"/>
        <w:rPr>
          <w:rFonts w:ascii="Times New Roman" w:cs="Times New Roman" w:hAnsi="Times New Roman" w:eastAsia="Times New Roman"/>
          <w:sz w:val="28"/>
          <w:szCs w:val="28"/>
        </w:rPr>
      </w:pPr>
    </w:p>
    <w:p>
      <w:pPr>
        <w:pStyle w:val="Normal.0"/>
        <w:spacing w:before="160" w:after="0" w:line="240" w:lineRule="auto"/>
        <w:rPr>
          <w:rFonts w:ascii="Times New Roman" w:cs="Times New Roman" w:hAnsi="Times New Roman" w:eastAsia="Times New Roman"/>
          <w:sz w:val="28"/>
          <w:szCs w:val="28"/>
        </w:rPr>
      </w:pPr>
    </w:p>
    <w:p>
      <w:pPr>
        <w:pStyle w:val="Normal.0"/>
        <w:spacing w:before="160" w:after="0" w:line="240" w:lineRule="auto"/>
        <w:rPr>
          <w:rFonts w:ascii="Times New Roman" w:cs="Times New Roman" w:hAnsi="Times New Roman" w:eastAsia="Times New Roman"/>
          <w:sz w:val="28"/>
          <w:szCs w:val="28"/>
        </w:rPr>
      </w:pPr>
      <w:r>
        <w:rPr>
          <w:rFonts w:ascii="Times New Roman" w:cs="Times New Roman" w:hAnsi="Times New Roman" w:eastAsia="Times New Roman"/>
          <w:sz w:val="28"/>
          <w:szCs w:val="28"/>
        </w:rPr>
        <w:drawing xmlns:a="http://schemas.openxmlformats.org/drawingml/2006/main">
          <wp:anchor distT="0" distB="0" distL="0" distR="0" simplePos="0" relativeHeight="251659264" behindDoc="0" locked="0" layoutInCell="1" allowOverlap="1">
            <wp:simplePos x="0" y="0"/>
            <wp:positionH relativeFrom="margin">
              <wp:posOffset>3624481</wp:posOffset>
            </wp:positionH>
            <wp:positionV relativeFrom="line">
              <wp:posOffset>359410</wp:posOffset>
            </wp:positionV>
            <wp:extent cx="2169877" cy="1922307"/>
            <wp:effectExtent l="0" t="0" r="0" b="0"/>
            <wp:wrapNone/>
            <wp:docPr id="1073741826" name="officeArt object" descr="cid:storage_emulated_0_Android_data_com_samsung_android_email_provider_files__EmailTempImageHEV_1685905914778_jpg_1685905914800"/>
            <wp:cNvGraphicFramePr/>
            <a:graphic xmlns:a="http://schemas.openxmlformats.org/drawingml/2006/main">
              <a:graphicData uri="http://schemas.openxmlformats.org/drawingml/2006/picture">
                <pic:pic xmlns:pic="http://schemas.openxmlformats.org/drawingml/2006/picture">
                  <pic:nvPicPr>
                    <pic:cNvPr id="1073741826" name="cid:storage_emulated_0_Android_data_com_samsung_android_email_provider_files__EmailTempImageHEV_1685905914778_jpg_1685905914800" descr="cid:storage_emulated_0_Android_data_com_samsung_android_email_provider_files__EmailTempImageHEV_1685905914778_jpg_1685905914800"/>
                    <pic:cNvPicPr>
                      <a:picLocks noChangeAspect="1"/>
                    </pic:cNvPicPr>
                  </pic:nvPicPr>
                  <pic:blipFill>
                    <a:blip r:embed="rId5">
                      <a:extLst/>
                    </a:blip>
                    <a:stretch>
                      <a:fillRect/>
                    </a:stretch>
                  </pic:blipFill>
                  <pic:spPr>
                    <a:xfrm>
                      <a:off x="0" y="0"/>
                      <a:ext cx="2169877" cy="1922307"/>
                    </a:xfrm>
                    <a:prstGeom prst="rect">
                      <a:avLst/>
                    </a:prstGeom>
                    <a:ln w="12700" cap="flat">
                      <a:noFill/>
                      <a:miter lim="400000"/>
                    </a:ln>
                    <a:effectLst/>
                  </pic:spPr>
                </pic:pic>
              </a:graphicData>
            </a:graphic>
          </wp:anchor>
        </w:drawing>
      </w:r>
    </w:p>
    <w:p>
      <w:pPr>
        <w:pStyle w:val="Normal.0"/>
        <w:spacing w:before="160" w:after="0" w:line="240" w:lineRule="auto"/>
        <w:rPr>
          <w:rFonts w:ascii="Times New Roman" w:cs="Times New Roman" w:hAnsi="Times New Roman" w:eastAsia="Times New Roman"/>
          <w:sz w:val="28"/>
          <w:szCs w:val="28"/>
        </w:rPr>
      </w:pPr>
    </w:p>
    <w:p>
      <w:pPr>
        <w:pStyle w:val="Normal.0"/>
        <w:spacing w:before="160" w:after="0" w:line="240" w:lineRule="auto"/>
        <w:rPr>
          <w:rFonts w:ascii="Times New Roman" w:cs="Times New Roman" w:hAnsi="Times New Roman" w:eastAsia="Times New Roman"/>
          <w:sz w:val="28"/>
          <w:szCs w:val="28"/>
        </w:rPr>
      </w:pPr>
    </w:p>
    <w:p>
      <w:pPr>
        <w:pStyle w:val="Normal.0"/>
        <w:spacing w:before="160" w:after="0" w:line="240" w:lineRule="auto"/>
        <w:rPr>
          <w:rFonts w:ascii="Times New Roman" w:cs="Times New Roman" w:hAnsi="Times New Roman" w:eastAsia="Times New Roman"/>
          <w:sz w:val="28"/>
          <w:szCs w:val="28"/>
        </w:rPr>
      </w:pPr>
    </w:p>
    <w:p>
      <w:pPr>
        <w:pStyle w:val="Normal.0"/>
        <w:spacing w:before="160" w:after="0" w:line="240" w:lineRule="auto"/>
        <w:rPr>
          <w:rFonts w:ascii="Times New Roman" w:cs="Times New Roman" w:hAnsi="Times New Roman" w:eastAsia="Times New Roman"/>
          <w:sz w:val="28"/>
          <w:szCs w:val="28"/>
        </w:rPr>
      </w:pPr>
    </w:p>
    <w:p>
      <w:pPr>
        <w:pStyle w:val="Normal.0"/>
        <w:spacing w:before="160" w:after="0" w:line="240" w:lineRule="auto"/>
        <w:rPr>
          <w:rFonts w:ascii="Times New Roman" w:cs="Times New Roman" w:hAnsi="Times New Roman" w:eastAsia="Times New Roman"/>
          <w:sz w:val="28"/>
          <w:szCs w:val="28"/>
        </w:rPr>
      </w:pPr>
    </w:p>
    <w:p>
      <w:pPr>
        <w:pStyle w:val="Normal.0"/>
        <w:spacing w:before="160" w:after="0" w:line="240" w:lineRule="auto"/>
        <w:rPr>
          <w:rFonts w:ascii="Times New Roman" w:cs="Times New Roman" w:hAnsi="Times New Roman" w:eastAsia="Times New Roman"/>
          <w:sz w:val="28"/>
          <w:szCs w:val="28"/>
        </w:rPr>
      </w:pPr>
    </w:p>
    <w:p>
      <w:pPr>
        <w:pStyle w:val="Normal.0"/>
        <w:spacing w:before="160" w:after="0" w:line="240" w:lineRule="auto"/>
        <w:rPr>
          <w:rFonts w:ascii="Times New Roman" w:cs="Times New Roman" w:hAnsi="Times New Roman" w:eastAsia="Times New Roman"/>
          <w:sz w:val="28"/>
          <w:szCs w:val="28"/>
        </w:rPr>
      </w:pPr>
    </w:p>
    <w:p>
      <w:pPr>
        <w:pStyle w:val="Normal.0"/>
        <w:spacing w:before="160" w:after="0" w:line="240" w:lineRule="auto"/>
        <w:rPr>
          <w:rFonts w:ascii="Times New Roman" w:cs="Times New Roman" w:hAnsi="Times New Roman" w:eastAsia="Times New Roman"/>
          <w:sz w:val="28"/>
          <w:szCs w:val="28"/>
        </w:rPr>
      </w:pPr>
    </w:p>
    <w:p>
      <w:pPr>
        <w:pStyle w:val="Normal.0"/>
        <w:spacing w:before="160" w:after="0" w:line="240" w:lineRule="auto"/>
        <w:jc w:val="both"/>
        <w:rPr>
          <w:rFonts w:ascii="Times New Roman" w:cs="Times New Roman" w:hAnsi="Times New Roman" w:eastAsia="Times New Roman"/>
          <w:outline w:val="0"/>
          <w:color w:val="0061fe"/>
          <w:sz w:val="28"/>
          <w:szCs w:val="28"/>
          <w14:textFill>
            <w14:solidFill>
              <w14:srgbClr w14:val="0061FE"/>
            </w14:solidFill>
          </w14:textFill>
        </w:rPr>
      </w:pPr>
      <w:r>
        <w:rPr>
          <w:rFonts w:ascii="Times New Roman" w:hAnsi="Times New Roman"/>
          <w:outline w:val="0"/>
          <w:color w:val="0061fe"/>
          <w:sz w:val="28"/>
          <w:szCs w:val="28"/>
          <w:rtl w:val="0"/>
          <w:lang w:val="it-IT"/>
          <w14:textFill>
            <w14:solidFill>
              <w14:srgbClr w14:val="0061FE"/>
            </w14:solidFill>
          </w14:textFill>
        </w:rPr>
        <w:t xml:space="preserve">Ciclo di Emmaus dipinto da Arcabas per la chiesa del Pitturello, a Torre de Roveri: i discepoli e il </w:t>
      </w:r>
      <w:r>
        <w:rPr>
          <w:rFonts w:ascii="Times New Roman" w:hAnsi="Times New Roman" w:hint="default"/>
          <w:outline w:val="0"/>
          <w:color w:val="0061fe"/>
          <w:sz w:val="28"/>
          <w:szCs w:val="28"/>
          <w:rtl w:val="0"/>
          <w:lang w:val="it-IT"/>
          <w14:textFill>
            <w14:solidFill>
              <w14:srgbClr w14:val="0061FE"/>
            </w14:solidFill>
          </w14:textFill>
        </w:rPr>
        <w:t>“</w:t>
      </w:r>
      <w:r>
        <w:rPr>
          <w:rFonts w:ascii="Times New Roman" w:hAnsi="Times New Roman"/>
          <w:outline w:val="0"/>
          <w:color w:val="0061fe"/>
          <w:sz w:val="28"/>
          <w:szCs w:val="28"/>
          <w:rtl w:val="0"/>
          <w:lang w:val="it-IT"/>
          <w14:textFill>
            <w14:solidFill>
              <w14:srgbClr w14:val="0061FE"/>
            </w14:solidFill>
          </w14:textFill>
        </w:rPr>
        <w:t>forestiero</w:t>
      </w:r>
      <w:r>
        <w:rPr>
          <w:rFonts w:ascii="Times New Roman" w:hAnsi="Times New Roman" w:hint="default"/>
          <w:outline w:val="0"/>
          <w:color w:val="0061fe"/>
          <w:sz w:val="28"/>
          <w:szCs w:val="28"/>
          <w:rtl w:val="0"/>
          <w:lang w:val="it-IT"/>
          <w14:textFill>
            <w14:solidFill>
              <w14:srgbClr w14:val="0061FE"/>
            </w14:solidFill>
          </w14:textFill>
        </w:rPr>
        <w:t xml:space="preserve">” </w:t>
      </w:r>
      <w:r>
        <w:rPr>
          <w:rFonts w:ascii="Times New Roman" w:hAnsi="Times New Roman"/>
          <w:outline w:val="0"/>
          <w:color w:val="0061fe"/>
          <w:sz w:val="28"/>
          <w:szCs w:val="28"/>
          <w:rtl w:val="0"/>
          <w:lang w:val="it-IT"/>
          <w14:textFill>
            <w14:solidFill>
              <w14:srgbClr w14:val="0061FE"/>
            </w14:solidFill>
          </w14:textFill>
        </w:rPr>
        <w:t>(icona ufficiale)</w:t>
      </w:r>
      <w:r>
        <w:rPr>
          <w:rFonts w:ascii="Times New Roman" w:hAnsi="Times New Roman"/>
          <w:outline w:val="0"/>
          <w:color w:val="0061fe"/>
          <w:sz w:val="28"/>
          <w:szCs w:val="28"/>
          <w:rtl w:val="0"/>
          <w:lang w:val="it-IT"/>
          <w14:textFill>
            <w14:solidFill>
              <w14:srgbClr w14:val="0061FE"/>
            </w14:solidFill>
          </w14:textFill>
        </w:rPr>
        <w:t>.</w:t>
      </w:r>
    </w:p>
    <w:p>
      <w:pPr>
        <w:pStyle w:val="Normal.0"/>
        <w:spacing w:before="160" w:after="0" w:line="240" w:lineRule="auto"/>
        <w:jc w:val="both"/>
      </w:pPr>
      <w:r>
        <w:rPr>
          <w:rFonts w:ascii="Times New Roman" w:hAnsi="Times New Roman"/>
          <w:outline w:val="0"/>
          <w:color w:val="0061fe"/>
          <w:sz w:val="28"/>
          <w:szCs w:val="28"/>
          <w:rtl w:val="0"/>
          <w:lang w:val="it-IT"/>
          <w14:textFill>
            <w14:solidFill>
              <w14:srgbClr w14:val="0061FE"/>
            </w14:solidFill>
          </w14:textFill>
        </w:rPr>
        <w:t xml:space="preserve">Ciclo di Emmaus dipinto da Arcabas per la chiesa del Pitturello, a Torre de Roveri: le </w:t>
      </w:r>
      <w:r>
        <w:rPr>
          <w:rFonts w:ascii="Times New Roman" w:hAnsi="Times New Roman" w:hint="default"/>
          <w:outline w:val="0"/>
          <w:color w:val="0061fe"/>
          <w:sz w:val="28"/>
          <w:szCs w:val="28"/>
          <w:rtl w:val="0"/>
          <w:lang w:val="it-IT"/>
          <w14:textFill>
            <w14:solidFill>
              <w14:srgbClr w14:val="0061FE"/>
            </w14:solidFill>
          </w14:textFill>
        </w:rPr>
        <w:t>“</w:t>
      </w:r>
      <w:r>
        <w:rPr>
          <w:rFonts w:ascii="Times New Roman" w:hAnsi="Times New Roman"/>
          <w:outline w:val="0"/>
          <w:color w:val="0061fe"/>
          <w:sz w:val="28"/>
          <w:szCs w:val="28"/>
          <w:rtl w:val="0"/>
          <w:lang w:val="it-IT"/>
          <w14:textFill>
            <w14:solidFill>
              <w14:srgbClr w14:val="0061FE"/>
            </w14:solidFill>
          </w14:textFill>
        </w:rPr>
        <w:t>costellazioni</w:t>
      </w:r>
      <w:r>
        <w:rPr>
          <w:rFonts w:ascii="Times New Roman" w:hAnsi="Times New Roman" w:hint="default"/>
          <w:outline w:val="0"/>
          <w:color w:val="0061fe"/>
          <w:sz w:val="28"/>
          <w:szCs w:val="28"/>
          <w:rtl w:val="0"/>
          <w:lang w:val="it-IT"/>
          <w14:textFill>
            <w14:solidFill>
              <w14:srgbClr w14:val="0061FE"/>
            </w14:solidFill>
          </w14:textFill>
        </w:rPr>
        <w:t xml:space="preserve">” </w:t>
      </w:r>
      <w:r>
        <w:rPr>
          <w:rFonts w:ascii="Times New Roman" w:hAnsi="Times New Roman"/>
          <w:outline w:val="0"/>
          <w:color w:val="0061fe"/>
          <w:sz w:val="28"/>
          <w:szCs w:val="28"/>
          <w:rtl w:val="0"/>
          <w:lang w:val="it-IT"/>
          <w14:textFill>
            <w14:solidFill>
              <w14:srgbClr w14:val="0061FE"/>
            </w14:solidFill>
          </w14:textFill>
        </w:rPr>
        <w:t>guidano il cammino dei discepoli diventati evangelizzatori</w:t>
      </w:r>
      <w:r>
        <w:rPr>
          <w:rFonts w:ascii="Times New Roman" w:hAnsi="Times New Roman"/>
          <w:outline w:val="0"/>
          <w:color w:val="0061fe"/>
          <w:sz w:val="28"/>
          <w:szCs w:val="28"/>
          <w:rtl w:val="0"/>
          <w:lang w:val="it-IT"/>
          <w14:textFill>
            <w14:solidFill>
              <w14:srgbClr w14:val="0061FE"/>
            </w14:solidFill>
          </w14:textFill>
        </w:rPr>
        <w:t xml:space="preserve">. </w:t>
      </w:r>
      <w:r>
        <w:rPr>
          <w:rFonts w:ascii="Times New Roman" w:hAnsi="Times New Roman"/>
          <w:i w:val="1"/>
          <w:iCs w:val="1"/>
          <w:outline w:val="0"/>
          <w:color w:val="0061fe"/>
          <w:sz w:val="28"/>
          <w:szCs w:val="28"/>
          <w:rtl w:val="0"/>
          <w:lang w:val="it-IT"/>
          <w14:textFill>
            <w14:solidFill>
              <w14:srgbClr w14:val="0061FE"/>
            </w14:solidFill>
          </w14:textFill>
        </w:rPr>
        <w:t>(*immagine di accompagnamento al testo in fase grafica)</w:t>
      </w:r>
    </w:p>
    <w:sectPr>
      <w:headerReference w:type="default" r:id="rId6"/>
      <w:footerReference w:type="default" r:id="rId7"/>
      <w:pgSz w:w="11900" w:h="16840" w:orient="portrait"/>
      <w:pgMar w:top="1134" w:right="1134" w:bottom="1134" w:left="1134"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Intestazione e piè di pagina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center"/>
    </w:pPr>
    <w:r>
      <w:rPr>
        <w:sz w:val="20"/>
        <w:szCs w:val="20"/>
        <w:rtl w:val="0"/>
      </w:rPr>
      <w:fldChar w:fldCharType="begin" w:fldLock="0"/>
    </w:r>
    <w:r>
      <w:rPr>
        <w:sz w:val="20"/>
        <w:szCs w:val="20"/>
        <w:rtl w:val="0"/>
      </w:rPr>
      <w:instrText xml:space="preserve"> PAGE </w:instrText>
    </w:r>
    <w:r>
      <w:rPr>
        <w:sz w:val="20"/>
        <w:szCs w:val="20"/>
        <w:rtl w:val="0"/>
      </w:rPr>
      <w:fldChar w:fldCharType="separate" w:fldLock="0"/>
    </w:r>
    <w:r>
      <w:rPr>
        <w:sz w:val="20"/>
        <w:szCs w:val="20"/>
        <w:rtl w:val="0"/>
      </w:rPr>
    </w:r>
    <w:r>
      <w:rPr>
        <w:sz w:val="20"/>
        <w:szCs w:val="20"/>
        <w:rtl w:val="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Intestazione e piè di pagina"/>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Stile importato 1"/>
  </w:abstractNum>
  <w:abstractNum w:abstractNumId="1">
    <w:multiLevelType w:val="hybridMultilevel"/>
    <w:styleLink w:val="Stile importato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28" w:hanging="3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132"/>
          </w:tabs>
          <w:ind w:left="2136" w:hanging="33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132"/>
          </w:tabs>
          <w:ind w:left="2844" w:hanging="32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132"/>
          </w:tabs>
          <w:ind w:left="3552" w:hanging="31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132"/>
          </w:tabs>
          <w:ind w:left="4260" w:hanging="3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132"/>
          </w:tabs>
          <w:ind w:left="4968" w:hanging="28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132"/>
          </w:tabs>
          <w:ind w:left="5676" w:hanging="27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132"/>
          </w:tabs>
          <w:ind w:left="6384" w:hanging="26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italiano" w:val="‘“(〔[{〈《「『【⦅〘〖«〝︵︷︹︻︽︿﹁﹃﹇﹙﹛﹝｢"/>
  <w:noLineBreaksBefore w:lang="italiano"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Intestazione e piè di pagina">
    <w:name w:val="Intestazione e piè di pagina"/>
    <w:next w:val="Intestazione e piè di pagina"/>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30"/>
      <w:szCs w:val="30"/>
      <w:u w:val="none"/>
      <w:shd w:val="nil" w:color="auto" w:fill="auto"/>
      <w:vertAlign w:val="baseline"/>
      <w14:textOutline>
        <w14:noFill/>
      </w14:textOutline>
      <w14:textFill>
        <w14:solidFill>
          <w14:srgbClr w14:val="000000"/>
        </w14:solidFill>
      </w14:textFill>
    </w:rPr>
  </w:style>
  <w:style w:type="paragraph" w:styleId="Intestazione e piè di pagina A">
    <w:name w:val="Intestazione e piè di pagina A"/>
    <w:next w:val="Intestazione e piè di pagina A"/>
    <w:pPr>
      <w:keepNext w:val="0"/>
      <w:keepLines w:val="0"/>
      <w:pageBreakBefore w:val="0"/>
      <w:widowControl w:val="1"/>
      <w:shd w:val="clear" w:color="auto" w:fill="auto"/>
      <w:tabs>
        <w:tab w:val="right" w:pos="9020"/>
      </w:tabs>
      <w:suppressAutoHyphens w:val="0"/>
      <w:bidi w:val="0"/>
      <w:spacing w:before="0" w:after="160" w:line="259"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30"/>
      <w:szCs w:val="30"/>
      <w:u w:val="none" w:color="000000"/>
      <w:shd w:val="nil" w:color="auto" w:fill="auto"/>
      <w:vertAlign w:val="baseline"/>
      <w:lang w:val="it-IT"/>
      <w14:textOutline w14:w="12700" w14:cap="flat">
        <w14:noFill/>
        <w14:miter w14:lim="400000"/>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it-IT"/>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160" w:line="259" w:lineRule="auto"/>
      <w:ind w:left="72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it-IT"/>
      <w14:textFill>
        <w14:solidFill>
          <w14:srgbClr w14:val="000000"/>
        </w14:solidFill>
      </w14:textFill>
    </w:rPr>
  </w:style>
  <w:style w:type="numbering" w:styleId="Stile importato 1">
    <w:name w:val="Stile importato 1"/>
    <w:pPr>
      <w:numPr>
        <w:numId w:val="1"/>
      </w:numPr>
    </w:pPr>
  </w:style>
  <w:style w:type="paragraph" w:styleId="Default">
    <w:name w:val="Default"/>
    <w:next w:val="Default"/>
    <w:pPr>
      <w:keepNext w:val="0"/>
      <w:keepLines w:val="0"/>
      <w:pageBreakBefore w:val="0"/>
      <w:widowControl w:val="1"/>
      <w:shd w:val="clear" w:color="auto" w:fill="auto"/>
      <w:suppressAutoHyphens w:val="0"/>
      <w:bidi w:val="0"/>
      <w:spacing w:before="160" w:after="160" w:line="288"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it-IT"/>
      <w14:textOutline w14:w="12700" w14:cap="flat">
        <w14:noFill/>
        <w14:miter w14:lim="400000"/>
      </w14:textOutline>
      <w14:textFill>
        <w14:solidFill>
          <w14:srgbClr w14:val="000000"/>
        </w14:solidFill>
      </w14:textFill>
    </w:rPr>
  </w:style>
  <w:style w:type="paragraph" w:styleId="No Spacing">
    <w:name w:val="No Spacing"/>
    <w:next w:val="No Spacing"/>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Tema di Office">
  <a:themeElements>
    <a:clrScheme name="Tema di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i Office">
      <a:majorFont>
        <a:latin typeface="Times New Roman"/>
        <a:ea typeface="Times New Roman"/>
        <a:cs typeface="Times New Roman"/>
      </a:majorFont>
      <a:minorFont>
        <a:latin typeface="Times New Roman"/>
        <a:ea typeface="Times New Roman"/>
        <a:cs typeface="Times New Roman"/>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