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75E2F" w14:textId="70DDC966" w:rsidR="008279E2" w:rsidRDefault="00F565B0" w:rsidP="00DA2379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4"/>
        </w:rPr>
      </w:pPr>
      <w:bookmarkStart w:id="0" w:name="_Hlk77083073"/>
      <w:r>
        <w:rPr>
          <w:rFonts w:ascii="Times New Roman" w:hAnsi="Times New Roman" w:cs="Times New Roman"/>
          <w:b/>
          <w:color w:val="C00000"/>
          <w:sz w:val="28"/>
          <w:szCs w:val="24"/>
        </w:rPr>
        <w:t xml:space="preserve">II </w:t>
      </w:r>
      <w:r w:rsidR="00DA2379" w:rsidRPr="00DA2379">
        <w:rPr>
          <w:rFonts w:ascii="Times New Roman" w:hAnsi="Times New Roman" w:cs="Times New Roman"/>
          <w:b/>
          <w:color w:val="C00000"/>
          <w:sz w:val="28"/>
          <w:szCs w:val="24"/>
        </w:rPr>
        <w:t>GIORNATA MONDIALE DEI NONNI E DEGLI ANZIANI</w:t>
      </w:r>
    </w:p>
    <w:p w14:paraId="637F87BA" w14:textId="2E86CD54" w:rsidR="003A4AC9" w:rsidRPr="003A4AC9" w:rsidRDefault="003A4AC9" w:rsidP="00DA2379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16"/>
          <w:szCs w:val="24"/>
        </w:rPr>
      </w:pPr>
    </w:p>
    <w:p w14:paraId="047FD26E" w14:textId="10922193" w:rsidR="003A4AC9" w:rsidRPr="003A4AC9" w:rsidRDefault="00F565B0" w:rsidP="00DA2379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8"/>
          <w:szCs w:val="24"/>
        </w:rPr>
      </w:pPr>
      <w:r>
        <w:rPr>
          <w:rFonts w:ascii="Times New Roman" w:hAnsi="Times New Roman" w:cs="Times New Roman"/>
          <w:i/>
          <w:color w:val="C00000"/>
          <w:sz w:val="28"/>
          <w:szCs w:val="24"/>
        </w:rPr>
        <w:t>Nella vecchiaia daranno ancora frutti</w:t>
      </w:r>
      <w:r w:rsidR="003A4AC9">
        <w:rPr>
          <w:rFonts w:ascii="Times New Roman" w:hAnsi="Times New Roman" w:cs="Times New Roman"/>
          <w:i/>
          <w:color w:val="C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i/>
          <w:color w:val="C00000"/>
          <w:sz w:val="28"/>
          <w:szCs w:val="24"/>
        </w:rPr>
        <w:t>Sal 92,15</w:t>
      </w:r>
      <w:r w:rsidR="003A4AC9">
        <w:rPr>
          <w:rFonts w:ascii="Times New Roman" w:hAnsi="Times New Roman" w:cs="Times New Roman"/>
          <w:i/>
          <w:color w:val="C00000"/>
          <w:sz w:val="28"/>
          <w:szCs w:val="24"/>
        </w:rPr>
        <w:t>)</w:t>
      </w:r>
    </w:p>
    <w:p w14:paraId="6D295C10" w14:textId="0D11333E" w:rsidR="003A4AC9" w:rsidRPr="003A4AC9" w:rsidRDefault="00F117CC" w:rsidP="00DA2379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16"/>
          <w:szCs w:val="24"/>
        </w:rPr>
      </w:pPr>
      <w:r>
        <w:rPr>
          <w:noProof/>
        </w:rPr>
        <w:drawing>
          <wp:inline distT="0" distB="0" distL="0" distR="0" wp14:anchorId="67E780BA" wp14:editId="24FDB204">
            <wp:extent cx="3019425" cy="989330"/>
            <wp:effectExtent l="0" t="0" r="9525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690" cy="1004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50887" w14:textId="5C31BE93" w:rsidR="00527D20" w:rsidRDefault="003A4AC9" w:rsidP="00F117C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>
        <w:rPr>
          <w:rFonts w:ascii="Times New Roman" w:hAnsi="Times New Roman" w:cs="Times New Roman"/>
          <w:b/>
          <w:color w:val="C00000"/>
          <w:sz w:val="28"/>
          <w:szCs w:val="24"/>
        </w:rPr>
        <w:t>Domenica 2</w:t>
      </w:r>
      <w:r w:rsidR="00F565B0">
        <w:rPr>
          <w:rFonts w:ascii="Times New Roman" w:hAnsi="Times New Roman" w:cs="Times New Roman"/>
          <w:b/>
          <w:color w:val="C00000"/>
          <w:sz w:val="28"/>
          <w:szCs w:val="24"/>
        </w:rPr>
        <w:t>4</w:t>
      </w:r>
      <w:r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Luglio 202</w:t>
      </w:r>
      <w:r w:rsidR="00F565B0">
        <w:rPr>
          <w:rFonts w:ascii="Times New Roman" w:hAnsi="Times New Roman" w:cs="Times New Roman"/>
          <w:b/>
          <w:color w:val="C00000"/>
          <w:sz w:val="28"/>
          <w:szCs w:val="24"/>
        </w:rPr>
        <w:t>2</w:t>
      </w:r>
    </w:p>
    <w:bookmarkEnd w:id="0"/>
    <w:p w14:paraId="628D95E2" w14:textId="6CBBF70F" w:rsidR="00CA2F31" w:rsidRDefault="00CA2F31" w:rsidP="00CA2F31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4"/>
        </w:rPr>
      </w:pPr>
    </w:p>
    <w:p w14:paraId="7F747677" w14:textId="303DC570" w:rsidR="003C126B" w:rsidRDefault="00CA2F31" w:rsidP="00CA2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Papa Francesco ha deciso di istituire</w:t>
      </w:r>
      <w:r w:rsidR="00F565B0">
        <w:rPr>
          <w:rFonts w:ascii="Times New Roman" w:hAnsi="Times New Roman" w:cs="Times New Roman"/>
          <w:sz w:val="24"/>
          <w:szCs w:val="24"/>
        </w:rPr>
        <w:t>, lo scorso anno,</w:t>
      </w:r>
      <w:r>
        <w:rPr>
          <w:rFonts w:ascii="Times New Roman" w:hAnsi="Times New Roman" w:cs="Times New Roman"/>
          <w:sz w:val="24"/>
          <w:szCs w:val="24"/>
        </w:rPr>
        <w:t xml:space="preserve"> la </w:t>
      </w:r>
      <w:r w:rsidRPr="00664CE1">
        <w:rPr>
          <w:rFonts w:ascii="Times New Roman" w:hAnsi="Times New Roman" w:cs="Times New Roman"/>
          <w:b/>
          <w:sz w:val="24"/>
          <w:szCs w:val="24"/>
        </w:rPr>
        <w:t>Giornata Mondiale dei Nonni e degli Anziani</w:t>
      </w:r>
      <w:r>
        <w:rPr>
          <w:rFonts w:ascii="Times New Roman" w:hAnsi="Times New Roman" w:cs="Times New Roman"/>
          <w:sz w:val="24"/>
          <w:szCs w:val="24"/>
        </w:rPr>
        <w:t>.</w:t>
      </w:r>
      <w:r w:rsidR="00F117CC">
        <w:rPr>
          <w:rFonts w:ascii="Times New Roman" w:hAnsi="Times New Roman" w:cs="Times New Roman"/>
          <w:sz w:val="24"/>
          <w:szCs w:val="24"/>
        </w:rPr>
        <w:t xml:space="preserve"> </w:t>
      </w:r>
      <w:r w:rsidR="00664CE1">
        <w:rPr>
          <w:rFonts w:ascii="Times New Roman" w:hAnsi="Times New Roman" w:cs="Times New Roman"/>
          <w:sz w:val="24"/>
          <w:szCs w:val="24"/>
        </w:rPr>
        <w:t>La nostra Diocesi accoglie con gioia l’invito del Santo Padre, invitando ogni parrocchia e realtà ecclesiale a considerare l’importanza della proposta, soprattutto nella celebrazione eucaristica</w:t>
      </w:r>
      <w:r w:rsidR="00950A6E">
        <w:rPr>
          <w:rFonts w:ascii="Times New Roman" w:hAnsi="Times New Roman" w:cs="Times New Roman"/>
          <w:sz w:val="24"/>
          <w:szCs w:val="24"/>
        </w:rPr>
        <w:t xml:space="preserve"> e attraverso la visita agli ammalati. </w:t>
      </w:r>
    </w:p>
    <w:p w14:paraId="4CCC1FBF" w14:textId="77777777" w:rsidR="00F117CC" w:rsidRDefault="00F117CC" w:rsidP="00CA2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B44420" w14:textId="598CF5E6" w:rsidR="003C126B" w:rsidRPr="00381E35" w:rsidRDefault="008A7900" w:rsidP="00CA2F31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81E35">
        <w:rPr>
          <w:rFonts w:ascii="Times New Roman" w:hAnsi="Times New Roman" w:cs="Times New Roman"/>
          <w:b/>
          <w:color w:val="0070C0"/>
          <w:sz w:val="24"/>
          <w:szCs w:val="24"/>
        </w:rPr>
        <w:t>COME VIVERE LA GIORNATA IN PARROCCHIA</w:t>
      </w:r>
    </w:p>
    <w:p w14:paraId="120B9B8B" w14:textId="165C9E82" w:rsidR="008A7900" w:rsidRPr="00585158" w:rsidRDefault="008A7900" w:rsidP="00CA2F31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12"/>
          <w:szCs w:val="24"/>
        </w:rPr>
      </w:pPr>
    </w:p>
    <w:p w14:paraId="575C7D12" w14:textId="298063E0" w:rsidR="00D93244" w:rsidRPr="00D93244" w:rsidRDefault="00D93244" w:rsidP="00CA2F31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93244">
        <w:rPr>
          <w:rFonts w:ascii="Times New Roman" w:hAnsi="Times New Roman" w:cs="Times New Roman"/>
          <w:b/>
          <w:color w:val="C00000"/>
          <w:sz w:val="24"/>
          <w:szCs w:val="24"/>
        </w:rPr>
        <w:t>Nella celebrazione eucaristica</w:t>
      </w:r>
    </w:p>
    <w:p w14:paraId="7ACD7E5D" w14:textId="77777777" w:rsidR="00D93244" w:rsidRPr="00D93244" w:rsidRDefault="00D93244" w:rsidP="00CA2F31">
      <w:pPr>
        <w:spacing w:after="0" w:line="240" w:lineRule="auto"/>
        <w:jc w:val="both"/>
        <w:rPr>
          <w:rFonts w:ascii="Times New Roman" w:hAnsi="Times New Roman" w:cs="Times New Roman"/>
          <w:sz w:val="8"/>
          <w:szCs w:val="24"/>
        </w:rPr>
      </w:pPr>
    </w:p>
    <w:p w14:paraId="7A399D8A" w14:textId="10F5FDB0" w:rsidR="001305B8" w:rsidRDefault="00D93244" w:rsidP="00CA2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suggerisce di caratterizzare almeno una delle Sante Messe domenicali secondo le indicazioni offerte nel </w:t>
      </w:r>
      <w:r w:rsidRPr="00D93244">
        <w:rPr>
          <w:rFonts w:ascii="Times New Roman" w:hAnsi="Times New Roman" w:cs="Times New Roman"/>
          <w:b/>
          <w:sz w:val="24"/>
          <w:szCs w:val="24"/>
        </w:rPr>
        <w:t>SUSSIDIO LITURGICO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11FFC9" w14:textId="758E9A5B" w:rsidR="00D93244" w:rsidRPr="00D93244" w:rsidRDefault="00D93244" w:rsidP="00CA2F31">
      <w:pPr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p w14:paraId="7AC49B2D" w14:textId="1F8033AC" w:rsidR="00D93244" w:rsidRDefault="00D93244" w:rsidP="00CA2F31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93244">
        <w:rPr>
          <w:rFonts w:ascii="Times New Roman" w:hAnsi="Times New Roman" w:cs="Times New Roman"/>
          <w:b/>
          <w:color w:val="C00000"/>
          <w:sz w:val="24"/>
          <w:szCs w:val="24"/>
        </w:rPr>
        <w:t>Visitando le persone anziane nelle loro case</w:t>
      </w:r>
    </w:p>
    <w:p w14:paraId="144B1844" w14:textId="1FEEA6D2" w:rsidR="00D93244" w:rsidRPr="00D93244" w:rsidRDefault="00D93244" w:rsidP="00CA2F31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8"/>
          <w:szCs w:val="24"/>
        </w:rPr>
      </w:pPr>
    </w:p>
    <w:p w14:paraId="21829005" w14:textId="550BC3EE" w:rsidR="00D93244" w:rsidRDefault="00D93244" w:rsidP="00CA2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44">
        <w:rPr>
          <w:rFonts w:ascii="Times New Roman" w:hAnsi="Times New Roman" w:cs="Times New Roman"/>
          <w:sz w:val="24"/>
          <w:szCs w:val="24"/>
        </w:rPr>
        <w:t>Si potrebbe</w:t>
      </w:r>
      <w:r>
        <w:rPr>
          <w:rFonts w:ascii="Times New Roman" w:hAnsi="Times New Roman" w:cs="Times New Roman"/>
          <w:sz w:val="24"/>
          <w:szCs w:val="24"/>
        </w:rPr>
        <w:t xml:space="preserve"> portare loro il </w:t>
      </w:r>
      <w:r w:rsidR="00381E35" w:rsidRPr="00381E35">
        <w:rPr>
          <w:rFonts w:ascii="Times New Roman" w:hAnsi="Times New Roman" w:cs="Times New Roman"/>
          <w:b/>
          <w:sz w:val="24"/>
          <w:szCs w:val="24"/>
        </w:rPr>
        <w:t>MESSAGGIO DEL PAPA</w:t>
      </w:r>
      <w:r>
        <w:rPr>
          <w:rFonts w:ascii="Times New Roman" w:hAnsi="Times New Roman" w:cs="Times New Roman"/>
          <w:sz w:val="24"/>
          <w:szCs w:val="24"/>
        </w:rPr>
        <w:t xml:space="preserve"> ed il testo della </w:t>
      </w:r>
      <w:r w:rsidR="00381E35" w:rsidRPr="00381E35">
        <w:rPr>
          <w:rFonts w:ascii="Times New Roman" w:hAnsi="Times New Roman" w:cs="Times New Roman"/>
          <w:b/>
          <w:sz w:val="24"/>
          <w:szCs w:val="24"/>
        </w:rPr>
        <w:t>PREGHIERA</w:t>
      </w:r>
      <w:r>
        <w:rPr>
          <w:rFonts w:ascii="Times New Roman" w:hAnsi="Times New Roman" w:cs="Times New Roman"/>
          <w:sz w:val="24"/>
          <w:szCs w:val="24"/>
        </w:rPr>
        <w:t xml:space="preserve"> composta</w:t>
      </w:r>
      <w:r w:rsidR="00381E35">
        <w:rPr>
          <w:rFonts w:ascii="Times New Roman" w:hAnsi="Times New Roman" w:cs="Times New Roman"/>
          <w:sz w:val="24"/>
          <w:szCs w:val="24"/>
        </w:rPr>
        <w:t xml:space="preserve"> appositamente</w:t>
      </w:r>
      <w:r>
        <w:rPr>
          <w:rFonts w:ascii="Times New Roman" w:hAnsi="Times New Roman" w:cs="Times New Roman"/>
          <w:sz w:val="24"/>
          <w:szCs w:val="24"/>
        </w:rPr>
        <w:t xml:space="preserve"> per la Giornata.</w:t>
      </w:r>
      <w:r w:rsidR="006F0AF7">
        <w:rPr>
          <w:rFonts w:ascii="Times New Roman" w:hAnsi="Times New Roman" w:cs="Times New Roman"/>
          <w:sz w:val="24"/>
          <w:szCs w:val="24"/>
        </w:rPr>
        <w:t xml:space="preserve"> La visita agli anziani potrebbe essere proposta ai ragazzi, ai ministri straordinari della Comunione, ai membri del gruppo Caritas, ecc.</w:t>
      </w:r>
      <w:bookmarkStart w:id="1" w:name="_GoBack"/>
      <w:bookmarkEnd w:id="1"/>
    </w:p>
    <w:p w14:paraId="51937749" w14:textId="3E42BE56" w:rsidR="00381E35" w:rsidRDefault="00381E35" w:rsidP="00CA2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8CC9E7" w14:textId="578EE17A" w:rsidR="00381E35" w:rsidRDefault="00381E35" w:rsidP="00CA2F31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81E35">
        <w:rPr>
          <w:rFonts w:ascii="Times New Roman" w:hAnsi="Times New Roman" w:cs="Times New Roman"/>
          <w:b/>
          <w:color w:val="0070C0"/>
          <w:sz w:val="24"/>
          <w:szCs w:val="24"/>
        </w:rPr>
        <w:t>IL DONO DELL’INDULGENZA PLENARIA</w:t>
      </w:r>
    </w:p>
    <w:p w14:paraId="1F6CDB31" w14:textId="2E21A06C" w:rsidR="00381E35" w:rsidRPr="00BA53C6" w:rsidRDefault="00381E35" w:rsidP="00CA2F31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12"/>
          <w:szCs w:val="24"/>
        </w:rPr>
      </w:pPr>
    </w:p>
    <w:p w14:paraId="5B141CDC" w14:textId="1B3ED006" w:rsidR="00381E35" w:rsidRDefault="00BA53C6" w:rsidP="00CA2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3C6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 xml:space="preserve">Penitenzieria Apostolica (Decreto del </w:t>
      </w:r>
      <w:r w:rsidR="00F117CC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Maggio 202</w:t>
      </w:r>
      <w:r w:rsidR="00F117C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concede l’</w:t>
      </w:r>
      <w:r w:rsidRPr="00BA53C6">
        <w:rPr>
          <w:rFonts w:ascii="Times New Roman" w:hAnsi="Times New Roman" w:cs="Times New Roman"/>
          <w:b/>
          <w:sz w:val="24"/>
          <w:szCs w:val="24"/>
        </w:rPr>
        <w:t>INDULGENZA PLENARIA</w:t>
      </w:r>
      <w:r>
        <w:rPr>
          <w:rFonts w:ascii="Times New Roman" w:hAnsi="Times New Roman" w:cs="Times New Roman"/>
          <w:sz w:val="24"/>
          <w:szCs w:val="24"/>
        </w:rPr>
        <w:t xml:space="preserve"> alle persone anziane che parteciperanno alla Santa Messa di Domenica 2</w:t>
      </w:r>
      <w:r w:rsidR="00F117C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Luglio (se impossibilitate anche mediante la televisione, la radio e i social) e a tutti coloro che, in occasione della Giornata, compiranno una visita ad un anziano, specialmente se solo o ammalato. La visita può essere fatta anche nei giorni immediatamente precedenti o seguenti il 2</w:t>
      </w:r>
      <w:r w:rsidR="00F117C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Luglio. Per ricevere il dono dell’indulgenza, sono richieste le consuete condizioni, ossia il distacco dal peccato, la Confessione sacramentale, la Comunione eucaristica e la preghiera secondo le intenzioni del Santo Padre.</w:t>
      </w:r>
    </w:p>
    <w:p w14:paraId="3E76C029" w14:textId="6CB6BCB5" w:rsidR="006E2222" w:rsidRDefault="006E2222" w:rsidP="00CA2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726776" w14:textId="397DFF82" w:rsidR="006E2222" w:rsidRDefault="006E2222" w:rsidP="00CA2F31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E2222">
        <w:rPr>
          <w:rFonts w:ascii="Times New Roman" w:hAnsi="Times New Roman" w:cs="Times New Roman"/>
          <w:b/>
          <w:color w:val="0070C0"/>
          <w:sz w:val="24"/>
          <w:szCs w:val="24"/>
        </w:rPr>
        <w:t>IL MATERIALE A DISPOSIZIONE</w:t>
      </w:r>
    </w:p>
    <w:p w14:paraId="31BFF585" w14:textId="2C3ABA3F" w:rsidR="00BD76B5" w:rsidRPr="00391533" w:rsidRDefault="00BD76B5" w:rsidP="00CA2F31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12"/>
          <w:szCs w:val="24"/>
        </w:rPr>
      </w:pPr>
    </w:p>
    <w:p w14:paraId="6407CEF0" w14:textId="4AFEFA36" w:rsidR="00BD76B5" w:rsidRDefault="00391533" w:rsidP="00CA2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vivere al meglio la Giornata dei Nonni e degli Anziani, è possibile consultare:</w:t>
      </w:r>
    </w:p>
    <w:p w14:paraId="66CEB046" w14:textId="224D549C" w:rsidR="00391533" w:rsidRPr="00391533" w:rsidRDefault="00391533" w:rsidP="00CA2F31">
      <w:pPr>
        <w:spacing w:after="0" w:line="240" w:lineRule="auto"/>
        <w:jc w:val="both"/>
        <w:rPr>
          <w:rFonts w:ascii="Times New Roman" w:hAnsi="Times New Roman" w:cs="Times New Roman"/>
          <w:sz w:val="8"/>
          <w:szCs w:val="24"/>
        </w:rPr>
      </w:pPr>
    </w:p>
    <w:p w14:paraId="4B53D21E" w14:textId="6913C39A" w:rsidR="00C87BA7" w:rsidRDefault="00391533" w:rsidP="0039153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533">
        <w:rPr>
          <w:rFonts w:ascii="Times New Roman" w:hAnsi="Times New Roman" w:cs="Times New Roman"/>
          <w:sz w:val="24"/>
          <w:szCs w:val="24"/>
        </w:rPr>
        <w:t xml:space="preserve">Il </w:t>
      </w:r>
      <w:r w:rsidRPr="00391533">
        <w:rPr>
          <w:rFonts w:ascii="Times New Roman" w:hAnsi="Times New Roman" w:cs="Times New Roman"/>
          <w:b/>
          <w:sz w:val="24"/>
          <w:szCs w:val="24"/>
        </w:rPr>
        <w:t>Sussidio liturgico</w:t>
      </w:r>
      <w:r w:rsidRPr="00391533">
        <w:rPr>
          <w:rFonts w:ascii="Times New Roman" w:hAnsi="Times New Roman" w:cs="Times New Roman"/>
          <w:sz w:val="24"/>
          <w:szCs w:val="24"/>
        </w:rPr>
        <w:t xml:space="preserve"> con le indicazioni per le </w:t>
      </w:r>
      <w:r>
        <w:rPr>
          <w:rFonts w:ascii="Times New Roman" w:hAnsi="Times New Roman" w:cs="Times New Roman"/>
          <w:sz w:val="24"/>
          <w:szCs w:val="24"/>
        </w:rPr>
        <w:t>Sante Messe</w:t>
      </w:r>
      <w:r w:rsidRPr="00391533">
        <w:rPr>
          <w:rFonts w:ascii="Times New Roman" w:hAnsi="Times New Roman" w:cs="Times New Roman"/>
          <w:sz w:val="24"/>
          <w:szCs w:val="24"/>
        </w:rPr>
        <w:t xml:space="preserve"> di Domenica 2</w:t>
      </w:r>
      <w:r w:rsidR="00F117CC">
        <w:rPr>
          <w:rFonts w:ascii="Times New Roman" w:hAnsi="Times New Roman" w:cs="Times New Roman"/>
          <w:sz w:val="24"/>
          <w:szCs w:val="24"/>
        </w:rPr>
        <w:t>4</w:t>
      </w:r>
      <w:r w:rsidRPr="00391533">
        <w:rPr>
          <w:rFonts w:ascii="Times New Roman" w:hAnsi="Times New Roman" w:cs="Times New Roman"/>
          <w:sz w:val="24"/>
          <w:szCs w:val="24"/>
        </w:rPr>
        <w:t xml:space="preserve"> Luglio.</w:t>
      </w:r>
      <w:r w:rsidR="00DD24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B39CB9" w14:textId="6094E64C" w:rsidR="00391533" w:rsidRDefault="00DD2466" w:rsidP="00C87BA7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È previsto un sussidio per il </w:t>
      </w:r>
      <w:r w:rsidRPr="006F457D">
        <w:rPr>
          <w:rFonts w:ascii="Times New Roman" w:hAnsi="Times New Roman" w:cs="Times New Roman"/>
          <w:b/>
          <w:sz w:val="24"/>
          <w:szCs w:val="24"/>
        </w:rPr>
        <w:t>rito romano</w:t>
      </w:r>
      <w:r>
        <w:rPr>
          <w:rFonts w:ascii="Times New Roman" w:hAnsi="Times New Roman" w:cs="Times New Roman"/>
          <w:sz w:val="24"/>
          <w:szCs w:val="24"/>
        </w:rPr>
        <w:t xml:space="preserve"> ed uno per il </w:t>
      </w:r>
      <w:r w:rsidRPr="006F457D">
        <w:rPr>
          <w:rFonts w:ascii="Times New Roman" w:hAnsi="Times New Roman" w:cs="Times New Roman"/>
          <w:b/>
          <w:sz w:val="24"/>
          <w:szCs w:val="24"/>
        </w:rPr>
        <w:t>rito ambrosiano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1FF59E" w14:textId="37747076" w:rsidR="00391533" w:rsidRDefault="00391533" w:rsidP="0039153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Pr="00391533">
        <w:rPr>
          <w:rFonts w:ascii="Times New Roman" w:hAnsi="Times New Roman" w:cs="Times New Roman"/>
          <w:b/>
          <w:sz w:val="24"/>
          <w:szCs w:val="24"/>
        </w:rPr>
        <w:t>Messaggio del Santo Padre</w:t>
      </w:r>
      <w:r>
        <w:rPr>
          <w:rFonts w:ascii="Times New Roman" w:hAnsi="Times New Roman" w:cs="Times New Roman"/>
          <w:sz w:val="24"/>
          <w:szCs w:val="24"/>
        </w:rPr>
        <w:t>, indirizzato direttamente agli anziani.</w:t>
      </w:r>
    </w:p>
    <w:p w14:paraId="090B2408" w14:textId="1D6463AF" w:rsidR="00391533" w:rsidRDefault="00391533" w:rsidP="0039153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391533">
        <w:rPr>
          <w:rFonts w:ascii="Times New Roman" w:hAnsi="Times New Roman" w:cs="Times New Roman"/>
          <w:b/>
          <w:sz w:val="24"/>
          <w:szCs w:val="24"/>
        </w:rPr>
        <w:t>Preghiera</w:t>
      </w:r>
      <w:r>
        <w:rPr>
          <w:rFonts w:ascii="Times New Roman" w:hAnsi="Times New Roman" w:cs="Times New Roman"/>
          <w:sz w:val="24"/>
          <w:szCs w:val="24"/>
        </w:rPr>
        <w:t xml:space="preserve"> composta per la Giornata.</w:t>
      </w:r>
    </w:p>
    <w:p w14:paraId="32388B3F" w14:textId="5EC462A5" w:rsidR="00381E35" w:rsidRPr="00391533" w:rsidRDefault="00C87BA7" w:rsidP="00CA2F31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Altro materiale è a disposizione sul sito del Dicastero per i Laici, la Famiglia e la Vita</w:t>
      </w:r>
      <w:r w:rsidR="003915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È possibile anche vedere il video-messaggio del Santo Padre.</w:t>
      </w:r>
    </w:p>
    <w:sectPr w:rsidR="00381E35" w:rsidRPr="003915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B1FB6"/>
    <w:multiLevelType w:val="hybridMultilevel"/>
    <w:tmpl w:val="B4DE22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36AE9"/>
    <w:multiLevelType w:val="hybridMultilevel"/>
    <w:tmpl w:val="9B2EDCFE"/>
    <w:lvl w:ilvl="0" w:tplc="DE9C9F1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FCB"/>
    <w:rsid w:val="0003742B"/>
    <w:rsid w:val="001305B8"/>
    <w:rsid w:val="00381E35"/>
    <w:rsid w:val="00391533"/>
    <w:rsid w:val="003A4AC9"/>
    <w:rsid w:val="003A7E07"/>
    <w:rsid w:val="003C126B"/>
    <w:rsid w:val="003E6969"/>
    <w:rsid w:val="00527D20"/>
    <w:rsid w:val="00585158"/>
    <w:rsid w:val="00664CE1"/>
    <w:rsid w:val="006E2222"/>
    <w:rsid w:val="006F0AF7"/>
    <w:rsid w:val="006F457D"/>
    <w:rsid w:val="008248CB"/>
    <w:rsid w:val="008A7900"/>
    <w:rsid w:val="00950A6E"/>
    <w:rsid w:val="00BA53C6"/>
    <w:rsid w:val="00BD76B5"/>
    <w:rsid w:val="00C87BA7"/>
    <w:rsid w:val="00CA2F31"/>
    <w:rsid w:val="00CE04B0"/>
    <w:rsid w:val="00CE0AAA"/>
    <w:rsid w:val="00D93244"/>
    <w:rsid w:val="00DA2379"/>
    <w:rsid w:val="00DD2466"/>
    <w:rsid w:val="00F117CC"/>
    <w:rsid w:val="00F43FCB"/>
    <w:rsid w:val="00F5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B16E2"/>
  <w15:chartTrackingRefBased/>
  <w15:docId w15:val="{D129AC89-2433-4A4E-B0EE-69ED9404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1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 Ufficio Liturgia</dc:creator>
  <cp:keywords/>
  <dc:description/>
  <cp:lastModifiedBy>Direttore Ufficio Liturgia</cp:lastModifiedBy>
  <cp:revision>22</cp:revision>
  <dcterms:created xsi:type="dcterms:W3CDTF">2021-07-12T14:49:00Z</dcterms:created>
  <dcterms:modified xsi:type="dcterms:W3CDTF">2022-06-22T10:27:00Z</dcterms:modified>
</cp:coreProperties>
</file>