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B2F42" w14:textId="7CAB96E7" w:rsidR="008279E2" w:rsidRPr="003E63A2" w:rsidRDefault="00380458" w:rsidP="003E63A2">
      <w:pPr>
        <w:spacing w:after="0" w:line="240" w:lineRule="auto"/>
        <w:jc w:val="center"/>
        <w:rPr>
          <w:rFonts w:ascii="Times New Roman" w:hAnsi="Times New Roman" w:cs="Times New Roman"/>
          <w:b/>
          <w:caps/>
          <w:color w:val="C00000"/>
          <w:sz w:val="24"/>
        </w:rPr>
      </w:pPr>
      <w:r>
        <w:rPr>
          <w:rFonts w:ascii="Times New Roman" w:hAnsi="Times New Roman" w:cs="Times New Roman"/>
          <w:b/>
          <w:caps/>
          <w:color w:val="C00000"/>
          <w:sz w:val="24"/>
        </w:rPr>
        <w:t xml:space="preserve">59 </w:t>
      </w:r>
      <w:r w:rsidR="003E63A2" w:rsidRPr="003E63A2">
        <w:rPr>
          <w:rFonts w:ascii="Times New Roman" w:hAnsi="Times New Roman" w:cs="Times New Roman"/>
          <w:b/>
          <w:caps/>
          <w:color w:val="C00000"/>
          <w:sz w:val="24"/>
        </w:rPr>
        <w:t>Giornata Mondiale di preghiera per le vocazioni</w:t>
      </w:r>
    </w:p>
    <w:p w14:paraId="2877215F" w14:textId="7D47F4DA" w:rsidR="003E63A2" w:rsidRPr="003E63A2" w:rsidRDefault="003E63A2" w:rsidP="003E63A2">
      <w:pPr>
        <w:spacing w:after="0" w:line="240" w:lineRule="auto"/>
        <w:jc w:val="center"/>
        <w:rPr>
          <w:rFonts w:ascii="Times New Roman" w:hAnsi="Times New Roman" w:cs="Times New Roman"/>
          <w:color w:val="C00000"/>
          <w:sz w:val="12"/>
        </w:rPr>
      </w:pPr>
    </w:p>
    <w:p w14:paraId="4C894A01" w14:textId="248AE569" w:rsidR="003E63A2" w:rsidRDefault="003E63A2" w:rsidP="003E63A2">
      <w:pPr>
        <w:spacing w:after="0" w:line="240" w:lineRule="auto"/>
        <w:jc w:val="center"/>
        <w:rPr>
          <w:rFonts w:ascii="Times New Roman" w:hAnsi="Times New Roman" w:cs="Times New Roman"/>
          <w:color w:val="C00000"/>
          <w:sz w:val="24"/>
        </w:rPr>
      </w:pPr>
      <w:r>
        <w:rPr>
          <w:rFonts w:ascii="Times New Roman" w:hAnsi="Times New Roman" w:cs="Times New Roman"/>
          <w:color w:val="C00000"/>
          <w:sz w:val="24"/>
        </w:rPr>
        <w:t>Domenica 8 Maggio 2022</w:t>
      </w:r>
    </w:p>
    <w:p w14:paraId="02092228" w14:textId="336FF887" w:rsidR="007E4D9F" w:rsidRDefault="007E4D9F" w:rsidP="007E4D9F">
      <w:pPr>
        <w:spacing w:after="0" w:line="240" w:lineRule="auto"/>
        <w:jc w:val="both"/>
        <w:rPr>
          <w:rFonts w:ascii="Times New Roman" w:hAnsi="Times New Roman" w:cs="Times New Roman"/>
          <w:sz w:val="24"/>
        </w:rPr>
      </w:pPr>
    </w:p>
    <w:p w14:paraId="699E1C06" w14:textId="00CF231E" w:rsidR="007E4D9F" w:rsidRDefault="007E4D9F" w:rsidP="007E4D9F">
      <w:pPr>
        <w:spacing w:after="0" w:line="240" w:lineRule="auto"/>
        <w:jc w:val="both"/>
        <w:rPr>
          <w:rFonts w:ascii="Times New Roman" w:hAnsi="Times New Roman" w:cs="Times New Roman"/>
          <w:b/>
          <w:sz w:val="24"/>
        </w:rPr>
      </w:pPr>
      <w:r w:rsidRPr="007E4D9F">
        <w:rPr>
          <w:rFonts w:ascii="Times New Roman" w:hAnsi="Times New Roman" w:cs="Times New Roman"/>
          <w:b/>
          <w:sz w:val="24"/>
        </w:rPr>
        <w:t>Introduzione alla celebrazione eucaristica</w:t>
      </w:r>
    </w:p>
    <w:p w14:paraId="2582ECE6" w14:textId="2AC6F379" w:rsidR="005C2246" w:rsidRPr="003F5629" w:rsidRDefault="005C2246" w:rsidP="007E4D9F">
      <w:pPr>
        <w:spacing w:after="0" w:line="240" w:lineRule="auto"/>
        <w:jc w:val="both"/>
        <w:rPr>
          <w:rFonts w:ascii="Times New Roman" w:hAnsi="Times New Roman" w:cs="Times New Roman"/>
          <w:sz w:val="12"/>
        </w:rPr>
      </w:pPr>
    </w:p>
    <w:p w14:paraId="2D77259D" w14:textId="1B9A2D1B" w:rsidR="005C2246" w:rsidRDefault="003F5629" w:rsidP="007E4D9F">
      <w:pPr>
        <w:spacing w:after="0" w:line="240" w:lineRule="auto"/>
        <w:jc w:val="both"/>
        <w:rPr>
          <w:rFonts w:ascii="Times New Roman" w:hAnsi="Times New Roman" w:cs="Times New Roman"/>
          <w:sz w:val="24"/>
        </w:rPr>
      </w:pPr>
      <w:r>
        <w:rPr>
          <w:rFonts w:ascii="Times New Roman" w:hAnsi="Times New Roman" w:cs="Times New Roman"/>
          <w:sz w:val="24"/>
        </w:rPr>
        <w:t>I</w:t>
      </w:r>
      <w:r w:rsidRPr="003F5629">
        <w:rPr>
          <w:rFonts w:ascii="Times New Roman" w:hAnsi="Times New Roman" w:cs="Times New Roman"/>
          <w:sz w:val="24"/>
        </w:rPr>
        <w:t xml:space="preserve">n occasione della </w:t>
      </w:r>
      <w:r w:rsidRPr="003F5629">
        <w:rPr>
          <w:rFonts w:ascii="Times New Roman" w:hAnsi="Times New Roman" w:cs="Times New Roman"/>
          <w:i/>
          <w:sz w:val="24"/>
        </w:rPr>
        <w:t>Giornata mondiale di preghiera per le vocazioni</w:t>
      </w:r>
      <w:r w:rsidRPr="003F5629">
        <w:rPr>
          <w:rFonts w:ascii="Times New Roman" w:hAnsi="Times New Roman" w:cs="Times New Roman"/>
          <w:sz w:val="24"/>
        </w:rPr>
        <w:t xml:space="preserve">, la Chiesa </w:t>
      </w:r>
      <w:r>
        <w:rPr>
          <w:rFonts w:ascii="Times New Roman" w:hAnsi="Times New Roman" w:cs="Times New Roman"/>
          <w:sz w:val="24"/>
        </w:rPr>
        <w:t>ci invita a riconoscere</w:t>
      </w:r>
      <w:r w:rsidRPr="003F5629">
        <w:rPr>
          <w:rFonts w:ascii="Times New Roman" w:hAnsi="Times New Roman" w:cs="Times New Roman"/>
          <w:sz w:val="24"/>
        </w:rPr>
        <w:t xml:space="preserve"> la vita come una chiamata di Dio, una risposta grata </w:t>
      </w:r>
      <w:r>
        <w:rPr>
          <w:rFonts w:ascii="Times New Roman" w:hAnsi="Times New Roman" w:cs="Times New Roman"/>
          <w:sz w:val="24"/>
        </w:rPr>
        <w:t>al suo amore</w:t>
      </w:r>
      <w:r w:rsidRPr="003F5629">
        <w:rPr>
          <w:rFonts w:ascii="Times New Roman" w:hAnsi="Times New Roman" w:cs="Times New Roman"/>
          <w:sz w:val="24"/>
        </w:rPr>
        <w:t xml:space="preserve"> che sempre ci precede.</w:t>
      </w:r>
      <w:r>
        <w:rPr>
          <w:rFonts w:ascii="Times New Roman" w:hAnsi="Times New Roman" w:cs="Times New Roman"/>
          <w:sz w:val="24"/>
        </w:rPr>
        <w:t xml:space="preserve"> </w:t>
      </w:r>
      <w:r w:rsidR="006C5FCB">
        <w:rPr>
          <w:rFonts w:ascii="Times New Roman" w:hAnsi="Times New Roman" w:cs="Times New Roman"/>
          <w:sz w:val="24"/>
        </w:rPr>
        <w:t xml:space="preserve"> Gesù, Buon Pastore, chiama per nome ciascuno di noi e desidera affidarci la sua stessa missione di testimoni dell’amore del Padre. Chiediamo in questa eucaristia domenicale il dono di un cuore docile, pronto all’ascolto, desideroso di conformarsi alla volontà di Dio per rispondere con generosità al dono della vocazione.</w:t>
      </w:r>
    </w:p>
    <w:p w14:paraId="04C11F55" w14:textId="7FDBAE08" w:rsidR="006C5FCB" w:rsidRDefault="006C5FCB" w:rsidP="007E4D9F">
      <w:pPr>
        <w:spacing w:after="0" w:line="240" w:lineRule="auto"/>
        <w:jc w:val="both"/>
        <w:rPr>
          <w:rFonts w:ascii="Times New Roman" w:hAnsi="Times New Roman" w:cs="Times New Roman"/>
          <w:sz w:val="24"/>
        </w:rPr>
      </w:pPr>
    </w:p>
    <w:p w14:paraId="29B064EA" w14:textId="72565E1E" w:rsidR="006C5FCB" w:rsidRDefault="006C5FCB" w:rsidP="007E4D9F">
      <w:pPr>
        <w:spacing w:after="0" w:line="240" w:lineRule="auto"/>
        <w:jc w:val="both"/>
        <w:rPr>
          <w:rFonts w:ascii="Times New Roman" w:hAnsi="Times New Roman" w:cs="Times New Roman"/>
          <w:b/>
          <w:sz w:val="24"/>
        </w:rPr>
      </w:pPr>
      <w:r w:rsidRPr="006C5FCB">
        <w:rPr>
          <w:rFonts w:ascii="Times New Roman" w:hAnsi="Times New Roman" w:cs="Times New Roman"/>
          <w:b/>
          <w:sz w:val="24"/>
        </w:rPr>
        <w:t>Intenzioni per la preghiera dei fedeli</w:t>
      </w:r>
    </w:p>
    <w:p w14:paraId="76658986" w14:textId="3059D7C9" w:rsidR="00D30866" w:rsidRPr="00565E36" w:rsidRDefault="00D30866" w:rsidP="007E4D9F">
      <w:pPr>
        <w:spacing w:after="0" w:line="240" w:lineRule="auto"/>
        <w:jc w:val="both"/>
        <w:rPr>
          <w:rFonts w:ascii="Times New Roman" w:hAnsi="Times New Roman" w:cs="Times New Roman"/>
          <w:b/>
          <w:sz w:val="12"/>
        </w:rPr>
      </w:pPr>
    </w:p>
    <w:p w14:paraId="01B80879" w14:textId="633E9B26" w:rsidR="00D30866" w:rsidRDefault="00D30866" w:rsidP="00D30866">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Signore Gesù, tu sei il Buon Pastore che conosce ed ama ciascuno di noi. Donaci un animo disponibile e riconoscente, aperto alle necessità dei fratelli. Rendici segno della tua cura nei confronti del nostro prossimo. </w:t>
      </w:r>
      <w:r>
        <w:rPr>
          <w:rFonts w:ascii="Times New Roman" w:hAnsi="Times New Roman" w:cs="Times New Roman"/>
          <w:i/>
          <w:sz w:val="24"/>
        </w:rPr>
        <w:t>Preghiamo</w:t>
      </w:r>
      <w:r>
        <w:rPr>
          <w:rFonts w:ascii="Times New Roman" w:hAnsi="Times New Roman" w:cs="Times New Roman"/>
          <w:sz w:val="24"/>
        </w:rPr>
        <w:t>.</w:t>
      </w:r>
    </w:p>
    <w:p w14:paraId="73D2E32F" w14:textId="77777777" w:rsidR="00D30866" w:rsidRDefault="00D30866" w:rsidP="00D30866">
      <w:pPr>
        <w:pStyle w:val="Paragrafoelenco"/>
        <w:spacing w:after="0" w:line="240" w:lineRule="auto"/>
        <w:jc w:val="both"/>
        <w:rPr>
          <w:rFonts w:ascii="Times New Roman" w:hAnsi="Times New Roman" w:cs="Times New Roman"/>
          <w:sz w:val="24"/>
        </w:rPr>
      </w:pPr>
    </w:p>
    <w:p w14:paraId="28CB8E87" w14:textId="57C4F65A" w:rsidR="00D30866" w:rsidRDefault="00D30866" w:rsidP="00D30866">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Signore Gesù, tu sei l’Agnello immolato, nel cui sangue è la salvezza. Dona alla tua Chiesa il dono di vocazioni alla vita sacerdotal</w:t>
      </w:r>
      <w:r w:rsidR="00D73813">
        <w:rPr>
          <w:rFonts w:ascii="Times New Roman" w:hAnsi="Times New Roman" w:cs="Times New Roman"/>
          <w:sz w:val="24"/>
        </w:rPr>
        <w:t xml:space="preserve">e, sostieni il nostro Seminario, rafforza con la tua grazia tutti i sacerdoti perché vivano con gioia il ministero loro affidato. </w:t>
      </w:r>
      <w:r w:rsidR="00D73813">
        <w:rPr>
          <w:rFonts w:ascii="Times New Roman" w:hAnsi="Times New Roman" w:cs="Times New Roman"/>
          <w:i/>
          <w:sz w:val="24"/>
        </w:rPr>
        <w:t>Preghiamo</w:t>
      </w:r>
      <w:r w:rsidR="00D73813">
        <w:rPr>
          <w:rFonts w:ascii="Times New Roman" w:hAnsi="Times New Roman" w:cs="Times New Roman"/>
          <w:sz w:val="24"/>
        </w:rPr>
        <w:t xml:space="preserve">. </w:t>
      </w:r>
    </w:p>
    <w:p w14:paraId="3C2F411F" w14:textId="77777777" w:rsidR="00D73813" w:rsidRPr="00D73813" w:rsidRDefault="00D73813" w:rsidP="00D73813">
      <w:pPr>
        <w:pStyle w:val="Paragrafoelenco"/>
        <w:rPr>
          <w:rFonts w:ascii="Times New Roman" w:hAnsi="Times New Roman" w:cs="Times New Roman"/>
          <w:sz w:val="24"/>
        </w:rPr>
      </w:pPr>
    </w:p>
    <w:p w14:paraId="3A2BC4F2" w14:textId="6239697D" w:rsidR="00D73813" w:rsidRDefault="00D73813" w:rsidP="00D30866">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Signore Gesù, tu ci guidi alle fonti dell’acqua della vita. Ispira nel cuore dei giovani il desiderio di consacrate a te la loro vita, affinché siano per tutti segno di speranza. Fa’ che non manchino mai uomini e donne assetati di te e capaci di dissetare coloro che incontrano. </w:t>
      </w:r>
      <w:r w:rsidRPr="00D73813">
        <w:rPr>
          <w:rFonts w:ascii="Times New Roman" w:hAnsi="Times New Roman" w:cs="Times New Roman"/>
          <w:i/>
          <w:sz w:val="24"/>
        </w:rPr>
        <w:t>Preghiamo</w:t>
      </w:r>
      <w:r>
        <w:rPr>
          <w:rFonts w:ascii="Times New Roman" w:hAnsi="Times New Roman" w:cs="Times New Roman"/>
          <w:sz w:val="24"/>
        </w:rPr>
        <w:t>.</w:t>
      </w:r>
    </w:p>
    <w:p w14:paraId="032582CC" w14:textId="77777777" w:rsidR="00D73813" w:rsidRPr="00D73813" w:rsidRDefault="00D73813" w:rsidP="00D73813">
      <w:pPr>
        <w:pStyle w:val="Paragrafoelenco"/>
        <w:rPr>
          <w:rFonts w:ascii="Times New Roman" w:hAnsi="Times New Roman" w:cs="Times New Roman"/>
          <w:sz w:val="24"/>
        </w:rPr>
      </w:pPr>
    </w:p>
    <w:p w14:paraId="4F90DAC4" w14:textId="017E7DB0" w:rsidR="00D73813" w:rsidRDefault="00D73813" w:rsidP="00D30866">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Signore Gesù, il tuo amore è per sempre e la tua fedeltà dura per ogni generazione. Sostieni il cammino dei fidanzati e degli sposi affinché riscoprano ogni giorno la bellezza di appartenersi, di generare alla vita, di essere segno di fedeltà e dedizione. </w:t>
      </w:r>
      <w:r w:rsidRPr="00D73813">
        <w:rPr>
          <w:rFonts w:ascii="Times New Roman" w:hAnsi="Times New Roman" w:cs="Times New Roman"/>
          <w:i/>
          <w:sz w:val="24"/>
        </w:rPr>
        <w:t>Preghiamo</w:t>
      </w:r>
      <w:r>
        <w:rPr>
          <w:rFonts w:ascii="Times New Roman" w:hAnsi="Times New Roman" w:cs="Times New Roman"/>
          <w:sz w:val="24"/>
        </w:rPr>
        <w:t>.</w:t>
      </w:r>
    </w:p>
    <w:p w14:paraId="14893967" w14:textId="77777777" w:rsidR="00D73813" w:rsidRPr="00D73813" w:rsidRDefault="00D73813" w:rsidP="00D73813">
      <w:pPr>
        <w:pStyle w:val="Paragrafoelenco"/>
        <w:rPr>
          <w:rFonts w:ascii="Times New Roman" w:hAnsi="Times New Roman" w:cs="Times New Roman"/>
          <w:sz w:val="24"/>
        </w:rPr>
      </w:pPr>
    </w:p>
    <w:p w14:paraId="6CA86DCD" w14:textId="7448F062" w:rsidR="00D73813" w:rsidRDefault="00D73813" w:rsidP="00D30866">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Signore Gesù, tu asciughi ogni lacrima dai nostri occhi. Ti affidiamo coloro che soffrono a causa della guerra, della violenza e delle ingiustizie. La pace, dono della Pasqua, </w:t>
      </w:r>
      <w:r w:rsidR="009B1893">
        <w:rPr>
          <w:rFonts w:ascii="Times New Roman" w:hAnsi="Times New Roman" w:cs="Times New Roman"/>
          <w:sz w:val="24"/>
        </w:rPr>
        <w:t xml:space="preserve">possa finalmente ristabilirsi e ciascuno si senta corresponsabile nell’edificare una comunità più fraterna. </w:t>
      </w:r>
      <w:r w:rsidR="009B1893" w:rsidRPr="009B1893">
        <w:rPr>
          <w:rFonts w:ascii="Times New Roman" w:hAnsi="Times New Roman" w:cs="Times New Roman"/>
          <w:i/>
          <w:sz w:val="24"/>
        </w:rPr>
        <w:t>Preghiamo</w:t>
      </w:r>
      <w:r w:rsidR="009B1893">
        <w:rPr>
          <w:rFonts w:ascii="Times New Roman" w:hAnsi="Times New Roman" w:cs="Times New Roman"/>
          <w:sz w:val="24"/>
        </w:rPr>
        <w:t>.</w:t>
      </w:r>
    </w:p>
    <w:p w14:paraId="426A2478" w14:textId="77777777" w:rsidR="005407F2" w:rsidRPr="005407F2" w:rsidRDefault="005407F2" w:rsidP="005407F2">
      <w:pPr>
        <w:pStyle w:val="Paragrafoelenco"/>
        <w:rPr>
          <w:rFonts w:ascii="Times New Roman" w:hAnsi="Times New Roman" w:cs="Times New Roman"/>
          <w:sz w:val="24"/>
        </w:rPr>
      </w:pPr>
    </w:p>
    <w:p w14:paraId="2D3AC37C" w14:textId="5E660D8A" w:rsidR="005407F2" w:rsidRDefault="003D58C2" w:rsidP="005407F2">
      <w:pPr>
        <w:pStyle w:val="Paragrafoelenco"/>
        <w:spacing w:after="0" w:line="240" w:lineRule="auto"/>
        <w:ind w:left="0"/>
        <w:jc w:val="both"/>
        <w:rPr>
          <w:rFonts w:ascii="Times New Roman" w:hAnsi="Times New Roman" w:cs="Times New Roman"/>
          <w:b/>
          <w:sz w:val="24"/>
        </w:rPr>
      </w:pPr>
      <w:r>
        <w:rPr>
          <w:rFonts w:ascii="Times New Roman" w:hAnsi="Times New Roman" w:cs="Times New Roman"/>
          <w:b/>
          <w:sz w:val="24"/>
        </w:rPr>
        <w:t>Preghiera di ringraziamento dopo la Comunione</w:t>
      </w:r>
    </w:p>
    <w:p w14:paraId="0C225A73" w14:textId="1CF4B629" w:rsidR="00C078B7" w:rsidRPr="00F75F9F" w:rsidRDefault="00C078B7" w:rsidP="005407F2">
      <w:pPr>
        <w:pStyle w:val="Paragrafoelenco"/>
        <w:spacing w:after="0" w:line="240" w:lineRule="auto"/>
        <w:ind w:left="0"/>
        <w:jc w:val="both"/>
        <w:rPr>
          <w:rFonts w:ascii="Times New Roman" w:hAnsi="Times New Roman" w:cs="Times New Roman"/>
          <w:b/>
          <w:sz w:val="12"/>
        </w:rPr>
      </w:pPr>
    </w:p>
    <w:p w14:paraId="25C95C8C" w14:textId="77777777" w:rsidR="00F75F9F" w:rsidRPr="00F75F9F" w:rsidRDefault="00F75F9F" w:rsidP="00F75F9F">
      <w:pPr>
        <w:pStyle w:val="Paragrafoelenco"/>
        <w:spacing w:after="0" w:line="240" w:lineRule="auto"/>
        <w:ind w:left="0"/>
        <w:jc w:val="both"/>
        <w:rPr>
          <w:rFonts w:ascii="Times New Roman" w:hAnsi="Times New Roman" w:cs="Times New Roman"/>
          <w:sz w:val="24"/>
        </w:rPr>
      </w:pPr>
      <w:r w:rsidRPr="00F75F9F">
        <w:rPr>
          <w:rFonts w:ascii="Times New Roman" w:hAnsi="Times New Roman" w:cs="Times New Roman"/>
          <w:sz w:val="24"/>
        </w:rPr>
        <w:t>Signore, Dio del tempo e della storia,</w:t>
      </w:r>
    </w:p>
    <w:p w14:paraId="38F01F0E" w14:textId="77777777" w:rsidR="00F75F9F" w:rsidRPr="00F75F9F" w:rsidRDefault="00F75F9F" w:rsidP="00F75F9F">
      <w:pPr>
        <w:pStyle w:val="Paragrafoelenco"/>
        <w:spacing w:after="0" w:line="240" w:lineRule="auto"/>
        <w:ind w:left="0"/>
        <w:jc w:val="both"/>
        <w:rPr>
          <w:rFonts w:ascii="Times New Roman" w:hAnsi="Times New Roman" w:cs="Times New Roman"/>
          <w:sz w:val="24"/>
        </w:rPr>
      </w:pPr>
      <w:r w:rsidRPr="00F75F9F">
        <w:rPr>
          <w:rFonts w:ascii="Times New Roman" w:hAnsi="Times New Roman" w:cs="Times New Roman"/>
          <w:sz w:val="24"/>
        </w:rPr>
        <w:t>Dio della vita e della bellezza,</w:t>
      </w:r>
    </w:p>
    <w:p w14:paraId="6EE43EC4" w14:textId="77777777" w:rsidR="00F75F9F" w:rsidRPr="00F75F9F" w:rsidRDefault="00F75F9F" w:rsidP="00F75F9F">
      <w:pPr>
        <w:pStyle w:val="Paragrafoelenco"/>
        <w:spacing w:after="0" w:line="240" w:lineRule="auto"/>
        <w:ind w:left="0"/>
        <w:jc w:val="both"/>
        <w:rPr>
          <w:rFonts w:ascii="Times New Roman" w:hAnsi="Times New Roman" w:cs="Times New Roman"/>
          <w:sz w:val="24"/>
        </w:rPr>
      </w:pPr>
      <w:r w:rsidRPr="00F75F9F">
        <w:rPr>
          <w:rFonts w:ascii="Times New Roman" w:hAnsi="Times New Roman" w:cs="Times New Roman"/>
          <w:sz w:val="24"/>
        </w:rPr>
        <w:t>Dio del sogno e della realtà, ascoltaci, ti preghiamo:</w:t>
      </w:r>
    </w:p>
    <w:p w14:paraId="4548C782" w14:textId="77777777" w:rsidR="00F75F9F" w:rsidRPr="00F75F9F" w:rsidRDefault="00F75F9F" w:rsidP="00F75F9F">
      <w:pPr>
        <w:pStyle w:val="Paragrafoelenco"/>
        <w:spacing w:after="0" w:line="240" w:lineRule="auto"/>
        <w:ind w:left="0"/>
        <w:jc w:val="both"/>
        <w:rPr>
          <w:rFonts w:ascii="Times New Roman" w:hAnsi="Times New Roman" w:cs="Times New Roman"/>
          <w:sz w:val="24"/>
        </w:rPr>
      </w:pPr>
      <w:r w:rsidRPr="00F75F9F">
        <w:rPr>
          <w:rFonts w:ascii="Times New Roman" w:hAnsi="Times New Roman" w:cs="Times New Roman"/>
          <w:sz w:val="24"/>
        </w:rPr>
        <w:t>insegnaci a tessere e intrecciare trame e ricami d’amore,</w:t>
      </w:r>
    </w:p>
    <w:p w14:paraId="141AAC0F" w14:textId="77777777" w:rsidR="00F75F9F" w:rsidRPr="00F75F9F" w:rsidRDefault="00F75F9F" w:rsidP="00F75F9F">
      <w:pPr>
        <w:pStyle w:val="Paragrafoelenco"/>
        <w:spacing w:after="0" w:line="240" w:lineRule="auto"/>
        <w:ind w:left="0"/>
        <w:jc w:val="both"/>
        <w:rPr>
          <w:rFonts w:ascii="Times New Roman" w:hAnsi="Times New Roman" w:cs="Times New Roman"/>
          <w:sz w:val="24"/>
        </w:rPr>
      </w:pPr>
      <w:r w:rsidRPr="00F75F9F">
        <w:rPr>
          <w:rFonts w:ascii="Times New Roman" w:hAnsi="Times New Roman" w:cs="Times New Roman"/>
          <w:sz w:val="24"/>
        </w:rPr>
        <w:t>profondi e veri con te e per te, con gli altri e per gli altri;</w:t>
      </w:r>
    </w:p>
    <w:p w14:paraId="5E476927" w14:textId="77777777" w:rsidR="00F75F9F" w:rsidRPr="00F75F9F" w:rsidRDefault="00F75F9F" w:rsidP="00F75F9F">
      <w:pPr>
        <w:pStyle w:val="Paragrafoelenco"/>
        <w:spacing w:after="0" w:line="240" w:lineRule="auto"/>
        <w:ind w:left="0"/>
        <w:jc w:val="both"/>
        <w:rPr>
          <w:rFonts w:ascii="Times New Roman" w:hAnsi="Times New Roman" w:cs="Times New Roman"/>
          <w:sz w:val="24"/>
        </w:rPr>
      </w:pPr>
      <w:r w:rsidRPr="00F75F9F">
        <w:rPr>
          <w:rFonts w:ascii="Times New Roman" w:hAnsi="Times New Roman" w:cs="Times New Roman"/>
          <w:sz w:val="24"/>
        </w:rPr>
        <w:t>immergici nell’operosità delle tue mani,</w:t>
      </w:r>
    </w:p>
    <w:p w14:paraId="7499F5BA" w14:textId="77777777" w:rsidR="00F75F9F" w:rsidRPr="00F75F9F" w:rsidRDefault="00F75F9F" w:rsidP="00F75F9F">
      <w:pPr>
        <w:pStyle w:val="Paragrafoelenco"/>
        <w:spacing w:after="0" w:line="240" w:lineRule="auto"/>
        <w:ind w:left="0"/>
        <w:jc w:val="both"/>
        <w:rPr>
          <w:rFonts w:ascii="Times New Roman" w:hAnsi="Times New Roman" w:cs="Times New Roman"/>
          <w:sz w:val="24"/>
        </w:rPr>
      </w:pPr>
      <w:r w:rsidRPr="00F75F9F">
        <w:rPr>
          <w:rFonts w:ascii="Times New Roman" w:hAnsi="Times New Roman" w:cs="Times New Roman"/>
          <w:sz w:val="24"/>
        </w:rPr>
        <w:t>nella creatività dei tuoi pensieri,</w:t>
      </w:r>
    </w:p>
    <w:p w14:paraId="5174C460" w14:textId="77777777" w:rsidR="00F75F9F" w:rsidRPr="00F75F9F" w:rsidRDefault="00F75F9F" w:rsidP="00F75F9F">
      <w:pPr>
        <w:pStyle w:val="Paragrafoelenco"/>
        <w:spacing w:after="0" w:line="240" w:lineRule="auto"/>
        <w:ind w:left="0"/>
        <w:jc w:val="both"/>
        <w:rPr>
          <w:rFonts w:ascii="Times New Roman" w:hAnsi="Times New Roman" w:cs="Times New Roman"/>
          <w:sz w:val="24"/>
        </w:rPr>
      </w:pPr>
      <w:r w:rsidRPr="00F75F9F">
        <w:rPr>
          <w:rFonts w:ascii="Times New Roman" w:hAnsi="Times New Roman" w:cs="Times New Roman"/>
          <w:sz w:val="24"/>
        </w:rPr>
        <w:t>nell’arte amorosa del tuo cuore</w:t>
      </w:r>
    </w:p>
    <w:p w14:paraId="079E6E9F" w14:textId="77777777" w:rsidR="00F75F9F" w:rsidRPr="00F75F9F" w:rsidRDefault="00F75F9F" w:rsidP="00F75F9F">
      <w:pPr>
        <w:pStyle w:val="Paragrafoelenco"/>
        <w:spacing w:after="0" w:line="240" w:lineRule="auto"/>
        <w:ind w:left="0"/>
        <w:jc w:val="both"/>
        <w:rPr>
          <w:rFonts w:ascii="Times New Roman" w:hAnsi="Times New Roman" w:cs="Times New Roman"/>
          <w:sz w:val="24"/>
        </w:rPr>
      </w:pPr>
      <w:r w:rsidRPr="00F75F9F">
        <w:rPr>
          <w:rFonts w:ascii="Times New Roman" w:hAnsi="Times New Roman" w:cs="Times New Roman"/>
          <w:sz w:val="24"/>
        </w:rPr>
        <w:t>perché ogni vita annunci bellezza e ogni bellezza parli di te.</w:t>
      </w:r>
    </w:p>
    <w:p w14:paraId="640671C6" w14:textId="77777777" w:rsidR="00F75F9F" w:rsidRPr="00F75F9F" w:rsidRDefault="00F75F9F" w:rsidP="00F75F9F">
      <w:pPr>
        <w:pStyle w:val="Paragrafoelenco"/>
        <w:spacing w:after="0" w:line="240" w:lineRule="auto"/>
        <w:ind w:left="0"/>
        <w:jc w:val="both"/>
        <w:rPr>
          <w:rFonts w:ascii="Times New Roman" w:hAnsi="Times New Roman" w:cs="Times New Roman"/>
          <w:sz w:val="24"/>
        </w:rPr>
      </w:pPr>
      <w:r w:rsidRPr="00F75F9F">
        <w:rPr>
          <w:rFonts w:ascii="Times New Roman" w:hAnsi="Times New Roman" w:cs="Times New Roman"/>
          <w:sz w:val="24"/>
        </w:rPr>
        <w:t>Regalaci il coraggio dell’inquietudine,</w:t>
      </w:r>
    </w:p>
    <w:p w14:paraId="6647929E" w14:textId="77777777" w:rsidR="00F75F9F" w:rsidRPr="00F75F9F" w:rsidRDefault="00F75F9F" w:rsidP="00F75F9F">
      <w:pPr>
        <w:pStyle w:val="Paragrafoelenco"/>
        <w:spacing w:after="0" w:line="240" w:lineRule="auto"/>
        <w:ind w:left="0"/>
        <w:jc w:val="both"/>
        <w:rPr>
          <w:rFonts w:ascii="Times New Roman" w:hAnsi="Times New Roman" w:cs="Times New Roman"/>
          <w:sz w:val="24"/>
        </w:rPr>
      </w:pPr>
      <w:r w:rsidRPr="00F75F9F">
        <w:rPr>
          <w:rFonts w:ascii="Times New Roman" w:hAnsi="Times New Roman" w:cs="Times New Roman"/>
          <w:sz w:val="24"/>
        </w:rPr>
        <w:t>l’intrepido passo dei sognatori,</w:t>
      </w:r>
    </w:p>
    <w:p w14:paraId="62D0A17F" w14:textId="77777777" w:rsidR="00F75F9F" w:rsidRPr="00F75F9F" w:rsidRDefault="00F75F9F" w:rsidP="00F75F9F">
      <w:pPr>
        <w:pStyle w:val="Paragrafoelenco"/>
        <w:spacing w:after="0" w:line="240" w:lineRule="auto"/>
        <w:ind w:left="0"/>
        <w:jc w:val="both"/>
        <w:rPr>
          <w:rFonts w:ascii="Times New Roman" w:hAnsi="Times New Roman" w:cs="Times New Roman"/>
          <w:sz w:val="24"/>
        </w:rPr>
      </w:pPr>
      <w:r w:rsidRPr="00F75F9F">
        <w:rPr>
          <w:rFonts w:ascii="Times New Roman" w:hAnsi="Times New Roman" w:cs="Times New Roman"/>
          <w:sz w:val="24"/>
        </w:rPr>
        <w:t>la felice concretezza dei piccoli</w:t>
      </w:r>
    </w:p>
    <w:p w14:paraId="78D066C4" w14:textId="77777777" w:rsidR="00F75F9F" w:rsidRPr="00F75F9F" w:rsidRDefault="00F75F9F" w:rsidP="00F75F9F">
      <w:pPr>
        <w:pStyle w:val="Paragrafoelenco"/>
        <w:spacing w:after="0" w:line="240" w:lineRule="auto"/>
        <w:ind w:left="0"/>
        <w:jc w:val="both"/>
        <w:rPr>
          <w:rFonts w:ascii="Times New Roman" w:hAnsi="Times New Roman" w:cs="Times New Roman"/>
          <w:sz w:val="24"/>
        </w:rPr>
      </w:pPr>
      <w:r w:rsidRPr="00F75F9F">
        <w:rPr>
          <w:rFonts w:ascii="Times New Roman" w:hAnsi="Times New Roman" w:cs="Times New Roman"/>
          <w:sz w:val="24"/>
        </w:rPr>
        <w:t>perché riconoscendo nella storia la tua chiamata</w:t>
      </w:r>
    </w:p>
    <w:p w14:paraId="72FD0833" w14:textId="56D68BA9" w:rsidR="00C078B7" w:rsidRPr="00C078B7" w:rsidRDefault="00F75F9F" w:rsidP="00F75F9F">
      <w:pPr>
        <w:pStyle w:val="Paragrafoelenco"/>
        <w:spacing w:after="0" w:line="240" w:lineRule="auto"/>
        <w:ind w:left="0"/>
        <w:jc w:val="both"/>
        <w:rPr>
          <w:rFonts w:ascii="Times New Roman" w:hAnsi="Times New Roman" w:cs="Times New Roman"/>
          <w:sz w:val="24"/>
        </w:rPr>
      </w:pPr>
      <w:r w:rsidRPr="00F75F9F">
        <w:rPr>
          <w:rFonts w:ascii="Times New Roman" w:hAnsi="Times New Roman" w:cs="Times New Roman"/>
          <w:sz w:val="24"/>
        </w:rPr>
        <w:t>viviamo con letizia la nostra vocazione.</w:t>
      </w:r>
      <w:r>
        <w:rPr>
          <w:rFonts w:ascii="Times New Roman" w:hAnsi="Times New Roman" w:cs="Times New Roman"/>
          <w:sz w:val="24"/>
        </w:rPr>
        <w:t xml:space="preserve"> Amen.</w:t>
      </w:r>
      <w:bookmarkStart w:id="0" w:name="_GoBack"/>
      <w:bookmarkEnd w:id="0"/>
    </w:p>
    <w:sectPr w:rsidR="00C078B7" w:rsidRPr="00C078B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26EA9"/>
    <w:multiLevelType w:val="hybridMultilevel"/>
    <w:tmpl w:val="22323D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D04"/>
    <w:rsid w:val="00380458"/>
    <w:rsid w:val="003D58C2"/>
    <w:rsid w:val="003E63A2"/>
    <w:rsid w:val="003E6969"/>
    <w:rsid w:val="003F5629"/>
    <w:rsid w:val="00496C89"/>
    <w:rsid w:val="005407F2"/>
    <w:rsid w:val="00565E36"/>
    <w:rsid w:val="0058348B"/>
    <w:rsid w:val="005C2246"/>
    <w:rsid w:val="006C5FCB"/>
    <w:rsid w:val="007E4D9F"/>
    <w:rsid w:val="009B1893"/>
    <w:rsid w:val="00C078B7"/>
    <w:rsid w:val="00CE04B0"/>
    <w:rsid w:val="00D30866"/>
    <w:rsid w:val="00D73813"/>
    <w:rsid w:val="00E01D04"/>
    <w:rsid w:val="00F75F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8084"/>
  <w15:chartTrackingRefBased/>
  <w15:docId w15:val="{199E53D2-A3BC-45D1-9E35-EAF27ACE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30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403</Words>
  <Characters>2303</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Ufficio Liturgia</dc:creator>
  <cp:keywords/>
  <dc:description/>
  <cp:lastModifiedBy>Direttore Ufficio Liturgia</cp:lastModifiedBy>
  <cp:revision>14</cp:revision>
  <dcterms:created xsi:type="dcterms:W3CDTF">2022-04-29T07:07:00Z</dcterms:created>
  <dcterms:modified xsi:type="dcterms:W3CDTF">2022-04-29T07:42:00Z</dcterms:modified>
</cp:coreProperties>
</file>