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0DD4" w14:textId="56D9722D" w:rsidR="006C0BEC" w:rsidRDefault="002625C1">
      <w:pPr>
        <w:rPr>
          <w:rFonts w:ascii="Verdana" w:hAnsi="Verdana"/>
        </w:rPr>
      </w:pPr>
      <w:r>
        <w:rPr>
          <w:rFonts w:ascii="Verdana" w:hAnsi="Verdana"/>
          <w:b/>
        </w:rPr>
        <w:t>LAUDATO SI- 16</w:t>
      </w:r>
      <w:r w:rsidR="00E74334">
        <w:rPr>
          <w:rFonts w:ascii="Verdana" w:hAnsi="Verdana"/>
          <w:b/>
        </w:rPr>
        <w:t>°Relazione</w:t>
      </w:r>
      <w:r w:rsidR="00D9660E">
        <w:rPr>
          <w:rFonts w:ascii="Verdana" w:hAnsi="Verdana"/>
          <w:b/>
        </w:rPr>
        <w:t xml:space="preserve"> </w:t>
      </w:r>
      <w:r w:rsidR="00B95809">
        <w:rPr>
          <w:rFonts w:ascii="Verdana" w:hAnsi="Verdana"/>
          <w:b/>
        </w:rPr>
        <w:t>sull’ecologia integrale (</w:t>
      </w:r>
      <w:r w:rsidR="00381A0B">
        <w:rPr>
          <w:rFonts w:ascii="Verdana" w:hAnsi="Verdana"/>
          <w:b/>
        </w:rPr>
        <w:t xml:space="preserve">6 </w:t>
      </w:r>
      <w:r w:rsidR="00B95809">
        <w:rPr>
          <w:rFonts w:ascii="Verdana" w:hAnsi="Verdana"/>
          <w:b/>
        </w:rPr>
        <w:t>dicembre 2021)</w:t>
      </w:r>
    </w:p>
    <w:p w14:paraId="283F69B0" w14:textId="16549A2D" w:rsidR="00F80F29" w:rsidRDefault="00381A0B">
      <w:pPr>
        <w:rPr>
          <w:rFonts w:ascii="Verdana" w:hAnsi="Verdana"/>
        </w:rPr>
      </w:pPr>
      <w:r>
        <w:rPr>
          <w:rFonts w:ascii="Verdana" w:hAnsi="Verdana"/>
        </w:rPr>
        <w:t>Capitolo 4° Paragrafi 156-162</w:t>
      </w:r>
    </w:p>
    <w:p w14:paraId="23C65F74" w14:textId="49BDD2C2" w:rsidR="00BB09BA" w:rsidRDefault="006C0BEC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>Gia’ dal primo intervento il dibattito si fa “scoppiettante”. Ci si pone il</w:t>
      </w:r>
      <w:r w:rsidR="000167CA">
        <w:rPr>
          <w:rFonts w:ascii="Verdana" w:hAnsi="Verdana"/>
        </w:rPr>
        <w:t xml:space="preserve"> </w:t>
      </w:r>
      <w:r w:rsidR="00AA200D">
        <w:rPr>
          <w:rFonts w:ascii="Verdana" w:hAnsi="Verdana"/>
        </w:rPr>
        <w:t xml:space="preserve">perché </w:t>
      </w:r>
      <w:r>
        <w:rPr>
          <w:rFonts w:ascii="Verdana" w:hAnsi="Verdana"/>
        </w:rPr>
        <w:t xml:space="preserve"> del principio del </w:t>
      </w:r>
      <w:r w:rsidRPr="00F80F29">
        <w:rPr>
          <w:rFonts w:ascii="Verdana" w:hAnsi="Verdana"/>
          <w:b/>
        </w:rPr>
        <w:t>bene comune</w:t>
      </w:r>
      <w:r>
        <w:rPr>
          <w:rFonts w:ascii="Verdana" w:hAnsi="Verdana"/>
        </w:rPr>
        <w:t xml:space="preserve">. Perche’ </w:t>
      </w:r>
      <w:r w:rsidR="00AA200D">
        <w:rPr>
          <w:rFonts w:ascii="Verdana" w:hAnsi="Verdana"/>
        </w:rPr>
        <w:t>è</w:t>
      </w:r>
      <w:r>
        <w:rPr>
          <w:rFonts w:ascii="Verdana" w:hAnsi="Verdana"/>
        </w:rPr>
        <w:t xml:space="preserve"> cosi’ </w:t>
      </w:r>
      <w:r w:rsidRPr="00F80F29">
        <w:rPr>
          <w:rFonts w:ascii="Verdana" w:hAnsi="Verdana"/>
        </w:rPr>
        <w:t>importante occuparsi degli altri</w:t>
      </w:r>
      <w:r w:rsidR="00381A0B">
        <w:rPr>
          <w:rFonts w:ascii="Verdana" w:hAnsi="Verdana"/>
        </w:rPr>
        <w:t>?</w:t>
      </w:r>
      <w:r w:rsidRPr="00F80F29">
        <w:rPr>
          <w:rFonts w:ascii="Verdana" w:hAnsi="Verdana"/>
        </w:rPr>
        <w:t xml:space="preserve"> </w:t>
      </w:r>
      <w:r w:rsidR="0093334A">
        <w:rPr>
          <w:rFonts w:ascii="Verdana" w:hAnsi="Verdana"/>
        </w:rPr>
        <w:t>N</w:t>
      </w:r>
      <w:r w:rsidRPr="00F80F29">
        <w:rPr>
          <w:rFonts w:ascii="Verdana" w:hAnsi="Verdana"/>
        </w:rPr>
        <w:t>on</w:t>
      </w:r>
      <w:r w:rsidR="00F80F29" w:rsidRPr="00F80F29">
        <w:rPr>
          <w:rFonts w:ascii="Verdana" w:hAnsi="Verdana"/>
        </w:rPr>
        <w:t xml:space="preserve"> basta o</w:t>
      </w:r>
      <w:r w:rsidR="00F80F29">
        <w:rPr>
          <w:rFonts w:ascii="Verdana" w:hAnsi="Verdana"/>
        </w:rPr>
        <w:t xml:space="preserve">ccuparsi solo di </w:t>
      </w:r>
      <w:proofErr w:type="gramStart"/>
      <w:r w:rsidR="00F80F29">
        <w:rPr>
          <w:rFonts w:ascii="Verdana" w:hAnsi="Verdana"/>
        </w:rPr>
        <w:t>se</w:t>
      </w:r>
      <w:proofErr w:type="gramEnd"/>
      <w:r w:rsidR="00F80F29">
        <w:rPr>
          <w:rFonts w:ascii="Verdana" w:hAnsi="Verdana"/>
        </w:rPr>
        <w:t xml:space="preserve"> stessi? La risposta</w:t>
      </w:r>
      <w:r w:rsidR="00E74334">
        <w:rPr>
          <w:rFonts w:ascii="Verdana" w:hAnsi="Verdana"/>
        </w:rPr>
        <w:t xml:space="preserve"> è </w:t>
      </w:r>
      <w:r w:rsidR="00BB09BA">
        <w:rPr>
          <w:rFonts w:ascii="Verdana" w:hAnsi="Verdana"/>
        </w:rPr>
        <w:t>no, perche’ nella non</w:t>
      </w:r>
      <w:r w:rsidR="00E74334">
        <w:rPr>
          <w:rFonts w:ascii="Verdana" w:hAnsi="Verdana"/>
        </w:rPr>
        <w:t>-</w:t>
      </w:r>
      <w:r w:rsidR="00BB09BA">
        <w:rPr>
          <w:rFonts w:ascii="Verdana" w:hAnsi="Verdana"/>
        </w:rPr>
        <w:t>relazione</w:t>
      </w:r>
      <w:r w:rsidR="00F80F29">
        <w:rPr>
          <w:rFonts w:ascii="Verdana" w:hAnsi="Verdana"/>
        </w:rPr>
        <w:t xml:space="preserve"> si crea</w:t>
      </w:r>
      <w:r w:rsidR="00E219F7">
        <w:rPr>
          <w:rFonts w:ascii="Verdana" w:hAnsi="Verdana"/>
        </w:rPr>
        <w:t xml:space="preserve"> solo l’individuo e non la persona</w:t>
      </w:r>
      <w:r w:rsidR="00E74334">
        <w:rPr>
          <w:rFonts w:ascii="Verdana" w:hAnsi="Verdana"/>
        </w:rPr>
        <w:t xml:space="preserve"> e quindi non la s</w:t>
      </w:r>
      <w:r w:rsidR="00381A0B">
        <w:rPr>
          <w:rFonts w:ascii="Verdana" w:hAnsi="Verdana"/>
        </w:rPr>
        <w:t xml:space="preserve">ocietà. </w:t>
      </w:r>
      <w:r w:rsidR="00F80F29">
        <w:rPr>
          <w:rFonts w:ascii="Verdana" w:hAnsi="Verdana"/>
        </w:rPr>
        <w:t>(</w:t>
      </w:r>
      <w:r w:rsidR="00F80F29" w:rsidRPr="00F80F29">
        <w:rPr>
          <w:rFonts w:ascii="Verdana" w:hAnsi="Verdana"/>
          <w:u w:val="single"/>
        </w:rPr>
        <w:t xml:space="preserve">la persona </w:t>
      </w:r>
      <w:r w:rsidR="00AA200D">
        <w:rPr>
          <w:rFonts w:ascii="Verdana" w:hAnsi="Verdana"/>
          <w:u w:val="single"/>
        </w:rPr>
        <w:t>è</w:t>
      </w:r>
      <w:r w:rsidR="00F80F29" w:rsidRPr="00F80F29">
        <w:rPr>
          <w:rFonts w:ascii="Verdana" w:hAnsi="Verdana"/>
          <w:u w:val="single"/>
        </w:rPr>
        <w:t xml:space="preserve"> per definiz</w:t>
      </w:r>
      <w:r w:rsidR="00E219F7">
        <w:rPr>
          <w:rFonts w:ascii="Verdana" w:hAnsi="Verdana"/>
          <w:u w:val="single"/>
        </w:rPr>
        <w:t>ione in relazione con gli altri</w:t>
      </w:r>
      <w:r w:rsidR="00E219F7">
        <w:rPr>
          <w:rFonts w:ascii="Verdana" w:hAnsi="Verdana"/>
        </w:rPr>
        <w:t>).</w:t>
      </w:r>
      <w:r w:rsidR="00BB09BA">
        <w:rPr>
          <w:rFonts w:ascii="Verdana" w:hAnsi="Verdana"/>
        </w:rPr>
        <w:t xml:space="preserve"> Per principio etico nella non-relazione siamo meno umani. Diventa allora edificante, per noi stessi, occuparsi del bene comune. </w:t>
      </w:r>
      <w:r w:rsidR="0093334A">
        <w:rPr>
          <w:rFonts w:ascii="Verdana" w:hAnsi="Verdana"/>
        </w:rPr>
        <w:t xml:space="preserve">Che significa </w:t>
      </w:r>
      <w:r w:rsidR="00BB09BA">
        <w:rPr>
          <w:rFonts w:ascii="Verdana" w:hAnsi="Verdana"/>
        </w:rPr>
        <w:t>occuparsi del sociale, del</w:t>
      </w:r>
      <w:r w:rsidR="0093334A">
        <w:rPr>
          <w:rFonts w:ascii="Verdana" w:hAnsi="Verdana"/>
        </w:rPr>
        <w:t>la</w:t>
      </w:r>
      <w:r w:rsidR="00BB09BA">
        <w:rPr>
          <w:rFonts w:ascii="Verdana" w:hAnsi="Verdana"/>
        </w:rPr>
        <w:t xml:space="preserve"> politic</w:t>
      </w:r>
      <w:r w:rsidR="0093334A">
        <w:rPr>
          <w:rFonts w:ascii="Verdana" w:hAnsi="Verdana"/>
        </w:rPr>
        <w:t>a</w:t>
      </w:r>
      <w:r w:rsidR="00BB09BA">
        <w:rPr>
          <w:rFonts w:ascii="Verdana" w:hAnsi="Verdana"/>
        </w:rPr>
        <w:t xml:space="preserve">, dell’ambiente, dei giovani, degli anziani, dei poveri, della pace, della giustizia, </w:t>
      </w:r>
      <w:proofErr w:type="gramStart"/>
      <w:r w:rsidR="00BB09BA">
        <w:rPr>
          <w:rFonts w:ascii="Verdana" w:hAnsi="Verdana"/>
        </w:rPr>
        <w:t>dell’arte</w:t>
      </w:r>
      <w:r w:rsidR="00E74334">
        <w:rPr>
          <w:rFonts w:ascii="Verdana" w:hAnsi="Verdana"/>
        </w:rPr>
        <w:t>,dell’economia</w:t>
      </w:r>
      <w:proofErr w:type="gramEnd"/>
      <w:r w:rsidR="00BB09BA">
        <w:rPr>
          <w:rFonts w:ascii="Verdana" w:hAnsi="Verdana"/>
        </w:rPr>
        <w:t>.</w:t>
      </w:r>
      <w:r w:rsidR="00D9660E">
        <w:rPr>
          <w:rFonts w:ascii="Verdana" w:hAnsi="Verdana"/>
        </w:rPr>
        <w:t xml:space="preserve"> Da qui la conclusione che il bene comune è quasi un “</w:t>
      </w:r>
      <w:r w:rsidR="00D9660E" w:rsidRPr="00632513">
        <w:rPr>
          <w:rFonts w:ascii="Verdana" w:hAnsi="Verdana"/>
          <w:b/>
          <w:bCs/>
        </w:rPr>
        <w:t>obbligo logico”</w:t>
      </w:r>
      <w:r w:rsidR="00E74334">
        <w:rPr>
          <w:rFonts w:ascii="Verdana" w:hAnsi="Verdana"/>
          <w:b/>
          <w:bCs/>
        </w:rPr>
        <w:t>.</w:t>
      </w:r>
    </w:p>
    <w:p w14:paraId="0C48A8CE" w14:textId="1A79BA11" w:rsidR="00BB09BA" w:rsidRDefault="00381A0B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>Il bene comune si esprime nel</w:t>
      </w:r>
      <w:r w:rsidR="00BB09BA">
        <w:rPr>
          <w:rFonts w:ascii="Verdana" w:hAnsi="Verdana"/>
        </w:rPr>
        <w:t xml:space="preserve"> concetto di </w:t>
      </w:r>
      <w:r w:rsidR="00BB09BA" w:rsidRPr="006B1A04">
        <w:rPr>
          <w:rFonts w:ascii="Verdana" w:hAnsi="Verdana"/>
          <w:b/>
        </w:rPr>
        <w:t>famiglia</w:t>
      </w:r>
      <w:r>
        <w:rPr>
          <w:rFonts w:ascii="Verdana" w:hAnsi="Verdana"/>
        </w:rPr>
        <w:t xml:space="preserve">, quale </w:t>
      </w:r>
      <w:r w:rsidR="006B1A04">
        <w:rPr>
          <w:rFonts w:ascii="Verdana" w:hAnsi="Verdana"/>
        </w:rPr>
        <w:t>“</w:t>
      </w:r>
      <w:r w:rsidR="006B1A04" w:rsidRPr="00381A0B">
        <w:rPr>
          <w:rFonts w:ascii="Verdana" w:hAnsi="Verdana"/>
          <w:u w:val="single"/>
        </w:rPr>
        <w:t>cellula primaria”,</w:t>
      </w:r>
      <w:r w:rsidR="006B1A04">
        <w:rPr>
          <w:rFonts w:ascii="Verdana" w:hAnsi="Verdana"/>
        </w:rPr>
        <w:t xml:space="preserve"> fondamento della società. E’ da essa che inizia il processo educativo umano verso l’equilibrio, il bene comune, la sostenibilità dei comportamenti, la giustizia fra le generazioni.</w:t>
      </w:r>
    </w:p>
    <w:p w14:paraId="5A809B22" w14:textId="35599B6D" w:rsidR="006B1A04" w:rsidRDefault="006B1A04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ribadisce che la </w:t>
      </w:r>
      <w:r w:rsidRPr="006B1A04">
        <w:rPr>
          <w:rFonts w:ascii="Verdana" w:hAnsi="Verdana"/>
          <w:b/>
        </w:rPr>
        <w:t>terra</w:t>
      </w:r>
      <w:r>
        <w:rPr>
          <w:rFonts w:ascii="Verdana" w:hAnsi="Verdana"/>
          <w:b/>
        </w:rPr>
        <w:t xml:space="preserve"> </w:t>
      </w:r>
      <w:r w:rsidRPr="006B1A04">
        <w:rPr>
          <w:rFonts w:ascii="Verdana" w:hAnsi="Verdana"/>
        </w:rPr>
        <w:t>ci è</w:t>
      </w:r>
      <w:r>
        <w:rPr>
          <w:rFonts w:ascii="Verdana" w:hAnsi="Verdana"/>
        </w:rPr>
        <w:t xml:space="preserve"> stata data in prestito, in “comodato d’uso”, in “us</w:t>
      </w:r>
      <w:r w:rsidR="00D9660E">
        <w:rPr>
          <w:rFonts w:ascii="Verdana" w:hAnsi="Verdana"/>
        </w:rPr>
        <w:t>u</w:t>
      </w:r>
      <w:r>
        <w:rPr>
          <w:rFonts w:ascii="Verdana" w:hAnsi="Verdana"/>
        </w:rPr>
        <w:t>frutto”, in dono. Va mantenuta efficiente, conservata e restituita almeno come ci è stata donata.</w:t>
      </w:r>
    </w:p>
    <w:p w14:paraId="12CC5F51" w14:textId="77777777" w:rsidR="006B1A04" w:rsidRDefault="006B1A04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papa mette in evidenza che c’è in gioco la </w:t>
      </w:r>
      <w:r w:rsidRPr="006B1A04">
        <w:rPr>
          <w:rFonts w:ascii="Verdana" w:hAnsi="Verdana"/>
          <w:b/>
        </w:rPr>
        <w:t>dignità</w:t>
      </w:r>
      <w:r w:rsidR="00E219F7">
        <w:rPr>
          <w:rFonts w:ascii="Verdana" w:hAnsi="Verdana"/>
          <w:b/>
        </w:rPr>
        <w:t xml:space="preserve"> </w:t>
      </w:r>
      <w:r w:rsidR="00E219F7" w:rsidRPr="00E219F7">
        <w:rPr>
          <w:rFonts w:ascii="Verdana" w:hAnsi="Verdana"/>
        </w:rPr>
        <w:t>di</w:t>
      </w:r>
      <w:r w:rsidR="00E219F7">
        <w:rPr>
          <w:rFonts w:ascii="Verdana" w:hAnsi="Verdana"/>
        </w:rPr>
        <w:t xml:space="preserve"> noi stessi perché siamo chiamati in causa per il nostro passaggio sulla terra. E qui viene posta una domanda:” </w:t>
      </w:r>
      <w:r w:rsidR="00E219F7" w:rsidRPr="0010267A">
        <w:rPr>
          <w:rFonts w:ascii="Verdana" w:hAnsi="Verdana"/>
          <w:u w:val="single"/>
        </w:rPr>
        <w:t>Il nostro agire è causale o</w:t>
      </w:r>
      <w:r w:rsidR="0010267A" w:rsidRPr="0010267A">
        <w:rPr>
          <w:rFonts w:ascii="Verdana" w:hAnsi="Verdana"/>
          <w:u w:val="single"/>
        </w:rPr>
        <w:t xml:space="preserve"> deve seguire</w:t>
      </w:r>
      <w:r w:rsidR="00E219F7" w:rsidRPr="0010267A">
        <w:rPr>
          <w:rFonts w:ascii="Verdana" w:hAnsi="Verdana"/>
          <w:u w:val="single"/>
        </w:rPr>
        <w:t xml:space="preserve"> un senso, un progetto?”</w:t>
      </w:r>
    </w:p>
    <w:p w14:paraId="4571527C" w14:textId="6B0C71FA" w:rsidR="00E219F7" w:rsidRDefault="00E219F7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Viene ricordata la </w:t>
      </w:r>
      <w:r w:rsidR="00E74334">
        <w:rPr>
          <w:rFonts w:ascii="Verdana" w:hAnsi="Verdana"/>
          <w:b/>
        </w:rPr>
        <w:t>C</w:t>
      </w:r>
      <w:r w:rsidRPr="00E219F7">
        <w:rPr>
          <w:rFonts w:ascii="Verdana" w:hAnsi="Verdana"/>
          <w:b/>
        </w:rPr>
        <w:t>ostituzione</w:t>
      </w:r>
      <w:r>
        <w:rPr>
          <w:rFonts w:ascii="Verdana" w:hAnsi="Verdana"/>
        </w:rPr>
        <w:t xml:space="preserve"> della </w:t>
      </w:r>
      <w:r w:rsidR="0093334A">
        <w:rPr>
          <w:rFonts w:ascii="Verdana" w:hAnsi="Verdana"/>
        </w:rPr>
        <w:t>R</w:t>
      </w:r>
      <w:r>
        <w:rPr>
          <w:rFonts w:ascii="Verdana" w:hAnsi="Verdana"/>
        </w:rPr>
        <w:t xml:space="preserve">epubblica </w:t>
      </w:r>
      <w:r w:rsidR="0093334A">
        <w:rPr>
          <w:rFonts w:ascii="Verdana" w:hAnsi="Verdana"/>
        </w:rPr>
        <w:t>I</w:t>
      </w:r>
      <w:r>
        <w:rPr>
          <w:rFonts w:ascii="Verdana" w:hAnsi="Verdana"/>
        </w:rPr>
        <w:t>taliana che in suo articolo si pone l’impegno di ridurre gli svantag</w:t>
      </w:r>
      <w:r w:rsidR="0093334A">
        <w:rPr>
          <w:rFonts w:ascii="Verdana" w:hAnsi="Verdana"/>
        </w:rPr>
        <w:t xml:space="preserve">gi </w:t>
      </w:r>
      <w:r>
        <w:rPr>
          <w:rFonts w:ascii="Verdana" w:hAnsi="Verdana"/>
        </w:rPr>
        <w:t xml:space="preserve">delle persone che hanno più difficoltà (disabili, invalidi, poveri, fragili) per il bene comune. </w:t>
      </w:r>
      <w:r w:rsidR="0010267A">
        <w:rPr>
          <w:rFonts w:ascii="Verdana" w:hAnsi="Verdana"/>
        </w:rPr>
        <w:t xml:space="preserve">Il </w:t>
      </w:r>
      <w:r w:rsidR="0010267A" w:rsidRPr="00587DF9">
        <w:rPr>
          <w:rFonts w:ascii="Verdana" w:hAnsi="Verdana"/>
          <w:b/>
        </w:rPr>
        <w:t>“povero</w:t>
      </w:r>
      <w:r w:rsidR="0010267A">
        <w:rPr>
          <w:rFonts w:ascii="Verdana" w:hAnsi="Verdana"/>
        </w:rPr>
        <w:t>”, come parola simbolo degli svantaggiati, diventa così unità di misura</w:t>
      </w:r>
      <w:r w:rsidR="00587DF9">
        <w:rPr>
          <w:rFonts w:ascii="Verdana" w:hAnsi="Verdana"/>
        </w:rPr>
        <w:t xml:space="preserve"> nel nostro agire etico (</w:t>
      </w:r>
      <w:r w:rsidR="0010267A">
        <w:rPr>
          <w:rFonts w:ascii="Verdana" w:hAnsi="Verdana"/>
        </w:rPr>
        <w:t>“rispondere al grido dei poveri…</w:t>
      </w:r>
      <w:r w:rsidR="00587DF9">
        <w:rPr>
          <w:rFonts w:ascii="Verdana" w:hAnsi="Verdana"/>
        </w:rPr>
        <w:t>) e questione di giustizia sociale e ambientale, se allarghiamo lo sguardo al pianeta, che è povero in</w:t>
      </w:r>
      <w:r w:rsidR="00632513">
        <w:rPr>
          <w:rFonts w:ascii="Verdana" w:hAnsi="Verdana"/>
        </w:rPr>
        <w:t xml:space="preserve"> </w:t>
      </w:r>
      <w:r w:rsidR="00587DF9">
        <w:rPr>
          <w:rFonts w:ascii="Verdana" w:hAnsi="Verdana"/>
        </w:rPr>
        <w:t xml:space="preserve">quanto non ha voce (… e al grido della terra “). </w:t>
      </w:r>
    </w:p>
    <w:p w14:paraId="5F2FAE92" w14:textId="0D05F916" w:rsidR="00632513" w:rsidRDefault="00F337DE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Guardando ancora al povero-umano, </w:t>
      </w:r>
      <w:r w:rsidR="0093334A">
        <w:rPr>
          <w:rFonts w:ascii="Verdana" w:hAnsi="Verdana"/>
        </w:rPr>
        <w:t>emergono</w:t>
      </w:r>
      <w:r>
        <w:rPr>
          <w:rFonts w:ascii="Verdana" w:hAnsi="Verdana"/>
        </w:rPr>
        <w:t xml:space="preserve"> i fondamenti dell’umanità. Guardando la realtà di oggi ci sentiamo smarriti</w:t>
      </w:r>
      <w:r w:rsidR="00A42CA0">
        <w:rPr>
          <w:rFonts w:ascii="Verdana" w:hAnsi="Verdana"/>
        </w:rPr>
        <w:t xml:space="preserve">, soprattutto quando assistiamo inermi alla </w:t>
      </w:r>
      <w:r w:rsidR="00A42CA0" w:rsidRPr="00A42CA0">
        <w:rPr>
          <w:rFonts w:ascii="Verdana" w:hAnsi="Verdana"/>
          <w:b/>
        </w:rPr>
        <w:t xml:space="preserve">sofferenza </w:t>
      </w:r>
      <w:r w:rsidR="00A42CA0">
        <w:rPr>
          <w:rFonts w:ascii="Verdana" w:hAnsi="Verdana"/>
        </w:rPr>
        <w:t xml:space="preserve">e alla </w:t>
      </w:r>
      <w:r w:rsidR="00A42CA0" w:rsidRPr="00A42CA0">
        <w:rPr>
          <w:rFonts w:ascii="Verdana" w:hAnsi="Verdana"/>
          <w:b/>
        </w:rPr>
        <w:t xml:space="preserve">morte </w:t>
      </w:r>
      <w:r w:rsidR="00A42CA0">
        <w:rPr>
          <w:rFonts w:ascii="Verdana" w:hAnsi="Verdana"/>
        </w:rPr>
        <w:t>di tante persone.</w:t>
      </w:r>
      <w:r w:rsidR="00632513">
        <w:rPr>
          <w:rFonts w:ascii="Verdana" w:hAnsi="Verdana"/>
        </w:rPr>
        <w:t xml:space="preserve"> </w:t>
      </w:r>
    </w:p>
    <w:p w14:paraId="27763165" w14:textId="040FA925" w:rsidR="00F337DE" w:rsidRPr="00632513" w:rsidRDefault="00632513" w:rsidP="00381A0B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La conclusione è che </w:t>
      </w:r>
      <w:r w:rsidRPr="00632513">
        <w:rPr>
          <w:rFonts w:ascii="Verdana" w:hAnsi="Verdana"/>
          <w:b/>
          <w:bCs/>
        </w:rPr>
        <w:t>non si può convivere moralmente con l</w:t>
      </w:r>
      <w:r w:rsidR="0068026C">
        <w:rPr>
          <w:rFonts w:ascii="Verdana" w:hAnsi="Verdana"/>
          <w:b/>
          <w:bCs/>
        </w:rPr>
        <w:t>a diseguaglianza</w:t>
      </w:r>
      <w:r>
        <w:rPr>
          <w:rFonts w:ascii="Verdana" w:hAnsi="Verdana"/>
        </w:rPr>
        <w:t xml:space="preserve">: </w:t>
      </w:r>
      <w:r w:rsidRPr="00632513">
        <w:rPr>
          <w:rFonts w:ascii="Verdana" w:hAnsi="Verdana"/>
          <w:b/>
          <w:bCs/>
        </w:rPr>
        <w:t>non si può parlare di Giustizia se c’è diseguaglianza</w:t>
      </w:r>
      <w:r>
        <w:rPr>
          <w:rFonts w:ascii="Verdana" w:hAnsi="Verdana"/>
          <w:b/>
          <w:bCs/>
        </w:rPr>
        <w:t>. Occorre estendere le cure che dedichiamo alla nostra famiglia</w:t>
      </w:r>
      <w:r w:rsidR="00DB5B59">
        <w:rPr>
          <w:rFonts w:ascii="Verdana" w:hAnsi="Verdana"/>
          <w:b/>
          <w:bCs/>
        </w:rPr>
        <w:t xml:space="preserve"> individuale </w:t>
      </w:r>
      <w:r>
        <w:rPr>
          <w:rFonts w:ascii="Verdana" w:hAnsi="Verdana"/>
          <w:b/>
          <w:bCs/>
        </w:rPr>
        <w:t>a tutti gli altri, come se fossimo tutti una grande famiglia</w:t>
      </w:r>
      <w:r w:rsidR="00DB5B59">
        <w:rPr>
          <w:rFonts w:ascii="Verdana" w:hAnsi="Verdana"/>
          <w:b/>
          <w:bCs/>
        </w:rPr>
        <w:t xml:space="preserve"> mondiale. </w:t>
      </w:r>
    </w:p>
    <w:p w14:paraId="7C51BB11" w14:textId="3A1F0CD6" w:rsidR="00A42CA0" w:rsidRDefault="00A42CA0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 Laudato Si’ è anche una ripetizione continua del </w:t>
      </w:r>
      <w:r w:rsidRPr="00A42CA0">
        <w:rPr>
          <w:rFonts w:ascii="Verdana" w:hAnsi="Verdana"/>
          <w:b/>
        </w:rPr>
        <w:t>rispetto</w:t>
      </w:r>
      <w:r>
        <w:rPr>
          <w:rFonts w:ascii="Verdana" w:hAnsi="Verdana"/>
        </w:rPr>
        <w:t xml:space="preserve"> e dell’</w:t>
      </w:r>
      <w:r w:rsidRPr="00A42CA0">
        <w:rPr>
          <w:rFonts w:ascii="Verdana" w:hAnsi="Verdana"/>
          <w:b/>
        </w:rPr>
        <w:t>eguaglianza</w:t>
      </w:r>
      <w:r>
        <w:rPr>
          <w:rFonts w:ascii="Verdana" w:hAnsi="Verdana"/>
        </w:rPr>
        <w:t xml:space="preserve"> fra gli esseri umani e fra loro e la natura. Lo sguardo sulla realtà, ci fa cadere spesso </w:t>
      </w:r>
      <w:r w:rsidR="0093334A">
        <w:rPr>
          <w:rFonts w:ascii="Verdana" w:hAnsi="Verdana"/>
        </w:rPr>
        <w:t>nell</w:t>
      </w:r>
      <w:r>
        <w:rPr>
          <w:rFonts w:ascii="Verdana" w:hAnsi="Verdana"/>
        </w:rPr>
        <w:t>’orgoglio, sulla supremazia di uomini su altri uomini e di uomini sulla natura; su chi dovrebbe gestire i</w:t>
      </w:r>
      <w:r w:rsidR="00E74334">
        <w:rPr>
          <w:rFonts w:ascii="Verdana" w:hAnsi="Verdana"/>
        </w:rPr>
        <w:t xml:space="preserve">l potere con </w:t>
      </w:r>
      <w:proofErr w:type="gramStart"/>
      <w:r w:rsidR="00E74334">
        <w:rPr>
          <w:rFonts w:ascii="Verdana" w:hAnsi="Verdana"/>
        </w:rPr>
        <w:t>sentimenti  di</w:t>
      </w:r>
      <w:proofErr w:type="gramEnd"/>
      <w:r w:rsidR="00E74334">
        <w:rPr>
          <w:rFonts w:ascii="Verdana" w:hAnsi="Verdana"/>
        </w:rPr>
        <w:t xml:space="preserve"> giustizia e amo</w:t>
      </w:r>
      <w:r w:rsidR="00D6405E">
        <w:rPr>
          <w:rFonts w:ascii="Verdana" w:hAnsi="Verdana"/>
        </w:rPr>
        <w:t>re ( solidarietà, fratellanza, carità).</w:t>
      </w:r>
    </w:p>
    <w:p w14:paraId="66827109" w14:textId="15DAFCFD" w:rsidR="00DD11F5" w:rsidRDefault="00804477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>Il dibattito ci porta</w:t>
      </w:r>
      <w:r w:rsidR="00DD11F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 pensiero di filosofi contemporanei, come Galimberti, che ricorda che siamo nell’era della </w:t>
      </w:r>
      <w:r w:rsidRPr="00804477">
        <w:rPr>
          <w:rFonts w:ascii="Verdana" w:hAnsi="Verdana"/>
          <w:b/>
        </w:rPr>
        <w:t>tecnica</w:t>
      </w:r>
      <w:r>
        <w:rPr>
          <w:rFonts w:ascii="Verdana" w:hAnsi="Verdana"/>
        </w:rPr>
        <w:t xml:space="preserve"> (</w:t>
      </w:r>
      <w:r w:rsidRPr="00DD11F5">
        <w:rPr>
          <w:rFonts w:ascii="Verdana" w:hAnsi="Verdana"/>
          <w:u w:val="single"/>
        </w:rPr>
        <w:t xml:space="preserve">fare il possibile in poco tempo e spazio: </w:t>
      </w:r>
      <w:r w:rsidR="00DD11F5" w:rsidRPr="00DD11F5">
        <w:rPr>
          <w:rFonts w:ascii="Verdana" w:hAnsi="Verdana"/>
          <w:u w:val="single"/>
        </w:rPr>
        <w:t xml:space="preserve">e il </w:t>
      </w:r>
      <w:r w:rsidR="0093334A">
        <w:rPr>
          <w:rFonts w:ascii="Verdana" w:hAnsi="Verdana"/>
          <w:u w:val="single"/>
        </w:rPr>
        <w:t xml:space="preserve">prodotto esemplificativo </w:t>
      </w:r>
      <w:r w:rsidR="00DD11F5" w:rsidRPr="00DD11F5">
        <w:rPr>
          <w:rFonts w:ascii="Verdana" w:hAnsi="Verdana"/>
          <w:u w:val="single"/>
        </w:rPr>
        <w:t>è</w:t>
      </w:r>
      <w:r w:rsidRPr="00DD11F5">
        <w:rPr>
          <w:rFonts w:ascii="Verdana" w:hAnsi="Verdana"/>
          <w:u w:val="single"/>
        </w:rPr>
        <w:t xml:space="preserve"> il </w:t>
      </w:r>
      <w:proofErr w:type="gramStart"/>
      <w:r w:rsidRPr="00DD11F5">
        <w:rPr>
          <w:rFonts w:ascii="Verdana" w:hAnsi="Verdana"/>
          <w:u w:val="single"/>
        </w:rPr>
        <w:t xml:space="preserve">cellulare </w:t>
      </w:r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e del </w:t>
      </w:r>
      <w:r w:rsidRPr="00804477">
        <w:rPr>
          <w:rFonts w:ascii="Verdana" w:hAnsi="Verdana"/>
          <w:b/>
        </w:rPr>
        <w:t>denaro</w:t>
      </w:r>
      <w:r>
        <w:rPr>
          <w:rFonts w:ascii="Verdana" w:hAnsi="Verdana"/>
        </w:rPr>
        <w:t xml:space="preserve"> ( </w:t>
      </w:r>
      <w:r w:rsidRPr="00DD11F5">
        <w:rPr>
          <w:rFonts w:ascii="Verdana" w:hAnsi="Verdana"/>
          <w:u w:val="single"/>
        </w:rPr>
        <w:t>senza di esso sembra che nulla conti veramente )</w:t>
      </w:r>
      <w:r w:rsidR="00DD11F5" w:rsidRPr="00DD11F5">
        <w:rPr>
          <w:rFonts w:ascii="Verdana" w:hAnsi="Verdana"/>
        </w:rPr>
        <w:t>.</w:t>
      </w:r>
      <w:r w:rsidR="00DD11F5">
        <w:rPr>
          <w:rFonts w:ascii="Verdana" w:hAnsi="Verdana"/>
        </w:rPr>
        <w:t xml:space="preserve"> </w:t>
      </w:r>
    </w:p>
    <w:p w14:paraId="35375BD5" w14:textId="10425648" w:rsidR="00A42CA0" w:rsidRDefault="00DD11F5" w:rsidP="00381A0B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Il discorso c</w:t>
      </w:r>
      <w:r w:rsidR="0093334A">
        <w:rPr>
          <w:rFonts w:ascii="Verdana" w:hAnsi="Verdana"/>
        </w:rPr>
        <w:t xml:space="preserve">ontinua </w:t>
      </w:r>
      <w:r>
        <w:rPr>
          <w:rFonts w:ascii="Verdana" w:hAnsi="Verdana"/>
        </w:rPr>
        <w:t xml:space="preserve">sulla questione del </w:t>
      </w:r>
      <w:r w:rsidRPr="00DD11F5">
        <w:rPr>
          <w:rFonts w:ascii="Verdana" w:hAnsi="Verdana"/>
          <w:b/>
        </w:rPr>
        <w:t>destino dell’umanità</w:t>
      </w:r>
      <w:r>
        <w:rPr>
          <w:rFonts w:ascii="Verdana" w:hAnsi="Verdana"/>
          <w:b/>
        </w:rPr>
        <w:t xml:space="preserve"> </w:t>
      </w:r>
      <w:r w:rsidRPr="00DD11F5">
        <w:rPr>
          <w:rFonts w:ascii="Verdana" w:hAnsi="Verdana"/>
        </w:rPr>
        <w:t>che</w:t>
      </w:r>
      <w:r>
        <w:rPr>
          <w:rFonts w:ascii="Verdana" w:hAnsi="Verdana"/>
        </w:rPr>
        <w:t xml:space="preserve"> </w:t>
      </w:r>
      <w:r w:rsidR="0093334A">
        <w:rPr>
          <w:rFonts w:ascii="Verdana" w:hAnsi="Verdana"/>
        </w:rPr>
        <w:t xml:space="preserve">si lega alle parole </w:t>
      </w:r>
      <w:r>
        <w:rPr>
          <w:rFonts w:ascii="Verdana" w:hAnsi="Verdana"/>
        </w:rPr>
        <w:t xml:space="preserve">del neuro-botanico Stefano Mancuso (recentemente venuto a Bergamo per “moltefedisottolostessocielo”), che non fa mistero di </w:t>
      </w:r>
      <w:r w:rsidR="00FD1B70">
        <w:rPr>
          <w:rFonts w:ascii="Verdana" w:hAnsi="Verdana"/>
        </w:rPr>
        <w:t xml:space="preserve">ricordare come da qui al 2100 rischiano di morire prematuramente per l’inquinamento ben 3 miliardi di persone; ponendo, allora, come </w:t>
      </w:r>
      <w:r w:rsidR="00FD1B70" w:rsidRPr="00422E46">
        <w:rPr>
          <w:rFonts w:ascii="Verdana" w:hAnsi="Verdana"/>
          <w:b/>
        </w:rPr>
        <w:t xml:space="preserve">obiettivo </w:t>
      </w:r>
      <w:r w:rsidR="00FD1B70">
        <w:rPr>
          <w:rFonts w:ascii="Verdana" w:hAnsi="Verdana"/>
        </w:rPr>
        <w:t xml:space="preserve">primario dell’umanità quello </w:t>
      </w:r>
      <w:r w:rsidR="00FD1B70" w:rsidRPr="00FD1B70">
        <w:rPr>
          <w:rFonts w:ascii="Verdana" w:hAnsi="Verdana"/>
          <w:b/>
        </w:rPr>
        <w:t>della salvaguardia della specie umana.</w:t>
      </w:r>
    </w:p>
    <w:p w14:paraId="27CAD3FF" w14:textId="7381FC36" w:rsidR="00FD1B70" w:rsidRDefault="00FD1B70" w:rsidP="00381A0B">
      <w:pPr>
        <w:jc w:val="both"/>
        <w:rPr>
          <w:rFonts w:ascii="Verdana" w:hAnsi="Verdana"/>
          <w:u w:val="single"/>
        </w:rPr>
      </w:pPr>
      <w:r w:rsidRPr="00FD1B70">
        <w:rPr>
          <w:rFonts w:ascii="Verdana" w:hAnsi="Verdana"/>
        </w:rPr>
        <w:t>S</w:t>
      </w:r>
      <w:r>
        <w:rPr>
          <w:rFonts w:ascii="Verdana" w:hAnsi="Verdana"/>
        </w:rPr>
        <w:t xml:space="preserve">i cita anche il poeta Leopardi che soprattutto nella sua ultima </w:t>
      </w:r>
      <w:proofErr w:type="spellStart"/>
      <w:proofErr w:type="gramStart"/>
      <w:r>
        <w:rPr>
          <w:rFonts w:ascii="Verdana" w:hAnsi="Verdana"/>
        </w:rPr>
        <w:t>poesia</w:t>
      </w:r>
      <w:r w:rsidR="0093334A">
        <w:rPr>
          <w:rFonts w:ascii="Verdana" w:hAnsi="Verdana"/>
        </w:rPr>
        <w:t>,</w:t>
      </w:r>
      <w:r>
        <w:rPr>
          <w:rFonts w:ascii="Verdana" w:hAnsi="Verdana"/>
        </w:rPr>
        <w:t>“</w:t>
      </w:r>
      <w:proofErr w:type="gramEnd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ginestra”, di fronte alle leggi della natura, spesso ostile  all’uomo, (</w:t>
      </w:r>
      <w:r w:rsidRPr="00FD1B70">
        <w:rPr>
          <w:rFonts w:ascii="Verdana" w:hAnsi="Verdana"/>
          <w:u w:val="single"/>
        </w:rPr>
        <w:t xml:space="preserve">noi oggi dovremmo parlare di una natura che </w:t>
      </w:r>
      <w:r w:rsidRPr="00FD1B70">
        <w:rPr>
          <w:rFonts w:ascii="Verdana" w:hAnsi="Verdana"/>
          <w:u w:val="single"/>
        </w:rPr>
        <w:lastRenderedPageBreak/>
        <w:t>reagisce alla violenza che noi umani le abbiamo inflitto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>) invoca una alleanza un</w:t>
      </w:r>
      <w:r w:rsidRPr="00FD1B70">
        <w:rPr>
          <w:rFonts w:ascii="Verdana" w:hAnsi="Verdana"/>
        </w:rPr>
        <w:t xml:space="preserve">a </w:t>
      </w:r>
      <w:r w:rsidRPr="00E1133B">
        <w:rPr>
          <w:rFonts w:ascii="Verdana" w:hAnsi="Verdana"/>
          <w:b/>
        </w:rPr>
        <w:t>solidarietà fra gli uomini</w:t>
      </w:r>
      <w:r>
        <w:rPr>
          <w:rFonts w:ascii="Verdana" w:hAnsi="Verdana"/>
        </w:rPr>
        <w:t xml:space="preserve"> (</w:t>
      </w:r>
      <w:r w:rsidR="00422E46" w:rsidRPr="00422E46">
        <w:rPr>
          <w:rFonts w:ascii="Verdana" w:hAnsi="Verdana"/>
          <w:u w:val="single"/>
        </w:rPr>
        <w:t>oggi dovremmo invocarla anche con la natura).</w:t>
      </w:r>
    </w:p>
    <w:p w14:paraId="2B339A68" w14:textId="0BF68E5A" w:rsidR="00422E46" w:rsidRDefault="00422E46" w:rsidP="00381A0B">
      <w:pPr>
        <w:jc w:val="both"/>
        <w:rPr>
          <w:rFonts w:ascii="Verdana" w:hAnsi="Verdana"/>
        </w:rPr>
      </w:pPr>
      <w:r w:rsidRPr="00422E46">
        <w:rPr>
          <w:rFonts w:ascii="Verdana" w:hAnsi="Verdana"/>
        </w:rPr>
        <w:t>Certo</w:t>
      </w:r>
      <w:r>
        <w:rPr>
          <w:rFonts w:ascii="Verdana" w:hAnsi="Verdana"/>
        </w:rPr>
        <w:t xml:space="preserve"> non dobbiamo correre il rischi</w:t>
      </w:r>
      <w:r w:rsidR="008343C1">
        <w:rPr>
          <w:rFonts w:ascii="Verdana" w:hAnsi="Verdana"/>
        </w:rPr>
        <w:t xml:space="preserve">o </w:t>
      </w:r>
      <w:r>
        <w:rPr>
          <w:rFonts w:ascii="Verdana" w:hAnsi="Verdana"/>
        </w:rPr>
        <w:t xml:space="preserve">di cadere nel pessimismo ma </w:t>
      </w:r>
      <w:r w:rsidR="008343C1">
        <w:rPr>
          <w:rFonts w:ascii="Verdana" w:hAnsi="Verdana"/>
        </w:rPr>
        <w:t xml:space="preserve">dobbiamo </w:t>
      </w:r>
      <w:r>
        <w:rPr>
          <w:rFonts w:ascii="Verdana" w:hAnsi="Verdana"/>
        </w:rPr>
        <w:t xml:space="preserve">rimettere dentro al pensiero comune il </w:t>
      </w:r>
      <w:r w:rsidRPr="00422E46">
        <w:rPr>
          <w:rFonts w:ascii="Verdana" w:hAnsi="Verdana"/>
          <w:b/>
        </w:rPr>
        <w:t>concetto della morte, dei limiti</w:t>
      </w:r>
      <w:r>
        <w:rPr>
          <w:rFonts w:ascii="Verdana" w:hAnsi="Verdana"/>
        </w:rPr>
        <w:t>, perché ci possono aiutare ad agire con umiltà ed equilibrio.</w:t>
      </w:r>
    </w:p>
    <w:p w14:paraId="75B7472B" w14:textId="080FF6BE" w:rsidR="00422E46" w:rsidRDefault="00422E46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Nasce in qualcuno il </w:t>
      </w:r>
      <w:r w:rsidRPr="00422E46">
        <w:rPr>
          <w:rFonts w:ascii="Verdana" w:hAnsi="Verdana"/>
          <w:b/>
        </w:rPr>
        <w:t>bisogno-desiderio di fare</w:t>
      </w:r>
      <w:r>
        <w:rPr>
          <w:rFonts w:ascii="Verdana" w:hAnsi="Verdana"/>
        </w:rPr>
        <w:t xml:space="preserve">, agire per il bene comune e confrontarsi con altre persone che già operano più concretamente. </w:t>
      </w:r>
      <w:r w:rsidR="0093334A">
        <w:rPr>
          <w:rFonts w:ascii="Verdana" w:hAnsi="Verdana"/>
        </w:rPr>
        <w:t>I</w:t>
      </w:r>
      <w:r>
        <w:rPr>
          <w:rFonts w:ascii="Verdana" w:hAnsi="Verdana"/>
        </w:rPr>
        <w:t>l non agire</w:t>
      </w:r>
      <w:r w:rsidR="0093334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 blocca, ci mette malinconia, ci fa sentire depressi. La </w:t>
      </w:r>
      <w:r w:rsidRPr="00DE348B">
        <w:rPr>
          <w:rFonts w:ascii="Verdana" w:hAnsi="Verdana"/>
          <w:b/>
        </w:rPr>
        <w:t>critica</w:t>
      </w:r>
      <w:r>
        <w:rPr>
          <w:rFonts w:ascii="Verdana" w:hAnsi="Verdana"/>
        </w:rPr>
        <w:t xml:space="preserve"> è anche al </w:t>
      </w:r>
      <w:r w:rsidRPr="00DE348B">
        <w:rPr>
          <w:rFonts w:ascii="Verdana" w:hAnsi="Verdana"/>
          <w:b/>
        </w:rPr>
        <w:t>pens</w:t>
      </w:r>
      <w:r w:rsidR="00DE348B" w:rsidRPr="00DE348B">
        <w:rPr>
          <w:rFonts w:ascii="Verdana" w:hAnsi="Verdana"/>
          <w:b/>
        </w:rPr>
        <w:t>iero consol</w:t>
      </w:r>
      <w:r w:rsidR="008343C1">
        <w:rPr>
          <w:rFonts w:ascii="Verdana" w:hAnsi="Verdana"/>
          <w:b/>
        </w:rPr>
        <w:t>a</w:t>
      </w:r>
      <w:r w:rsidR="00DE348B" w:rsidRPr="00DE348B">
        <w:rPr>
          <w:rFonts w:ascii="Verdana" w:hAnsi="Verdana"/>
          <w:b/>
        </w:rPr>
        <w:t>tario</w:t>
      </w:r>
      <w:r w:rsidR="00DE348B">
        <w:rPr>
          <w:rFonts w:ascii="Verdana" w:hAnsi="Verdana"/>
        </w:rPr>
        <w:t xml:space="preserve"> di chi si lamenta</w:t>
      </w:r>
      <w:r>
        <w:rPr>
          <w:rFonts w:ascii="Verdana" w:hAnsi="Verdana"/>
        </w:rPr>
        <w:t xml:space="preserve"> e non agisc</w:t>
      </w:r>
      <w:r w:rsidR="008F5BB6">
        <w:rPr>
          <w:rFonts w:ascii="Verdana" w:hAnsi="Verdana"/>
        </w:rPr>
        <w:t>e</w:t>
      </w:r>
      <w:r w:rsidR="00DE348B">
        <w:rPr>
          <w:rFonts w:ascii="Verdana" w:hAnsi="Verdana"/>
        </w:rPr>
        <w:t xml:space="preserve">. </w:t>
      </w:r>
      <w:r w:rsidR="00DE348B" w:rsidRPr="00DE348B">
        <w:rPr>
          <w:rFonts w:ascii="Verdana" w:hAnsi="Verdana"/>
          <w:b/>
        </w:rPr>
        <w:t>Occorre invece agire e agire ora</w:t>
      </w:r>
      <w:r w:rsidR="00DE348B">
        <w:rPr>
          <w:rFonts w:ascii="Verdana" w:hAnsi="Verdana"/>
        </w:rPr>
        <w:t>!</w:t>
      </w:r>
    </w:p>
    <w:p w14:paraId="13323017" w14:textId="0532040A" w:rsidR="00E219F7" w:rsidRDefault="00DE348B" w:rsidP="00381A0B">
      <w:pPr>
        <w:jc w:val="both"/>
        <w:rPr>
          <w:rFonts w:ascii="Verdana" w:hAnsi="Verdana"/>
        </w:rPr>
      </w:pPr>
      <w:r w:rsidRPr="00DE348B">
        <w:rPr>
          <w:rFonts w:ascii="Verdana" w:hAnsi="Verdana"/>
        </w:rPr>
        <w:t>Non tutti</w:t>
      </w:r>
      <w:r>
        <w:rPr>
          <w:rFonts w:ascii="Verdana" w:hAnsi="Verdana"/>
        </w:rPr>
        <w:t xml:space="preserve"> però sono d’accordo sul rischio di maliconia e di depressione perché è la </w:t>
      </w:r>
      <w:r w:rsidRPr="00DE348B">
        <w:rPr>
          <w:rFonts w:ascii="Verdana" w:hAnsi="Verdana"/>
          <w:b/>
        </w:rPr>
        <w:t>realtà che è drastica</w:t>
      </w:r>
      <w:r>
        <w:rPr>
          <w:rFonts w:ascii="Verdana" w:hAnsi="Verdana"/>
        </w:rPr>
        <w:t xml:space="preserve">! C’è invece rabbia, </w:t>
      </w:r>
      <w:r w:rsidR="00D6405E">
        <w:rPr>
          <w:rFonts w:ascii="Verdana" w:hAnsi="Verdana"/>
        </w:rPr>
        <w:t>che è sinonimo di sensibilità</w:t>
      </w:r>
      <w:r w:rsidR="008343C1">
        <w:rPr>
          <w:rFonts w:ascii="Verdana" w:hAnsi="Verdana"/>
        </w:rPr>
        <w:t xml:space="preserve"> </w:t>
      </w:r>
      <w:r>
        <w:rPr>
          <w:rFonts w:ascii="Verdana" w:hAnsi="Verdana"/>
        </w:rPr>
        <w:t>verso chi perpetua la violenza verso le persone immigrate, povere</w:t>
      </w:r>
      <w:r w:rsidR="00D6405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076B9263" w14:textId="2EF12142" w:rsidR="00D35FE4" w:rsidRDefault="00D35FE4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>Occorre mettere, piano-piano, tutte le cose insieme: povertà, famiglia,</w:t>
      </w:r>
      <w:r w:rsidR="008272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ambiente, legame tra le generazioni ( </w:t>
      </w:r>
      <w:r w:rsidRPr="00D35FE4">
        <w:rPr>
          <w:rFonts w:ascii="Verdana" w:hAnsi="Verdana"/>
          <w:b/>
        </w:rPr>
        <w:t>l’ecologia integrale</w:t>
      </w:r>
      <w:r>
        <w:rPr>
          <w:rFonts w:ascii="Verdana" w:hAnsi="Verdana"/>
        </w:rPr>
        <w:t>) e cercare “</w:t>
      </w:r>
      <w:r w:rsidRPr="00D35FE4">
        <w:rPr>
          <w:rFonts w:ascii="Verdana" w:hAnsi="Verdana"/>
          <w:b/>
        </w:rPr>
        <w:t>una cosa</w:t>
      </w:r>
      <w:r>
        <w:rPr>
          <w:rFonts w:ascii="Verdana" w:hAnsi="Verdana"/>
          <w:b/>
        </w:rPr>
        <w:t>”</w:t>
      </w:r>
      <w:r>
        <w:rPr>
          <w:rFonts w:ascii="Verdana" w:hAnsi="Verdana"/>
        </w:rPr>
        <w:t xml:space="preserve"> ( </w:t>
      </w:r>
      <w:r w:rsidR="00D6405E">
        <w:rPr>
          <w:rFonts w:ascii="Verdana" w:hAnsi="Verdana"/>
        </w:rPr>
        <w:t>che cosa? parole, azione, pensiero,…</w:t>
      </w:r>
      <w:r>
        <w:rPr>
          <w:rFonts w:ascii="Verdana" w:hAnsi="Verdana"/>
        </w:rPr>
        <w:t xml:space="preserve">) che </w:t>
      </w:r>
      <w:r w:rsidRPr="00D35FE4">
        <w:rPr>
          <w:rFonts w:ascii="Verdana" w:hAnsi="Verdana"/>
          <w:u w:val="single"/>
        </w:rPr>
        <w:t>parli del tutto nello stesso tempo</w:t>
      </w:r>
      <w:r w:rsidRPr="00D35FE4">
        <w:rPr>
          <w:rFonts w:ascii="Verdana" w:hAnsi="Verdana"/>
        </w:rPr>
        <w:t xml:space="preserve">. Occorre </w:t>
      </w:r>
      <w:r>
        <w:rPr>
          <w:rFonts w:ascii="Verdana" w:hAnsi="Verdana"/>
        </w:rPr>
        <w:t>intrecciare tutte le dinamiche</w:t>
      </w:r>
      <w:r w:rsidR="00D6405E">
        <w:rPr>
          <w:rFonts w:ascii="Verdana" w:hAnsi="Verdana"/>
        </w:rPr>
        <w:t xml:space="preserve">  (</w:t>
      </w:r>
      <w:r w:rsidR="00D6405E" w:rsidRPr="00D6405E">
        <w:rPr>
          <w:rFonts w:ascii="Verdana" w:hAnsi="Verdana"/>
          <w:u w:val="single"/>
        </w:rPr>
        <w:t>anche se farlo è complesso e difficile</w:t>
      </w:r>
      <w:r w:rsidR="00D6405E">
        <w:rPr>
          <w:rFonts w:ascii="Verdana" w:hAnsi="Verdana"/>
        </w:rPr>
        <w:t xml:space="preserve"> )</w:t>
      </w:r>
      <w:r>
        <w:rPr>
          <w:rFonts w:ascii="Verdana" w:hAnsi="Verdana"/>
        </w:rPr>
        <w:t xml:space="preserve">. Si </w:t>
      </w:r>
      <w:r w:rsidR="008F5BB6">
        <w:rPr>
          <w:rFonts w:ascii="Verdana" w:hAnsi="Verdana"/>
        </w:rPr>
        <w:t xml:space="preserve">percepisce </w:t>
      </w:r>
      <w:r>
        <w:rPr>
          <w:rFonts w:ascii="Verdana" w:hAnsi="Verdana"/>
        </w:rPr>
        <w:t xml:space="preserve">purtroppo una </w:t>
      </w:r>
      <w:r w:rsidRPr="00D35FE4">
        <w:rPr>
          <w:rFonts w:ascii="Verdana" w:hAnsi="Verdana"/>
          <w:b/>
        </w:rPr>
        <w:t>pigrizia che uccide</w:t>
      </w:r>
      <w:r>
        <w:rPr>
          <w:rFonts w:ascii="Verdana" w:hAnsi="Verdana"/>
        </w:rPr>
        <w:t>.</w:t>
      </w:r>
    </w:p>
    <w:p w14:paraId="44DBA400" w14:textId="59905166" w:rsidR="00D43489" w:rsidRPr="00DE348B" w:rsidRDefault="00D43489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persone sono pigre perché hanno </w:t>
      </w:r>
      <w:r w:rsidRPr="00D43489">
        <w:rPr>
          <w:rFonts w:ascii="Verdana" w:hAnsi="Verdana"/>
          <w:b/>
        </w:rPr>
        <w:t>poco tempo per pensare e agire</w:t>
      </w:r>
    </w:p>
    <w:p w14:paraId="392F6B24" w14:textId="2C913259" w:rsidR="00F80F29" w:rsidRDefault="00D43489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Sono sorte </w:t>
      </w:r>
      <w:r w:rsidRPr="00D43489">
        <w:rPr>
          <w:rFonts w:ascii="Verdana" w:hAnsi="Verdana"/>
          <w:b/>
        </w:rPr>
        <w:t>nuove ideologie</w:t>
      </w:r>
      <w:r>
        <w:rPr>
          <w:rFonts w:ascii="Verdana" w:hAnsi="Verdana"/>
        </w:rPr>
        <w:t xml:space="preserve"> (no-vax, terrapiattismo, complottismo, negazionismo dell’olocausto o delle conquiste della scienza, populismi, sovranismi,) che hanno preso il posto delle vecchie (fascismo, </w:t>
      </w:r>
      <w:proofErr w:type="gramStart"/>
      <w:r>
        <w:rPr>
          <w:rFonts w:ascii="Verdana" w:hAnsi="Verdana"/>
        </w:rPr>
        <w:t>comunismo,…</w:t>
      </w:r>
      <w:proofErr w:type="gramEnd"/>
      <w:r>
        <w:rPr>
          <w:rFonts w:ascii="Verdana" w:hAnsi="Verdana"/>
        </w:rPr>
        <w:t>) del secolo scorso.</w:t>
      </w:r>
      <w:r w:rsidR="000167CA">
        <w:rPr>
          <w:rFonts w:ascii="Verdana" w:hAnsi="Verdana"/>
        </w:rPr>
        <w:t xml:space="preserve"> All’aumento della cultura e del percorso scolastico non è corrisposta una capacità di riflessi</w:t>
      </w:r>
      <w:r w:rsidR="00D6405E">
        <w:rPr>
          <w:rFonts w:ascii="Verdana" w:hAnsi="Verdana"/>
        </w:rPr>
        <w:t>one e ragionamento: forse anche la s</w:t>
      </w:r>
      <w:r w:rsidR="000167CA">
        <w:rPr>
          <w:rFonts w:ascii="Verdana" w:hAnsi="Verdana"/>
        </w:rPr>
        <w:t xml:space="preserve">cuola </w:t>
      </w:r>
      <w:r w:rsidR="00D6405E">
        <w:rPr>
          <w:rFonts w:ascii="Verdana" w:hAnsi="Verdana"/>
        </w:rPr>
        <w:t xml:space="preserve">è </w:t>
      </w:r>
      <w:r w:rsidR="000167CA">
        <w:rPr>
          <w:rFonts w:ascii="Verdana" w:hAnsi="Verdana"/>
        </w:rPr>
        <w:t xml:space="preserve">diventata un </w:t>
      </w:r>
      <w:r w:rsidR="008F5BB6">
        <w:rPr>
          <w:rFonts w:ascii="Verdana" w:hAnsi="Verdana"/>
        </w:rPr>
        <w:t>luogo</w:t>
      </w:r>
      <w:r w:rsidR="00D6405E">
        <w:rPr>
          <w:rFonts w:ascii="Verdana" w:hAnsi="Verdana"/>
        </w:rPr>
        <w:t xml:space="preserve"> di</w:t>
      </w:r>
      <w:r w:rsidR="000167CA">
        <w:rPr>
          <w:rFonts w:ascii="Verdana" w:hAnsi="Verdana"/>
        </w:rPr>
        <w:t xml:space="preserve"> nozionism</w:t>
      </w:r>
      <w:r w:rsidR="008F5BB6">
        <w:rPr>
          <w:rFonts w:ascii="Verdana" w:hAnsi="Verdana"/>
        </w:rPr>
        <w:t>i</w:t>
      </w:r>
      <w:r w:rsidR="000167CA">
        <w:rPr>
          <w:rFonts w:ascii="Verdana" w:hAnsi="Verdana"/>
        </w:rPr>
        <w:t xml:space="preserve">? </w:t>
      </w:r>
    </w:p>
    <w:p w14:paraId="6B2E276E" w14:textId="77777777" w:rsidR="00D43489" w:rsidRDefault="00D43489" w:rsidP="00381A0B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Le </w:t>
      </w:r>
      <w:r w:rsidRPr="00D43489">
        <w:rPr>
          <w:rFonts w:ascii="Verdana" w:hAnsi="Verdana"/>
          <w:b/>
        </w:rPr>
        <w:t>chiese</w:t>
      </w:r>
      <w:r>
        <w:rPr>
          <w:rFonts w:ascii="Verdana" w:hAnsi="Verdana"/>
        </w:rPr>
        <w:t xml:space="preserve"> si stanno svuotando o rimangono i fedeli pigri. C’è uno </w:t>
      </w:r>
      <w:r w:rsidRPr="00D43489">
        <w:rPr>
          <w:rFonts w:ascii="Verdana" w:hAnsi="Verdana"/>
          <w:b/>
        </w:rPr>
        <w:t>Spirito</w:t>
      </w:r>
      <w:r>
        <w:rPr>
          <w:rFonts w:ascii="Verdana" w:hAnsi="Verdana"/>
        </w:rPr>
        <w:t xml:space="preserve"> che soffia ma ci sono dei </w:t>
      </w:r>
      <w:r w:rsidRPr="00101ACF">
        <w:rPr>
          <w:rFonts w:ascii="Verdana" w:hAnsi="Verdana"/>
          <w:b/>
        </w:rPr>
        <w:t>muri</w:t>
      </w:r>
      <w:r w:rsidR="00101ACF">
        <w:rPr>
          <w:rFonts w:ascii="Verdana" w:hAnsi="Verdana"/>
          <w:b/>
        </w:rPr>
        <w:t>.</w:t>
      </w:r>
    </w:p>
    <w:p w14:paraId="64ABA19E" w14:textId="47E6FDAD" w:rsidR="00101ACF" w:rsidRPr="00D6405E" w:rsidRDefault="00101ACF" w:rsidP="00381A0B">
      <w:pPr>
        <w:jc w:val="both"/>
        <w:rPr>
          <w:rFonts w:ascii="Verdana" w:hAnsi="Verdana"/>
          <w:b/>
        </w:rPr>
      </w:pPr>
      <w:r w:rsidRPr="00101ACF">
        <w:rPr>
          <w:rFonts w:ascii="Verdana" w:hAnsi="Verdana"/>
        </w:rPr>
        <w:t>E’</w:t>
      </w:r>
      <w:r>
        <w:rPr>
          <w:rFonts w:ascii="Verdana" w:hAnsi="Verdana"/>
        </w:rPr>
        <w:t xml:space="preserve"> importante tornare alla </w:t>
      </w:r>
      <w:r w:rsidRPr="00101ACF">
        <w:rPr>
          <w:rFonts w:ascii="Verdana" w:hAnsi="Verdana"/>
          <w:b/>
        </w:rPr>
        <w:t>conversione ecologica</w:t>
      </w:r>
      <w:r>
        <w:rPr>
          <w:rFonts w:ascii="Verdana" w:hAnsi="Verdana"/>
        </w:rPr>
        <w:t xml:space="preserve"> nella visione di papa Francesco che deve avvenire prima della </w:t>
      </w:r>
      <w:r w:rsidRPr="00101ACF">
        <w:rPr>
          <w:rFonts w:ascii="Verdana" w:hAnsi="Verdana"/>
          <w:b/>
        </w:rPr>
        <w:t>transizione</w:t>
      </w:r>
      <w:r>
        <w:rPr>
          <w:rFonts w:ascii="Verdana" w:hAnsi="Verdana"/>
        </w:rPr>
        <w:t xml:space="preserve"> affinchè </w:t>
      </w:r>
      <w:r w:rsidR="00D6405E">
        <w:rPr>
          <w:rFonts w:ascii="Verdana" w:hAnsi="Verdana"/>
        </w:rPr>
        <w:t xml:space="preserve">possa essere veramente efficace ( </w:t>
      </w:r>
      <w:r w:rsidR="00D6405E" w:rsidRPr="00D6405E">
        <w:rPr>
          <w:rFonts w:ascii="Verdana" w:hAnsi="Verdana"/>
          <w:b/>
        </w:rPr>
        <w:t>ma dobbiamo fare più in fretta)</w:t>
      </w:r>
      <w:r w:rsidR="00D6405E">
        <w:rPr>
          <w:rFonts w:ascii="Verdana" w:hAnsi="Verdana"/>
          <w:b/>
        </w:rPr>
        <w:t>.</w:t>
      </w:r>
    </w:p>
    <w:p w14:paraId="4072B584" w14:textId="607C72BE" w:rsidR="00827288" w:rsidRDefault="00827288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>Da qui l’impegno di tutti a sensibilizzare l’intera umanità, togliendola da questo limbo di ottusità in cui si è calata e risvegliando gli animi,</w:t>
      </w:r>
      <w:r w:rsidR="000167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in modo che con piccoli passi e con la politica della goccia in mezzo all’oceano si possa fare un cambiamento radicale.</w:t>
      </w:r>
    </w:p>
    <w:p w14:paraId="3C7090F2" w14:textId="77DB3AB9" w:rsidR="00827288" w:rsidRDefault="00827288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L’energia dei giovani si deve fondere con </w:t>
      </w:r>
      <w:r w:rsidR="000167CA">
        <w:rPr>
          <w:rFonts w:ascii="Verdana" w:hAnsi="Verdana"/>
        </w:rPr>
        <w:t>l’esperienza dei vecchi in una solidarietà fra le generazioni che possano invertire le sorti della Terra</w:t>
      </w:r>
      <w:r w:rsidR="00D6405E">
        <w:rPr>
          <w:rFonts w:ascii="Verdana" w:hAnsi="Verdana"/>
        </w:rPr>
        <w:t>.</w:t>
      </w:r>
    </w:p>
    <w:p w14:paraId="3068B2C2" w14:textId="27E99B05" w:rsidR="00D6405E" w:rsidRPr="00770CEC" w:rsidRDefault="00D6405E" w:rsidP="00381A0B">
      <w:pPr>
        <w:jc w:val="both"/>
        <w:rPr>
          <w:rFonts w:ascii="Verdana" w:hAnsi="Verdana"/>
          <w:b/>
        </w:rPr>
      </w:pPr>
      <w:r w:rsidRPr="00770CEC">
        <w:rPr>
          <w:rFonts w:ascii="Verdana" w:hAnsi="Verdana"/>
          <w:b/>
        </w:rPr>
        <w:t xml:space="preserve">L’enciclica LS non mette in discussione il primato dell’uomo sulle altre creature ma ricorda di non dimenticare la natura, di </w:t>
      </w:r>
      <w:r w:rsidR="00C3414A">
        <w:rPr>
          <w:rFonts w:ascii="Verdana" w:hAnsi="Verdana"/>
          <w:b/>
        </w:rPr>
        <w:t>continuare ad inserirla nel dib</w:t>
      </w:r>
      <w:r w:rsidRPr="00770CEC">
        <w:rPr>
          <w:rFonts w:ascii="Verdana" w:hAnsi="Verdana"/>
          <w:b/>
        </w:rPr>
        <w:t>at</w:t>
      </w:r>
      <w:r w:rsidR="00C3414A">
        <w:rPr>
          <w:rFonts w:ascii="Verdana" w:hAnsi="Verdana"/>
          <w:b/>
        </w:rPr>
        <w:t>t</w:t>
      </w:r>
      <w:r w:rsidRPr="00770CEC">
        <w:rPr>
          <w:rFonts w:ascii="Verdana" w:hAnsi="Verdana"/>
          <w:b/>
        </w:rPr>
        <w:t>i</w:t>
      </w:r>
      <w:r w:rsidR="00770CEC">
        <w:rPr>
          <w:rFonts w:ascii="Verdana" w:hAnsi="Verdana"/>
          <w:b/>
        </w:rPr>
        <w:t>to quotidiano senza stancarsi (</w:t>
      </w:r>
      <w:r w:rsidRPr="00770CEC">
        <w:rPr>
          <w:rFonts w:ascii="Verdana" w:hAnsi="Verdana"/>
          <w:b/>
        </w:rPr>
        <w:t xml:space="preserve"> perché già si respira aria di “troppo-pieno”</w:t>
      </w:r>
      <w:r w:rsidR="00770CEC">
        <w:rPr>
          <w:rFonts w:ascii="Verdana" w:hAnsi="Verdana"/>
          <w:b/>
        </w:rPr>
        <w:t xml:space="preserve"> )</w:t>
      </w:r>
      <w:r w:rsidR="00770CEC" w:rsidRPr="00770CEC">
        <w:rPr>
          <w:rFonts w:ascii="Verdana" w:hAnsi="Verdana"/>
          <w:b/>
        </w:rPr>
        <w:t>,</w:t>
      </w:r>
      <w:r w:rsidR="007029B0">
        <w:rPr>
          <w:rFonts w:ascii="Verdana" w:hAnsi="Verdana"/>
          <w:b/>
        </w:rPr>
        <w:t xml:space="preserve"> di testimoniare ( perche’ sono ancora troppo pochi</w:t>
      </w:r>
      <w:r w:rsidR="00770CEC" w:rsidRPr="00770CEC">
        <w:rPr>
          <w:rFonts w:ascii="Verdana" w:hAnsi="Verdana"/>
          <w:b/>
        </w:rPr>
        <w:t xml:space="preserve"> </w:t>
      </w:r>
      <w:r w:rsidR="007029B0">
        <w:rPr>
          <w:rFonts w:ascii="Verdana" w:hAnsi="Verdana"/>
          <w:b/>
        </w:rPr>
        <w:t xml:space="preserve">coloro che ci credono), </w:t>
      </w:r>
      <w:r w:rsidR="00770CEC" w:rsidRPr="00770CEC">
        <w:rPr>
          <w:rFonts w:ascii="Verdana" w:hAnsi="Verdana"/>
          <w:b/>
        </w:rPr>
        <w:t>di ridarle quel giusto posto che le spetta da sempre.</w:t>
      </w:r>
    </w:p>
    <w:p w14:paraId="27641194" w14:textId="2627520F" w:rsidR="00101ACF" w:rsidRDefault="00101ACF" w:rsidP="00381A0B">
      <w:pPr>
        <w:jc w:val="both"/>
        <w:rPr>
          <w:rFonts w:ascii="Verdana" w:hAnsi="Verdana"/>
        </w:rPr>
      </w:pPr>
      <w:r>
        <w:rPr>
          <w:rFonts w:ascii="Verdana" w:hAnsi="Verdana"/>
        </w:rPr>
        <w:t>Si chiude l’incontro e il capitolo sull’ecologia integral</w:t>
      </w:r>
      <w:r w:rsidR="00770CEC">
        <w:rPr>
          <w:rFonts w:ascii="Verdana" w:hAnsi="Verdana"/>
        </w:rPr>
        <w:t xml:space="preserve">e proponendo di far partire il </w:t>
      </w:r>
      <w:r w:rsidR="00770CEC" w:rsidRPr="00770CEC">
        <w:rPr>
          <w:rFonts w:ascii="Verdana" w:hAnsi="Verdana"/>
          <w:b/>
        </w:rPr>
        <w:t>S</w:t>
      </w:r>
      <w:r w:rsidRPr="00770CEC">
        <w:rPr>
          <w:rFonts w:ascii="Verdana" w:hAnsi="Verdana"/>
          <w:b/>
        </w:rPr>
        <w:t>inodo</w:t>
      </w:r>
      <w:r>
        <w:rPr>
          <w:rFonts w:ascii="Verdana" w:hAnsi="Verdana"/>
        </w:rPr>
        <w:t xml:space="preserve"> per il Circolo in collaborazione con il convento di Baccanello e la Parrocchia di Calusco; ricordando che si può preparare articoli per il sito della diocesi di Bergamo e collaborando con essa rendendosi, per chi se la sente, disponibili ad animare serate di sensibilizzazione nel nostro territorio.</w:t>
      </w:r>
    </w:p>
    <w:p w14:paraId="50A230CC" w14:textId="4D83DB6C" w:rsidR="00E1133B" w:rsidRDefault="00E1133B">
      <w:pPr>
        <w:rPr>
          <w:rFonts w:ascii="Verdana" w:hAnsi="Verdana"/>
        </w:rPr>
      </w:pPr>
    </w:p>
    <w:p w14:paraId="56858D22" w14:textId="7262E543" w:rsidR="00770CEC" w:rsidRDefault="00770CEC">
      <w:pPr>
        <w:rPr>
          <w:rFonts w:ascii="Verdana" w:hAnsi="Verdana"/>
        </w:rPr>
      </w:pPr>
      <w:r>
        <w:rPr>
          <w:rFonts w:ascii="Verdana" w:hAnsi="Verdana"/>
        </w:rPr>
        <w:t>Sabrina</w:t>
      </w:r>
    </w:p>
    <w:p w14:paraId="078D2974" w14:textId="77777777" w:rsidR="00DC6AE3" w:rsidRPr="006C0BEC" w:rsidRDefault="00DC6AE3">
      <w:pPr>
        <w:rPr>
          <w:rFonts w:ascii="Verdana" w:hAnsi="Verdana"/>
        </w:rPr>
      </w:pPr>
      <w:bookmarkStart w:id="0" w:name="_GoBack"/>
      <w:bookmarkEnd w:id="0"/>
    </w:p>
    <w:sectPr w:rsidR="00DC6AE3" w:rsidRPr="006C0BEC" w:rsidSect="00D94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14"/>
    <w:rsid w:val="000167CA"/>
    <w:rsid w:val="00024727"/>
    <w:rsid w:val="00101ACF"/>
    <w:rsid w:val="0010267A"/>
    <w:rsid w:val="0011589A"/>
    <w:rsid w:val="00203714"/>
    <w:rsid w:val="002625C1"/>
    <w:rsid w:val="003364E6"/>
    <w:rsid w:val="00381A0B"/>
    <w:rsid w:val="00422E46"/>
    <w:rsid w:val="00587DF9"/>
    <w:rsid w:val="00632513"/>
    <w:rsid w:val="006556AC"/>
    <w:rsid w:val="0068026C"/>
    <w:rsid w:val="006B1A04"/>
    <w:rsid w:val="006C0BEC"/>
    <w:rsid w:val="007029B0"/>
    <w:rsid w:val="00770CEC"/>
    <w:rsid w:val="007E60F5"/>
    <w:rsid w:val="00804477"/>
    <w:rsid w:val="00827288"/>
    <w:rsid w:val="008343C1"/>
    <w:rsid w:val="008F5BB6"/>
    <w:rsid w:val="0093334A"/>
    <w:rsid w:val="00A42CA0"/>
    <w:rsid w:val="00AA200D"/>
    <w:rsid w:val="00B35BBA"/>
    <w:rsid w:val="00B95809"/>
    <w:rsid w:val="00BB09BA"/>
    <w:rsid w:val="00C3414A"/>
    <w:rsid w:val="00CF1FF4"/>
    <w:rsid w:val="00D35FE4"/>
    <w:rsid w:val="00D43489"/>
    <w:rsid w:val="00D6405E"/>
    <w:rsid w:val="00D94720"/>
    <w:rsid w:val="00D9660E"/>
    <w:rsid w:val="00DB5B59"/>
    <w:rsid w:val="00DC6AE3"/>
    <w:rsid w:val="00DD11F5"/>
    <w:rsid w:val="00DE348B"/>
    <w:rsid w:val="00E1133B"/>
    <w:rsid w:val="00E219F7"/>
    <w:rsid w:val="00E74334"/>
    <w:rsid w:val="00F337DE"/>
    <w:rsid w:val="00F80F29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F2F"/>
  <w15:chartTrackingRefBased/>
  <w15:docId w15:val="{F02D341A-BA12-406D-B89A-A74871C6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Stefano Remuzzi</cp:lastModifiedBy>
  <cp:revision>2</cp:revision>
  <dcterms:created xsi:type="dcterms:W3CDTF">2022-01-18T09:04:00Z</dcterms:created>
  <dcterms:modified xsi:type="dcterms:W3CDTF">2022-01-18T09:04:00Z</dcterms:modified>
</cp:coreProperties>
</file>