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BAB3E" w14:textId="77777777" w:rsidR="00C11627" w:rsidRPr="0072713E" w:rsidRDefault="00C11627" w:rsidP="00C11627">
      <w:pPr>
        <w:spacing w:after="0" w:line="240" w:lineRule="auto"/>
        <w:rPr>
          <w:rFonts w:ascii="Book Antiqua" w:hAnsi="Book Antiqua"/>
          <w:i/>
          <w:color w:val="000000" w:themeColor="text1"/>
          <w:sz w:val="32"/>
          <w:szCs w:val="27"/>
        </w:rPr>
      </w:pPr>
    </w:p>
    <w:p w14:paraId="40C80C36" w14:textId="7D11E205" w:rsidR="007F02D6" w:rsidRPr="0072713E" w:rsidRDefault="00BE3CB4" w:rsidP="00C1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32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32"/>
          <w:szCs w:val="27"/>
        </w:rPr>
        <w:t>Scheda catechistica</w:t>
      </w:r>
      <w:r w:rsidR="0009270C" w:rsidRPr="0072713E">
        <w:rPr>
          <w:rFonts w:ascii="Book Antiqua" w:hAnsi="Book Antiqua"/>
          <w:i/>
          <w:color w:val="000000" w:themeColor="text1"/>
          <w:sz w:val="32"/>
          <w:szCs w:val="27"/>
        </w:rPr>
        <w:t xml:space="preserve"> 1b</w:t>
      </w:r>
    </w:p>
    <w:p w14:paraId="27CBF6AA" w14:textId="77777777" w:rsidR="0070044A" w:rsidRPr="0072713E" w:rsidRDefault="0070044A" w:rsidP="00C1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27"/>
          <w:szCs w:val="27"/>
        </w:rPr>
      </w:pPr>
    </w:p>
    <w:p w14:paraId="56C2ABAD" w14:textId="77777777" w:rsidR="0070044A" w:rsidRPr="0072713E" w:rsidRDefault="007C1A31" w:rsidP="00C1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27"/>
        </w:rPr>
      </w:pPr>
      <w:r w:rsidRPr="0072713E">
        <w:rPr>
          <w:rFonts w:ascii="Book Antiqua" w:hAnsi="Book Antiqua"/>
          <w:b/>
          <w:color w:val="000000" w:themeColor="text1"/>
          <w:sz w:val="44"/>
          <w:szCs w:val="27"/>
        </w:rPr>
        <w:t>Dio:</w:t>
      </w:r>
    </w:p>
    <w:p w14:paraId="13DD92BD" w14:textId="77777777" w:rsidR="003D1D2D" w:rsidRPr="0072713E" w:rsidRDefault="004F3BD0" w:rsidP="00C1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27"/>
        </w:rPr>
      </w:pPr>
      <w:r w:rsidRPr="0072713E">
        <w:rPr>
          <w:rFonts w:ascii="Book Antiqua" w:hAnsi="Book Antiqua"/>
          <w:b/>
          <w:color w:val="000000" w:themeColor="text1"/>
          <w:sz w:val="44"/>
          <w:szCs w:val="27"/>
        </w:rPr>
        <w:t xml:space="preserve">molto </w:t>
      </w:r>
      <w:r w:rsidR="00277811" w:rsidRPr="0072713E">
        <w:rPr>
          <w:rFonts w:ascii="Book Antiqua" w:hAnsi="Book Antiqua"/>
          <w:b/>
          <w:color w:val="000000" w:themeColor="text1"/>
          <w:sz w:val="44"/>
          <w:szCs w:val="27"/>
        </w:rPr>
        <w:t xml:space="preserve">di </w:t>
      </w:r>
      <w:r w:rsidR="007C1A31" w:rsidRPr="0072713E">
        <w:rPr>
          <w:rFonts w:ascii="Book Antiqua" w:hAnsi="Book Antiqua"/>
          <w:b/>
          <w:color w:val="000000" w:themeColor="text1"/>
          <w:sz w:val="44"/>
          <w:szCs w:val="27"/>
        </w:rPr>
        <w:t>più</w:t>
      </w:r>
      <w:r w:rsidR="00435DD5" w:rsidRPr="0072713E">
        <w:rPr>
          <w:rFonts w:ascii="Book Antiqua" w:hAnsi="Book Antiqua"/>
          <w:b/>
          <w:color w:val="000000" w:themeColor="text1"/>
          <w:sz w:val="44"/>
          <w:szCs w:val="27"/>
        </w:rPr>
        <w:t xml:space="preserve"> e </w:t>
      </w:r>
      <w:r w:rsidR="0070044A" w:rsidRPr="0072713E">
        <w:rPr>
          <w:rFonts w:ascii="Book Antiqua" w:hAnsi="Book Antiqua"/>
          <w:b/>
          <w:color w:val="000000" w:themeColor="text1"/>
          <w:sz w:val="44"/>
          <w:szCs w:val="27"/>
        </w:rPr>
        <w:t xml:space="preserve">molto </w:t>
      </w:r>
      <w:r w:rsidR="00435DD5" w:rsidRPr="0072713E">
        <w:rPr>
          <w:rFonts w:ascii="Book Antiqua" w:hAnsi="Book Antiqua"/>
          <w:b/>
          <w:color w:val="000000" w:themeColor="text1"/>
          <w:sz w:val="44"/>
          <w:szCs w:val="27"/>
        </w:rPr>
        <w:t>meglio</w:t>
      </w:r>
      <w:r w:rsidR="00277811" w:rsidRPr="0072713E">
        <w:rPr>
          <w:rFonts w:ascii="Book Antiqua" w:hAnsi="Book Antiqua"/>
          <w:b/>
          <w:color w:val="000000" w:themeColor="text1"/>
          <w:sz w:val="44"/>
          <w:szCs w:val="27"/>
        </w:rPr>
        <w:t xml:space="preserve"> </w:t>
      </w:r>
    </w:p>
    <w:p w14:paraId="0540F679" w14:textId="36530858" w:rsidR="00BE3CB4" w:rsidRPr="0072713E" w:rsidRDefault="00277811" w:rsidP="00C1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27"/>
        </w:rPr>
      </w:pPr>
      <w:r w:rsidRPr="0072713E">
        <w:rPr>
          <w:rFonts w:ascii="Book Antiqua" w:hAnsi="Book Antiqua"/>
          <w:b/>
          <w:color w:val="000000" w:themeColor="text1"/>
          <w:sz w:val="44"/>
          <w:szCs w:val="27"/>
        </w:rPr>
        <w:t>di un</w:t>
      </w:r>
      <w:r w:rsidR="007C1A31" w:rsidRPr="0072713E">
        <w:rPr>
          <w:rFonts w:ascii="Book Antiqua" w:hAnsi="Book Antiqua"/>
          <w:b/>
          <w:color w:val="000000" w:themeColor="text1"/>
          <w:sz w:val="44"/>
          <w:szCs w:val="27"/>
        </w:rPr>
        <w:t xml:space="preserve"> p/madre</w:t>
      </w:r>
      <w:r w:rsidR="004F3BD0" w:rsidRPr="0072713E">
        <w:rPr>
          <w:rFonts w:ascii="Book Antiqua" w:hAnsi="Book Antiqua"/>
          <w:b/>
          <w:color w:val="000000" w:themeColor="text1"/>
          <w:sz w:val="44"/>
          <w:szCs w:val="27"/>
        </w:rPr>
        <w:t>!</w:t>
      </w:r>
    </w:p>
    <w:p w14:paraId="4CBBB90C" w14:textId="3218D12E" w:rsidR="0009270C" w:rsidRPr="0072713E" w:rsidRDefault="0009270C" w:rsidP="00C1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Periodo: ragazzi da nove a dodici anni</w:t>
      </w:r>
    </w:p>
    <w:p w14:paraId="283C45A4" w14:textId="77777777" w:rsidR="00BE3CB4" w:rsidRPr="0072713E" w:rsidRDefault="00BE3CB4" w:rsidP="00C11627">
      <w:pPr>
        <w:spacing w:after="0" w:line="240" w:lineRule="auto"/>
        <w:jc w:val="both"/>
        <w:rPr>
          <w:rFonts w:ascii="Book Antiqua" w:hAnsi="Book Antiqua"/>
          <w:color w:val="000000" w:themeColor="text1"/>
          <w:sz w:val="12"/>
          <w:szCs w:val="27"/>
        </w:rPr>
      </w:pPr>
    </w:p>
    <w:p w14:paraId="2B487B92" w14:textId="77777777" w:rsidR="00443B16" w:rsidRPr="0072713E" w:rsidRDefault="00443B16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bookmarkStart w:id="0" w:name="_GoBack"/>
      <w:bookmarkEnd w:id="0"/>
    </w:p>
    <w:p w14:paraId="4CC5BA72" w14:textId="2CC8BBE6" w:rsidR="00387B45" w:rsidRPr="0072713E" w:rsidRDefault="00FB403D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In contesti familiari difficili, la</w:t>
      </w:r>
      <w:r w:rsidR="00C46BCC"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situazione dei ragazzi è particolarmente sofferta: tristezza e senso di abbandono, </w:t>
      </w:r>
      <w:r w:rsidR="00E41DF8" w:rsidRPr="0072713E">
        <w:rPr>
          <w:rFonts w:ascii="Book Antiqua" w:hAnsi="Book Antiqua"/>
          <w:color w:val="000000" w:themeColor="text1"/>
          <w:sz w:val="27"/>
          <w:szCs w:val="27"/>
        </w:rPr>
        <w:t xml:space="preserve">rassegnazione e demotivazione,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mancanza di riferimenti e rabbia, agitazione e scarsa autostim</w:t>
      </w:r>
      <w:r w:rsidR="00700140" w:rsidRPr="0072713E">
        <w:rPr>
          <w:rFonts w:ascii="Book Antiqua" w:hAnsi="Book Antiqua"/>
          <w:color w:val="000000" w:themeColor="text1"/>
          <w:sz w:val="27"/>
          <w:szCs w:val="27"/>
        </w:rPr>
        <w:t>a. La relazione con i genitori è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segnata da ambiguità: ci si schiera con uno/a contro l’altro/a, la relazione è caratterizzata da formalità ed estran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 xml:space="preserve">eità, </w:t>
      </w:r>
      <w:r w:rsidR="00BF2C10" w:rsidRPr="0072713E">
        <w:rPr>
          <w:rFonts w:ascii="Book Antiqua" w:hAnsi="Book Antiqua"/>
          <w:color w:val="000000" w:themeColor="text1"/>
          <w:sz w:val="27"/>
          <w:szCs w:val="27"/>
        </w:rPr>
        <w:t>si gioca su</w:t>
      </w:r>
      <w:r w:rsidR="00D31F9D" w:rsidRPr="0072713E">
        <w:rPr>
          <w:rFonts w:ascii="Book Antiqua" w:hAnsi="Book Antiqua"/>
          <w:color w:val="000000" w:themeColor="text1"/>
          <w:sz w:val="27"/>
          <w:szCs w:val="27"/>
        </w:rPr>
        <w:t xml:space="preserve">i sentimenti dei genitori </w:t>
      </w:r>
      <w:r w:rsidR="00700140" w:rsidRPr="0072713E">
        <w:rPr>
          <w:rFonts w:ascii="Book Antiqua" w:hAnsi="Book Antiqua"/>
          <w:color w:val="000000" w:themeColor="text1"/>
          <w:sz w:val="27"/>
          <w:szCs w:val="27"/>
        </w:rPr>
        <w:t>a proprio vantaggio</w:t>
      </w:r>
      <w:r w:rsidR="00BF2C10" w:rsidRPr="0072713E">
        <w:rPr>
          <w:rFonts w:ascii="Book Antiqua" w:hAnsi="Book Antiqua"/>
          <w:color w:val="000000" w:themeColor="text1"/>
          <w:sz w:val="27"/>
          <w:szCs w:val="27"/>
        </w:rPr>
        <w:t xml:space="preserve">, 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>li si percepisce come causa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di ogni proprio disagio o 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>si ha la sensazione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di non aver fatto a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 xml:space="preserve">bbastanza,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attribuendosi responsabilità non attinenti alla propria età.</w:t>
      </w:r>
    </w:p>
    <w:p w14:paraId="64BF97EC" w14:textId="4B62E47B" w:rsidR="00123FC8" w:rsidRPr="0072713E" w:rsidRDefault="00123FC8" w:rsidP="00FB403D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“Il sentimento di essere orfani che sperimentano oggi molti bambini e giovani è più profondo di quanto pensiamo (…) il diminuire della presenza materna con le sue qualità femminili costituisce un rischio grave”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(</w:t>
      </w:r>
      <w:r w:rsidR="00FB403D" w:rsidRPr="0072713E">
        <w:rPr>
          <w:rFonts w:ascii="Book Antiqua" w:hAnsi="Book Antiqua"/>
          <w:color w:val="000000" w:themeColor="text1"/>
          <w:sz w:val="27"/>
          <w:szCs w:val="27"/>
        </w:rPr>
        <w:t>…)</w:t>
      </w:r>
    </w:p>
    <w:p w14:paraId="1020F1BC" w14:textId="73458906" w:rsidR="007C5420" w:rsidRPr="0072713E" w:rsidRDefault="007C5420" w:rsidP="00FB403D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Si dice che la nostra società è una “società senza pad</w:t>
      </w:r>
      <w:r w:rsidR="0097457E" w:rsidRPr="0072713E">
        <w:rPr>
          <w:rFonts w:ascii="Book Antiqua" w:hAnsi="Book Antiqua"/>
          <w:i/>
          <w:color w:val="000000" w:themeColor="text1"/>
          <w:sz w:val="27"/>
          <w:szCs w:val="27"/>
        </w:rPr>
        <w:t>ri”. Nella cultura occidentale la figura de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l padre sarebbe simbolicamente assente, distorta, sbiadita (</w:t>
      </w:r>
      <w:r w:rsidR="00057CA0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…) 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il problema dei nostri giorni non sembra essere più</w:t>
      </w:r>
      <w:r w:rsidR="00057CA0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tanto la presenza invadente dei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padri, quanto piuttosto la loro assenza, la loro latitanza</w:t>
      </w:r>
      <w:r w:rsidR="00BC7C07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(…) non è bene che i bambini rimangano senza padri e così smettano di essere bambini prima del tempo” </w:t>
      </w:r>
      <w:r w:rsidR="00BC7C07" w:rsidRPr="0072713E">
        <w:rPr>
          <w:rFonts w:ascii="Book Antiqua" w:hAnsi="Book Antiqua"/>
          <w:color w:val="000000" w:themeColor="text1"/>
          <w:sz w:val="27"/>
          <w:szCs w:val="27"/>
        </w:rPr>
        <w:t>(FRANCESCO,</w:t>
      </w:r>
      <w:r w:rsidR="00BC7C07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</w:t>
      </w:r>
      <w:proofErr w:type="spellStart"/>
      <w:r w:rsidR="00BC7C07" w:rsidRPr="0072713E">
        <w:rPr>
          <w:rFonts w:ascii="Book Antiqua" w:hAnsi="Book Antiqua"/>
          <w:i/>
          <w:color w:val="000000" w:themeColor="text1"/>
          <w:sz w:val="27"/>
          <w:szCs w:val="27"/>
        </w:rPr>
        <w:t>Amoris</w:t>
      </w:r>
      <w:proofErr w:type="spellEnd"/>
      <w:r w:rsidR="00BC7C07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</w:t>
      </w:r>
      <w:proofErr w:type="spellStart"/>
      <w:r w:rsidR="00BC7C07" w:rsidRPr="0072713E">
        <w:rPr>
          <w:rFonts w:ascii="Book Antiqua" w:hAnsi="Book Antiqua"/>
          <w:i/>
          <w:color w:val="000000" w:themeColor="text1"/>
          <w:sz w:val="27"/>
          <w:szCs w:val="27"/>
        </w:rPr>
        <w:t>laetitia</w:t>
      </w:r>
      <w:proofErr w:type="spellEnd"/>
      <w:r w:rsidR="00BC7C07" w:rsidRPr="0072713E">
        <w:rPr>
          <w:rFonts w:ascii="Book Antiqua" w:hAnsi="Book Antiqua"/>
          <w:i/>
          <w:color w:val="000000" w:themeColor="text1"/>
          <w:sz w:val="27"/>
          <w:szCs w:val="27"/>
        </w:rPr>
        <w:t>,</w:t>
      </w:r>
      <w:r w:rsidR="00BC7C07" w:rsidRPr="0072713E">
        <w:rPr>
          <w:rFonts w:ascii="Book Antiqua" w:hAnsi="Book Antiqua"/>
          <w:color w:val="000000" w:themeColor="text1"/>
          <w:sz w:val="27"/>
          <w:szCs w:val="27"/>
        </w:rPr>
        <w:t xml:space="preserve"> 19 marzo 2016, n. </w:t>
      </w:r>
      <w:r w:rsidR="00FB403D" w:rsidRPr="0072713E">
        <w:rPr>
          <w:rFonts w:ascii="Book Antiqua" w:hAnsi="Book Antiqua"/>
          <w:color w:val="000000" w:themeColor="text1"/>
          <w:sz w:val="27"/>
          <w:szCs w:val="27"/>
        </w:rPr>
        <w:t xml:space="preserve">173. </w:t>
      </w:r>
      <w:r w:rsidR="00BC7C07" w:rsidRPr="0072713E">
        <w:rPr>
          <w:rFonts w:ascii="Book Antiqua" w:hAnsi="Book Antiqua"/>
          <w:color w:val="000000" w:themeColor="text1"/>
          <w:sz w:val="27"/>
          <w:szCs w:val="27"/>
        </w:rPr>
        <w:t>176. 177)</w:t>
      </w:r>
      <w:r w:rsidR="007B6C74" w:rsidRPr="0072713E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1"/>
      </w:r>
    </w:p>
    <w:p w14:paraId="09DDA386" w14:textId="2BE4237E" w:rsidR="00E73DDF" w:rsidRPr="0072713E" w:rsidRDefault="00FB403D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Le assenze genitoriali pesano se non sono compensate e sanate da una </w:t>
      </w:r>
      <w:r w:rsidR="00E73DDF" w:rsidRPr="0072713E">
        <w:rPr>
          <w:rFonts w:ascii="Book Antiqua" w:hAnsi="Book Antiqua"/>
          <w:color w:val="000000" w:themeColor="text1"/>
          <w:sz w:val="27"/>
          <w:szCs w:val="27"/>
        </w:rPr>
        <w:t>genitorialità diffusa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(per es. la presenza dei nonni; gli adulti nel gruppo sportivo; gli insegnanti di classe).</w:t>
      </w:r>
    </w:p>
    <w:p w14:paraId="71A0F8F4" w14:textId="77777777" w:rsidR="00C11627" w:rsidRPr="0072713E" w:rsidRDefault="00C11627" w:rsidP="00FC1DE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3ADD4BE6" w14:textId="77777777" w:rsidR="00FC1DEB" w:rsidRPr="0072713E" w:rsidRDefault="00745FB7" w:rsidP="00FC1DE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In questa fase della crescita</w:t>
      </w:r>
      <w:r w:rsidR="00264325" w:rsidRPr="0072713E">
        <w:rPr>
          <w:rFonts w:ascii="Book Antiqua" w:hAnsi="Book Antiqua"/>
          <w:color w:val="000000" w:themeColor="text1"/>
          <w:sz w:val="27"/>
          <w:szCs w:val="27"/>
        </w:rPr>
        <w:t xml:space="preserve"> il ragazzo acquisisce maggiore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coscienza</w:t>
      </w:r>
      <w:r w:rsidR="003E07F1" w:rsidRPr="0072713E">
        <w:rPr>
          <w:rFonts w:ascii="Book Antiqua" w:hAnsi="Book Antiqua"/>
          <w:color w:val="000000" w:themeColor="text1"/>
          <w:sz w:val="27"/>
          <w:szCs w:val="27"/>
        </w:rPr>
        <w:t xml:space="preserve"> di sé e ha contestualmente una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migliore consapevolezza </w:t>
      </w:r>
      <w:r w:rsidR="00264325" w:rsidRPr="0072713E">
        <w:rPr>
          <w:rFonts w:ascii="Book Antiqua" w:hAnsi="Book Antiqua"/>
          <w:color w:val="000000" w:themeColor="text1"/>
          <w:sz w:val="27"/>
          <w:szCs w:val="27"/>
        </w:rPr>
        <w:t xml:space="preserve">dei propri punti di forza e di debolezza in rapporto con gli altri. </w:t>
      </w:r>
      <w:r w:rsidR="003E07F1" w:rsidRPr="0072713E">
        <w:rPr>
          <w:rFonts w:ascii="Book Antiqua" w:hAnsi="Book Antiqua"/>
          <w:color w:val="000000" w:themeColor="text1"/>
          <w:sz w:val="27"/>
          <w:szCs w:val="27"/>
        </w:rPr>
        <w:t>Per questo c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 xml:space="preserve">’è bisogno </w:t>
      </w:r>
      <w:r w:rsidR="002859AA" w:rsidRPr="0072713E">
        <w:rPr>
          <w:rFonts w:ascii="Book Antiqua" w:hAnsi="Book Antiqua"/>
          <w:color w:val="000000" w:themeColor="text1"/>
          <w:sz w:val="27"/>
          <w:szCs w:val="27"/>
        </w:rPr>
        <w:t xml:space="preserve">non soltanto di essere ma anche 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>di sentirsi “attesi” e riconosciuti.</w:t>
      </w:r>
      <w:r w:rsidR="00CE14CB"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 xml:space="preserve">Contro la solitudine che si insinua profonda e genera sfiducia e disistima, c’è necessità di sentire accanto delle presenze “forti nell’amore”: </w:t>
      </w:r>
    </w:p>
    <w:p w14:paraId="56B58CA5" w14:textId="77777777" w:rsidR="00FC1DEB" w:rsidRPr="0072713E" w:rsidRDefault="00FC1DEB" w:rsidP="00FC1DE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“Che i giovani non solo siano amati, </w:t>
      </w:r>
    </w:p>
    <w:p w14:paraId="1BD7C38A" w14:textId="3F7558D4" w:rsidR="003D1D2D" w:rsidRPr="0072713E" w:rsidRDefault="00FC1DEB" w:rsidP="003D1D2D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ma che essi stessi conoscano di essere amati”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(don Bosco)</w:t>
      </w:r>
    </w:p>
    <w:p w14:paraId="2A73EDD7" w14:textId="77777777" w:rsidR="003D1D2D" w:rsidRPr="0072713E" w:rsidRDefault="003D1D2D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D14E78A" w14:textId="3C780ABA" w:rsidR="00FC1DEB" w:rsidRPr="0072713E" w:rsidRDefault="00CE14CB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lastRenderedPageBreak/>
        <w:t>Senza la percezione di essere accolti</w:t>
      </w:r>
      <w:r w:rsidR="00BD0E70" w:rsidRPr="0072713E">
        <w:rPr>
          <w:rFonts w:ascii="Book Antiqua" w:hAnsi="Book Antiqua"/>
          <w:color w:val="000000" w:themeColor="text1"/>
          <w:sz w:val="27"/>
          <w:szCs w:val="27"/>
        </w:rPr>
        <w:t>, senza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un contesto di empatia, 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 xml:space="preserve">nei ragazzi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aumenta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il senso della propria vulnerabilità e solitudine, accentuata da</w:t>
      </w:r>
      <w:r w:rsidR="009F4C19" w:rsidRPr="0072713E">
        <w:rPr>
          <w:rFonts w:ascii="Book Antiqua" w:hAnsi="Book Antiqua"/>
          <w:color w:val="000000" w:themeColor="text1"/>
          <w:sz w:val="27"/>
          <w:szCs w:val="27"/>
        </w:rPr>
        <w:t>l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fatto di non essere “accom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 xml:space="preserve">pagnati” da entrambi i genitori. I ragazzi </w:t>
      </w:r>
      <w:r w:rsidR="009F4C19" w:rsidRPr="0072713E">
        <w:rPr>
          <w:rFonts w:ascii="Book Antiqua" w:hAnsi="Book Antiqua"/>
          <w:color w:val="000000" w:themeColor="text1"/>
          <w:sz w:val="27"/>
          <w:szCs w:val="27"/>
        </w:rPr>
        <w:t xml:space="preserve">presentano segni di 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 xml:space="preserve">aggressività e di chiusura; sono agitati e fanno fatica a concentrarsi e nell’apprendimento; si presentano </w:t>
      </w:r>
      <w:r w:rsidR="009F4C19" w:rsidRPr="0072713E">
        <w:rPr>
          <w:rFonts w:ascii="Book Antiqua" w:hAnsi="Book Antiqua"/>
          <w:color w:val="000000" w:themeColor="text1"/>
          <w:sz w:val="27"/>
          <w:szCs w:val="27"/>
        </w:rPr>
        <w:t xml:space="preserve">anche 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 xml:space="preserve">sintomi somatici </w:t>
      </w:r>
      <w:r w:rsidR="009F4C19" w:rsidRPr="0072713E">
        <w:rPr>
          <w:rFonts w:ascii="Book Antiqua" w:hAnsi="Book Antiqua"/>
          <w:color w:val="000000" w:themeColor="text1"/>
          <w:sz w:val="27"/>
          <w:szCs w:val="27"/>
        </w:rPr>
        <w:t xml:space="preserve">del loro disagio </w:t>
      </w:r>
      <w:r w:rsidR="00FC1DEB" w:rsidRPr="0072713E">
        <w:rPr>
          <w:rFonts w:ascii="Book Antiqua" w:hAnsi="Book Antiqua"/>
          <w:color w:val="000000" w:themeColor="text1"/>
          <w:sz w:val="27"/>
          <w:szCs w:val="27"/>
        </w:rPr>
        <w:t>(mal di testa, mal di stomaco, ecc.)</w:t>
      </w:r>
      <w:r w:rsidR="0097205C" w:rsidRPr="0072713E">
        <w:rPr>
          <w:rFonts w:ascii="Book Antiqua" w:hAnsi="Book Antiqua"/>
          <w:color w:val="000000" w:themeColor="text1"/>
          <w:sz w:val="27"/>
          <w:szCs w:val="27"/>
        </w:rPr>
        <w:t>.</w:t>
      </w:r>
    </w:p>
    <w:p w14:paraId="4C4356F6" w14:textId="2A4D743D" w:rsidR="00E73DDF" w:rsidRPr="0072713E" w:rsidRDefault="00FC1DEB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Se non vengono </w:t>
      </w:r>
      <w:r w:rsidR="004500A3" w:rsidRPr="0072713E">
        <w:rPr>
          <w:rFonts w:ascii="Book Antiqua" w:hAnsi="Book Antiqua"/>
          <w:color w:val="000000" w:themeColor="text1"/>
          <w:sz w:val="27"/>
          <w:szCs w:val="27"/>
        </w:rPr>
        <w:t xml:space="preserve">informati e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resi partecipi in merito alle decisioni familiari, si distanzia</w:t>
      </w:r>
      <w:r w:rsidR="004500A3" w:rsidRPr="0072713E">
        <w:rPr>
          <w:rFonts w:ascii="Book Antiqua" w:hAnsi="Book Antiqua"/>
          <w:color w:val="000000" w:themeColor="text1"/>
          <w:sz w:val="27"/>
          <w:szCs w:val="27"/>
        </w:rPr>
        <w:t xml:space="preserve"> e irrigidisce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la relazione con i genitori ritenuti </w:t>
      </w:r>
      <w:r w:rsidR="00210D23" w:rsidRPr="0072713E">
        <w:rPr>
          <w:rFonts w:ascii="Book Antiqua" w:hAnsi="Book Antiqua"/>
          <w:color w:val="000000" w:themeColor="text1"/>
          <w:sz w:val="27"/>
          <w:szCs w:val="27"/>
        </w:rPr>
        <w:t>la causa del suo disagio</w:t>
      </w:r>
      <w:r w:rsidR="004500A3" w:rsidRPr="0072713E">
        <w:rPr>
          <w:rFonts w:ascii="Book Antiqua" w:hAnsi="Book Antiqua"/>
          <w:color w:val="000000" w:themeColor="text1"/>
          <w:sz w:val="27"/>
          <w:szCs w:val="27"/>
        </w:rPr>
        <w:t>:</w:t>
      </w:r>
      <w:r w:rsidR="007D686C" w:rsidRPr="0072713E">
        <w:rPr>
          <w:rFonts w:ascii="Book Antiqua" w:hAnsi="Book Antiqua"/>
          <w:color w:val="000000" w:themeColor="text1"/>
          <w:sz w:val="27"/>
          <w:szCs w:val="27"/>
        </w:rPr>
        <w:t xml:space="preserve"> si sentono estraniati</w:t>
      </w:r>
      <w:r w:rsidR="004500A3" w:rsidRPr="0072713E">
        <w:rPr>
          <w:rFonts w:ascii="Book Antiqua" w:hAnsi="Book Antiqua"/>
          <w:color w:val="000000" w:themeColor="text1"/>
          <w:sz w:val="27"/>
          <w:szCs w:val="27"/>
        </w:rPr>
        <w:t>/estranei</w:t>
      </w:r>
      <w:r w:rsidR="00917EE8" w:rsidRPr="0072713E">
        <w:rPr>
          <w:rFonts w:ascii="Book Antiqua" w:hAnsi="Book Antiqua"/>
          <w:color w:val="000000" w:themeColor="text1"/>
          <w:sz w:val="27"/>
          <w:szCs w:val="27"/>
        </w:rPr>
        <w:t>, quasi fuori posto,</w:t>
      </w:r>
      <w:r w:rsidR="007D686C" w:rsidRPr="0072713E">
        <w:rPr>
          <w:rFonts w:ascii="Book Antiqua" w:hAnsi="Book Antiqua"/>
          <w:color w:val="000000" w:themeColor="text1"/>
          <w:sz w:val="27"/>
          <w:szCs w:val="27"/>
        </w:rPr>
        <w:t xml:space="preserve"> con la convinzione </w:t>
      </w:r>
      <w:r w:rsidR="00210D23" w:rsidRPr="0072713E">
        <w:rPr>
          <w:rFonts w:ascii="Book Antiqua" w:hAnsi="Book Antiqua"/>
          <w:color w:val="000000" w:themeColor="text1"/>
          <w:sz w:val="27"/>
          <w:szCs w:val="27"/>
        </w:rPr>
        <w:t xml:space="preserve">che </w:t>
      </w:r>
      <w:r w:rsidR="007D686C" w:rsidRPr="0072713E">
        <w:rPr>
          <w:rFonts w:ascii="Book Antiqua" w:hAnsi="Book Antiqua"/>
          <w:color w:val="000000" w:themeColor="text1"/>
          <w:sz w:val="27"/>
          <w:szCs w:val="27"/>
        </w:rPr>
        <w:t>nessuno non si aspetti</w:t>
      </w:r>
      <w:r w:rsidR="00210D23" w:rsidRPr="0072713E">
        <w:rPr>
          <w:rFonts w:ascii="Book Antiqua" w:hAnsi="Book Antiqua"/>
          <w:color w:val="000000" w:themeColor="text1"/>
          <w:sz w:val="27"/>
          <w:szCs w:val="27"/>
        </w:rPr>
        <w:t xml:space="preserve"> nulla d</w:t>
      </w:r>
      <w:r w:rsidR="007D686C" w:rsidRPr="0072713E">
        <w:rPr>
          <w:rFonts w:ascii="Book Antiqua" w:hAnsi="Book Antiqua"/>
          <w:color w:val="000000" w:themeColor="text1"/>
          <w:sz w:val="27"/>
          <w:szCs w:val="27"/>
        </w:rPr>
        <w:t>i buono da loro.</w:t>
      </w:r>
    </w:p>
    <w:p w14:paraId="6F86A794" w14:textId="77777777" w:rsidR="003D1D2D" w:rsidRPr="0072713E" w:rsidRDefault="003D1D2D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5E778068" w14:textId="77777777" w:rsidR="00ED5717" w:rsidRPr="0072713E" w:rsidRDefault="00ED5717" w:rsidP="00ED5717">
      <w:p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b/>
          <w:color w:val="000000" w:themeColor="text1"/>
          <w:sz w:val="27"/>
          <w:szCs w:val="27"/>
        </w:rPr>
        <w:t xml:space="preserve">Contenuti e obiettivi </w:t>
      </w:r>
    </w:p>
    <w:p w14:paraId="29860354" w14:textId="77777777" w:rsidR="00ED5717" w:rsidRPr="0072713E" w:rsidRDefault="00ED5717" w:rsidP="00ED5717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b/>
          <w:color w:val="000000" w:themeColor="text1"/>
          <w:sz w:val="27"/>
          <w:szCs w:val="27"/>
        </w:rPr>
        <w:t>Documentare un percorso</w:t>
      </w:r>
    </w:p>
    <w:p w14:paraId="04DBA39F" w14:textId="77777777" w:rsidR="00B36AA7" w:rsidRPr="0072713E" w:rsidRDefault="00B36AA7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423416E9" w14:textId="7B129831" w:rsidR="008D02C5" w:rsidRPr="0072713E" w:rsidRDefault="008D02C5" w:rsidP="008D02C5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Un legame </w:t>
      </w:r>
      <w:r w:rsidR="00AD28CA" w:rsidRPr="0072713E">
        <w:rPr>
          <w:rFonts w:ascii="Book Antiqua" w:hAnsi="Book Antiqua"/>
          <w:color w:val="000000" w:themeColor="text1"/>
          <w:sz w:val="27"/>
          <w:szCs w:val="27"/>
        </w:rPr>
        <w:t xml:space="preserve">stabile,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sicuro e soddisfacente con il padre (genitore) terreno è fondamentale per una percezione corretta della paternità divina. Se questa esperienza fu vera anche per Gesù di </w:t>
      </w:r>
      <w:proofErr w:type="spellStart"/>
      <w:r w:rsidRPr="0072713E">
        <w:rPr>
          <w:rFonts w:ascii="Book Antiqua" w:hAnsi="Book Antiqua"/>
          <w:color w:val="000000" w:themeColor="text1"/>
          <w:sz w:val="27"/>
          <w:szCs w:val="27"/>
        </w:rPr>
        <w:t>Nazaret</w:t>
      </w:r>
      <w:proofErr w:type="spellEnd"/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(pur non esaurendo la sua relazione diretta di Figlio con il Padre</w:t>
      </w:r>
      <w:r w:rsidRPr="0072713E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2"/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), a maggior ragione è decisamente rilevante </w:t>
      </w:r>
      <w:r w:rsidR="00ED5717" w:rsidRPr="0072713E">
        <w:rPr>
          <w:rFonts w:ascii="Book Antiqua" w:hAnsi="Book Antiqua"/>
          <w:color w:val="000000" w:themeColor="text1"/>
          <w:sz w:val="27"/>
          <w:szCs w:val="27"/>
        </w:rPr>
        <w:t>per noi e per i nostri ragazzi che hanno bisogno di sicurezza affettiva.</w:t>
      </w:r>
    </w:p>
    <w:p w14:paraId="41351D2A" w14:textId="77777777" w:rsidR="00553288" w:rsidRPr="0072713E" w:rsidRDefault="00553288" w:rsidP="0033240F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Dio, a differenza delle latitanze e assenze umane, è sempre presente anche se non ne abbiamo una percezione immediata e materiale: </w:t>
      </w:r>
    </w:p>
    <w:p w14:paraId="1E3B4CAA" w14:textId="34A12320" w:rsidR="00FF2383" w:rsidRPr="0072713E" w:rsidRDefault="00553288" w:rsidP="0033240F">
      <w:pPr>
        <w:spacing w:after="0" w:line="240" w:lineRule="auto"/>
        <w:ind w:left="708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“</w:t>
      </w:r>
      <w:r w:rsidRPr="0072713E">
        <w:rPr>
          <w:rFonts w:ascii="Book Antiqua" w:hAnsi="Book Antiqua"/>
          <w:i/>
          <w:color w:val="000000" w:themeColor="text1"/>
          <w:sz w:val="27"/>
          <w:szCs w:val="27"/>
          <w:lang w:eastAsia="it-IT"/>
        </w:rPr>
        <w:t>La trascendenza non significa lontananza (…) È «altissimo e vicinissimo, remotissimo e presentissimo» (…) è vicino anche nell’apparente assenza.</w:t>
      </w:r>
      <w:r w:rsidRPr="0072713E">
        <w:rPr>
          <w:rFonts w:ascii="Book Antiqua" w:hAnsi="Book Antiqua"/>
          <w:color w:val="000000" w:themeColor="text1"/>
          <w:sz w:val="27"/>
          <w:szCs w:val="27"/>
          <w:lang w:eastAsia="it-IT"/>
        </w:rPr>
        <w:t xml:space="preserve"> (CONFERENZA EPISCOPALE ITALIANA, </w:t>
      </w:r>
      <w:r w:rsidRPr="0072713E">
        <w:rPr>
          <w:rFonts w:ascii="Book Antiqua" w:hAnsi="Book Antiqua"/>
          <w:i/>
          <w:color w:val="000000" w:themeColor="text1"/>
          <w:sz w:val="27"/>
          <w:szCs w:val="27"/>
          <w:lang w:eastAsia="it-IT"/>
        </w:rPr>
        <w:t>La verità vi farà liberi. Catechismo degli adulti</w:t>
      </w:r>
      <w:r w:rsidRPr="0072713E">
        <w:rPr>
          <w:rFonts w:ascii="Book Antiqua" w:hAnsi="Book Antiqua"/>
          <w:color w:val="000000" w:themeColor="text1"/>
          <w:sz w:val="27"/>
          <w:szCs w:val="27"/>
          <w:lang w:eastAsia="it-IT"/>
        </w:rPr>
        <w:t xml:space="preserve">, Roma 1995, </w:t>
      </w:r>
      <w:proofErr w:type="spellStart"/>
      <w:r w:rsidRPr="0072713E">
        <w:rPr>
          <w:rFonts w:ascii="Book Antiqua" w:hAnsi="Book Antiqua"/>
          <w:color w:val="000000" w:themeColor="text1"/>
          <w:sz w:val="27"/>
          <w:szCs w:val="27"/>
          <w:lang w:eastAsia="it-IT"/>
        </w:rPr>
        <w:t>nn</w:t>
      </w:r>
      <w:proofErr w:type="spellEnd"/>
      <w:r w:rsidRPr="0072713E">
        <w:rPr>
          <w:rFonts w:ascii="Book Antiqua" w:hAnsi="Book Antiqua"/>
          <w:color w:val="000000" w:themeColor="text1"/>
          <w:sz w:val="27"/>
          <w:szCs w:val="27"/>
          <w:lang w:eastAsia="it-IT"/>
        </w:rPr>
        <w:t>. 326. 334, p. 169. p. 171)</w:t>
      </w:r>
    </w:p>
    <w:p w14:paraId="0508EB36" w14:textId="5B972133" w:rsidR="008D02C5" w:rsidRPr="0072713E" w:rsidRDefault="00553288" w:rsidP="0033240F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Ed è una presenza </w:t>
      </w:r>
      <w:r w:rsidR="007B3B7C" w:rsidRPr="0072713E">
        <w:rPr>
          <w:rFonts w:ascii="Book Antiqua" w:hAnsi="Book Antiqua"/>
          <w:color w:val="000000" w:themeColor="text1"/>
          <w:sz w:val="27"/>
          <w:szCs w:val="27"/>
        </w:rPr>
        <w:t>costantemente amica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. </w:t>
      </w:r>
      <w:r w:rsidR="00FF2383" w:rsidRPr="0072713E">
        <w:rPr>
          <w:rFonts w:ascii="Book Antiqua" w:hAnsi="Book Antiqua"/>
          <w:color w:val="000000" w:themeColor="text1"/>
          <w:sz w:val="27"/>
          <w:szCs w:val="27"/>
        </w:rPr>
        <w:t xml:space="preserve">Dio è un Padre fedele e sempre affidabile nel volere in nostro bene. </w:t>
      </w:r>
      <w:r w:rsidR="00A01789" w:rsidRPr="0072713E">
        <w:rPr>
          <w:rFonts w:ascii="Book Antiqua" w:hAnsi="Book Antiqua"/>
          <w:color w:val="000000" w:themeColor="text1"/>
          <w:sz w:val="27"/>
          <w:szCs w:val="27"/>
        </w:rPr>
        <w:t>L’esperienza personale in famiglia può essere segnata da difficoltà</w:t>
      </w:r>
      <w:r w:rsidR="00FF2383" w:rsidRPr="0072713E">
        <w:rPr>
          <w:rFonts w:ascii="Book Antiqua" w:hAnsi="Book Antiqua"/>
          <w:color w:val="000000" w:themeColor="text1"/>
          <w:sz w:val="27"/>
          <w:szCs w:val="27"/>
        </w:rPr>
        <w:t xml:space="preserve"> e infedeltà, abbandoni e delusioni, incomprensioni e stanchezze. Vi può essere una situazione di grave precarietà e incertezza per cui si insinua il dubbio se mai sia possibile un amore fedele. N</w:t>
      </w:r>
      <w:r w:rsidR="00A01789" w:rsidRPr="0072713E">
        <w:rPr>
          <w:rFonts w:ascii="Book Antiqua" w:hAnsi="Book Antiqua"/>
          <w:color w:val="000000" w:themeColor="text1"/>
          <w:sz w:val="27"/>
          <w:szCs w:val="27"/>
        </w:rPr>
        <w:t xml:space="preserve">el cuore dei ragazzi vi è sempre un desiderio di </w:t>
      </w:r>
      <w:r w:rsidR="008C1AE7" w:rsidRPr="0072713E">
        <w:rPr>
          <w:rFonts w:ascii="Book Antiqua" w:hAnsi="Book Antiqua"/>
          <w:color w:val="000000" w:themeColor="text1"/>
          <w:sz w:val="27"/>
          <w:szCs w:val="27"/>
        </w:rPr>
        <w:t xml:space="preserve">un </w:t>
      </w:r>
      <w:r w:rsidR="00A01789" w:rsidRPr="0072713E">
        <w:rPr>
          <w:rFonts w:ascii="Book Antiqua" w:hAnsi="Book Antiqua"/>
          <w:color w:val="000000" w:themeColor="text1"/>
          <w:sz w:val="27"/>
          <w:szCs w:val="27"/>
        </w:rPr>
        <w:t>bene stabile</w:t>
      </w:r>
      <w:r w:rsidR="00FF2383" w:rsidRPr="0072713E">
        <w:rPr>
          <w:rFonts w:ascii="Book Antiqua" w:hAnsi="Book Antiqua"/>
          <w:color w:val="000000" w:themeColor="text1"/>
          <w:sz w:val="27"/>
          <w:szCs w:val="27"/>
        </w:rPr>
        <w:t xml:space="preserve"> e </w:t>
      </w:r>
      <w:r w:rsidR="008C1AE7" w:rsidRPr="0072713E">
        <w:rPr>
          <w:rFonts w:ascii="Book Antiqua" w:hAnsi="Book Antiqua"/>
          <w:color w:val="000000" w:themeColor="text1"/>
          <w:sz w:val="27"/>
          <w:szCs w:val="27"/>
        </w:rPr>
        <w:t xml:space="preserve">di una </w:t>
      </w:r>
      <w:r w:rsidR="00FF2383" w:rsidRPr="0072713E">
        <w:rPr>
          <w:rFonts w:ascii="Book Antiqua" w:hAnsi="Book Antiqua"/>
          <w:color w:val="000000" w:themeColor="text1"/>
          <w:sz w:val="27"/>
          <w:szCs w:val="27"/>
        </w:rPr>
        <w:t>duratura affidabilità</w:t>
      </w:r>
      <w:r w:rsidR="00A01789" w:rsidRPr="0072713E">
        <w:rPr>
          <w:rFonts w:ascii="Book Antiqua" w:hAnsi="Book Antiqua"/>
          <w:color w:val="000000" w:themeColor="text1"/>
          <w:sz w:val="27"/>
          <w:szCs w:val="27"/>
        </w:rPr>
        <w:t>:</w:t>
      </w:r>
    </w:p>
    <w:p w14:paraId="10AA266E" w14:textId="3E2D3249" w:rsidR="00A01789" w:rsidRPr="0072713E" w:rsidRDefault="00A01789" w:rsidP="00FF2383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“Come sarebbe bello il mondo se tutti facessero il loro dovere con semplicità e generosità? Se i genitori si volessero veramente bene, se gli amici fossero sempre fedeli … sarebbe molto bello vivere in mezzo alla gente … ma non è così</w:t>
      </w:r>
      <w:r w:rsidR="00FF2383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(…) Dio è stato magnanimo verso gli uomini; sempre è stato fedele. Sempre il suo amore è stato più grande e più forte del peccato degli uomini”</w:t>
      </w:r>
      <w:r w:rsidR="00FF2383" w:rsidRPr="0072713E">
        <w:rPr>
          <w:rFonts w:ascii="Book Antiqua" w:hAnsi="Book Antiqua"/>
          <w:color w:val="000000" w:themeColor="text1"/>
          <w:sz w:val="27"/>
          <w:szCs w:val="27"/>
        </w:rPr>
        <w:t xml:space="preserve"> (Catechismo della Conferenza Episcopale Italiana, </w:t>
      </w:r>
      <w:r w:rsidR="00FF2383" w:rsidRPr="0072713E">
        <w:rPr>
          <w:rFonts w:ascii="Book Antiqua" w:hAnsi="Book Antiqua"/>
          <w:i/>
          <w:color w:val="000000" w:themeColor="text1"/>
          <w:sz w:val="27"/>
          <w:szCs w:val="27"/>
        </w:rPr>
        <w:t>“Venite con me”,</w:t>
      </w:r>
      <w:r w:rsidR="00FF2383" w:rsidRPr="0072713E">
        <w:rPr>
          <w:rFonts w:ascii="Book Antiqua" w:hAnsi="Book Antiqua"/>
          <w:color w:val="000000" w:themeColor="text1"/>
          <w:sz w:val="27"/>
          <w:szCs w:val="27"/>
        </w:rPr>
        <w:t xml:space="preserve"> Roma 1991, p. 24)</w:t>
      </w:r>
    </w:p>
    <w:p w14:paraId="4EEEBEC5" w14:textId="6FF3E7DA" w:rsidR="00EF3CA7" w:rsidRPr="0072713E" w:rsidRDefault="000353AC" w:rsidP="001550D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lastRenderedPageBreak/>
        <w:t xml:space="preserve">È la speranza del cuore che </w:t>
      </w:r>
      <w:r w:rsidR="00AD28CA" w:rsidRPr="0072713E">
        <w:rPr>
          <w:rFonts w:ascii="Book Antiqua" w:hAnsi="Book Antiqua"/>
          <w:color w:val="000000" w:themeColor="text1"/>
          <w:sz w:val="27"/>
          <w:szCs w:val="27"/>
        </w:rPr>
        <w:t xml:space="preserve">chiede di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poter fare esperienza di un Padre affidabile e fedele</w:t>
      </w:r>
      <w:r w:rsidR="00EF3CA7" w:rsidRPr="0072713E">
        <w:rPr>
          <w:rFonts w:ascii="Book Antiqua" w:hAnsi="Book Antiqua"/>
          <w:color w:val="000000" w:themeColor="text1"/>
          <w:sz w:val="27"/>
          <w:szCs w:val="27"/>
        </w:rPr>
        <w:t>.</w:t>
      </w:r>
      <w:r w:rsidR="00527EC8" w:rsidRPr="0072713E">
        <w:rPr>
          <w:rFonts w:ascii="Book Antiqua" w:hAnsi="Book Antiqua"/>
          <w:color w:val="000000" w:themeColor="text1"/>
          <w:sz w:val="27"/>
          <w:szCs w:val="27"/>
        </w:rPr>
        <w:t xml:space="preserve"> Dio non abbandona mai, Dio è fedele più di ogni precarietà genitoriale.</w:t>
      </w:r>
    </w:p>
    <w:p w14:paraId="38197D02" w14:textId="77777777" w:rsidR="00EF3CA7" w:rsidRPr="0072713E" w:rsidRDefault="00EF3CA7" w:rsidP="001550D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AD00761" w14:textId="2A21F18F" w:rsidR="00040302" w:rsidRPr="0072713E" w:rsidRDefault="007B1B78" w:rsidP="001550D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Il rapporto di Gesù con la madre e con il padre è stato fondamentale</w:t>
      </w:r>
      <w:r w:rsidR="0060752A" w:rsidRPr="0072713E">
        <w:rPr>
          <w:rFonts w:ascii="Book Antiqua" w:hAnsi="Book Antiqua"/>
          <w:color w:val="000000" w:themeColor="text1"/>
          <w:sz w:val="27"/>
          <w:szCs w:val="27"/>
        </w:rPr>
        <w:t xml:space="preserve"> e incentivante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per il suo sviluppo umano perché i suoi genitori non furono soltanto dei fornitori di cibo, ma ebbero un ruolo attivo e determinante sulla personalità che</w:t>
      </w:r>
      <w:r w:rsidR="00FF27A2"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>egli sarebbe diventato.</w:t>
      </w:r>
      <w:r w:rsidR="00FF27A2"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57675E" w:rsidRPr="0072713E">
        <w:rPr>
          <w:rFonts w:ascii="Book Antiqua" w:hAnsi="Book Antiqua"/>
          <w:color w:val="000000" w:themeColor="text1"/>
          <w:sz w:val="27"/>
          <w:szCs w:val="27"/>
        </w:rPr>
        <w:t xml:space="preserve">Gli esiti della vita nascosta familiare di Gesù a </w:t>
      </w:r>
      <w:proofErr w:type="spellStart"/>
      <w:r w:rsidR="0057675E" w:rsidRPr="0072713E">
        <w:rPr>
          <w:rFonts w:ascii="Book Antiqua" w:hAnsi="Book Antiqua"/>
          <w:color w:val="000000" w:themeColor="text1"/>
          <w:sz w:val="27"/>
          <w:szCs w:val="27"/>
        </w:rPr>
        <w:t>Nazaret</w:t>
      </w:r>
      <w:proofErr w:type="spellEnd"/>
      <w:r w:rsidR="0057675E" w:rsidRPr="0072713E">
        <w:rPr>
          <w:rFonts w:ascii="Book Antiqua" w:hAnsi="Book Antiqua"/>
          <w:color w:val="000000" w:themeColor="text1"/>
          <w:sz w:val="27"/>
          <w:szCs w:val="27"/>
        </w:rPr>
        <w:t xml:space="preserve"> sono visibili da adulto: l</w:t>
      </w:r>
      <w:r w:rsidR="00040302" w:rsidRPr="0072713E">
        <w:rPr>
          <w:rFonts w:ascii="Book Antiqua" w:hAnsi="Book Antiqua"/>
          <w:color w:val="000000" w:themeColor="text1"/>
          <w:sz w:val="27"/>
          <w:szCs w:val="27"/>
        </w:rPr>
        <w:t>a sua personalità matura, sicura, autonoma, fiduciosa nei confronti degli altri, cooperativa, utile e amorevole</w:t>
      </w:r>
      <w:r w:rsidR="0057675E" w:rsidRPr="0072713E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3"/>
      </w:r>
      <w:r w:rsidR="0057675E" w:rsidRPr="0072713E">
        <w:rPr>
          <w:rFonts w:ascii="Book Antiqua" w:hAnsi="Book Antiqua"/>
          <w:color w:val="000000" w:themeColor="text1"/>
          <w:sz w:val="27"/>
          <w:szCs w:val="27"/>
        </w:rPr>
        <w:t>.</w:t>
      </w:r>
    </w:p>
    <w:p w14:paraId="5A82FAEF" w14:textId="4B3E28F9" w:rsidR="00163939" w:rsidRPr="0072713E" w:rsidRDefault="00163939" w:rsidP="00163939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“Giuseppe lavorava come artigiano e faceva per Gesù tutto quello che fa un buon padre per i propri figli. Intanto Gesù cresceva in età e in grazia vicino a Maria e Giuseppe”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(Catechismo della Conferenza Episcopale Italiana, 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“Venite con me”,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Roma 1991, p. 50)</w:t>
      </w:r>
    </w:p>
    <w:p w14:paraId="11673293" w14:textId="538E4829" w:rsidR="00251D82" w:rsidRPr="0072713E" w:rsidRDefault="00251D82" w:rsidP="00251D8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La situazione familiare di Gesù era ottimale:</w:t>
      </w:r>
    </w:p>
    <w:p w14:paraId="5FEBB5AE" w14:textId="0DCD7A4C" w:rsidR="00251D82" w:rsidRPr="0072713E" w:rsidRDefault="00251D82" w:rsidP="00251D82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“E se qualche papà e mamma non meritano l’amore dei figli?</w:t>
      </w:r>
      <w:r w:rsidR="00996D05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A volte è difficile vivere in famiglia, anche per i più piccoli. Eppure l’amore è l’unica strada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”</w:t>
      </w:r>
      <w:r w:rsidRPr="0072713E">
        <w:rPr>
          <w:rStyle w:val="Rimandonotaapidipagina"/>
          <w:rFonts w:ascii="Book Antiqua" w:hAnsi="Book Antiqua"/>
          <w:i/>
          <w:color w:val="000000" w:themeColor="text1"/>
          <w:sz w:val="27"/>
          <w:szCs w:val="27"/>
        </w:rPr>
        <w:footnoteReference w:id="4"/>
      </w:r>
    </w:p>
    <w:p w14:paraId="73F176CB" w14:textId="38420CF9" w:rsidR="00251D82" w:rsidRPr="0072713E" w:rsidRDefault="00251D82" w:rsidP="00251D8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Indipendentemente dal vissuto familiare, è comunque possibile vedere attorno a </w:t>
      </w:r>
      <w:r w:rsidR="001E2206" w:rsidRPr="0072713E">
        <w:rPr>
          <w:rFonts w:ascii="Book Antiqua" w:hAnsi="Book Antiqua"/>
          <w:color w:val="000000" w:themeColor="text1"/>
          <w:sz w:val="27"/>
          <w:szCs w:val="27"/>
        </w:rPr>
        <w:t>noi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tante persone che “fanno per noi tutto quello che possono” e sono testimonianza di una concreta attenzione di Dio verso di noi</w:t>
      </w:r>
      <w:r w:rsidR="00527EC8" w:rsidRPr="0072713E">
        <w:rPr>
          <w:rFonts w:ascii="Book Antiqua" w:hAnsi="Book Antiqua"/>
          <w:color w:val="000000" w:themeColor="text1"/>
          <w:sz w:val="27"/>
          <w:szCs w:val="27"/>
        </w:rPr>
        <w:t xml:space="preserve">. Una comunità in cui ci si sente accolti e capiti </w:t>
      </w:r>
      <w:r w:rsidR="0060752A" w:rsidRPr="0072713E">
        <w:rPr>
          <w:rFonts w:ascii="Book Antiqua" w:hAnsi="Book Antiqua"/>
          <w:color w:val="000000" w:themeColor="text1"/>
          <w:sz w:val="27"/>
          <w:szCs w:val="27"/>
        </w:rPr>
        <w:t>e l</w:t>
      </w:r>
      <w:r w:rsidR="00996D05" w:rsidRPr="0072713E">
        <w:rPr>
          <w:rFonts w:ascii="Book Antiqua" w:hAnsi="Book Antiqua"/>
          <w:color w:val="000000" w:themeColor="text1"/>
          <w:sz w:val="27"/>
          <w:szCs w:val="27"/>
        </w:rPr>
        <w:t>a consapevolezza della paternità diffusa di Dio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C11627" w:rsidRPr="0072713E">
        <w:rPr>
          <w:rFonts w:ascii="Book Antiqua" w:hAnsi="Book Antiqua"/>
          <w:color w:val="000000" w:themeColor="text1"/>
          <w:sz w:val="27"/>
          <w:szCs w:val="27"/>
        </w:rPr>
        <w:t xml:space="preserve">incoraggia, motiva e </w:t>
      </w:r>
      <w:r w:rsidRPr="0072713E">
        <w:rPr>
          <w:rFonts w:ascii="Book Antiqua" w:hAnsi="Book Antiqua"/>
          <w:color w:val="000000" w:themeColor="text1"/>
          <w:sz w:val="27"/>
          <w:szCs w:val="27"/>
        </w:rPr>
        <w:t xml:space="preserve">rende possibile </w:t>
      </w:r>
      <w:r w:rsidR="00996D05" w:rsidRPr="0072713E">
        <w:rPr>
          <w:rFonts w:ascii="Book Antiqua" w:hAnsi="Book Antiqua"/>
          <w:color w:val="000000" w:themeColor="text1"/>
          <w:sz w:val="27"/>
          <w:szCs w:val="27"/>
        </w:rPr>
        <w:t>la nostra</w:t>
      </w:r>
      <w:r w:rsidR="0060752A" w:rsidRPr="0072713E">
        <w:rPr>
          <w:rFonts w:ascii="Book Antiqua" w:hAnsi="Book Antiqua"/>
          <w:color w:val="000000" w:themeColor="text1"/>
          <w:sz w:val="27"/>
          <w:szCs w:val="27"/>
        </w:rPr>
        <w:t xml:space="preserve"> risposta positiva</w:t>
      </w:r>
      <w:r w:rsidR="00601D98" w:rsidRPr="0072713E">
        <w:rPr>
          <w:rFonts w:ascii="Book Antiqua" w:hAnsi="Book Antiqua"/>
          <w:color w:val="000000" w:themeColor="text1"/>
          <w:sz w:val="27"/>
          <w:szCs w:val="27"/>
        </w:rPr>
        <w:t xml:space="preserve">: </w:t>
      </w:r>
      <w:r w:rsidR="00C11627" w:rsidRPr="0072713E">
        <w:rPr>
          <w:rFonts w:ascii="Book Antiqua" w:hAnsi="Book Antiqua"/>
          <w:color w:val="000000" w:themeColor="text1"/>
          <w:sz w:val="27"/>
          <w:szCs w:val="27"/>
        </w:rPr>
        <w:t>possiamo fare qualcosa di</w:t>
      </w:r>
      <w:r w:rsidR="00601D98" w:rsidRPr="0072713E">
        <w:rPr>
          <w:rFonts w:ascii="Book Antiqua" w:hAnsi="Book Antiqua"/>
          <w:color w:val="000000" w:themeColor="text1"/>
          <w:sz w:val="27"/>
          <w:szCs w:val="27"/>
        </w:rPr>
        <w:t xml:space="preserve"> positivo e gli altri se lo aspettano da noi!</w:t>
      </w:r>
    </w:p>
    <w:p w14:paraId="2ACC8B9F" w14:textId="77777777" w:rsidR="00ED5717" w:rsidRPr="0072713E" w:rsidRDefault="00ED5717" w:rsidP="00251D8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04151155" w14:textId="4E11F5DC" w:rsidR="00ED5717" w:rsidRPr="0072713E" w:rsidRDefault="00ED5717" w:rsidP="00251D8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Questo costante sguardo amorevole e incoraggiante di Dio su di noi (</w:t>
      </w:r>
      <w:proofErr w:type="spellStart"/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cor</w:t>
      </w:r>
      <w:proofErr w:type="spellEnd"/>
      <w:r w:rsidRPr="0072713E">
        <w:rPr>
          <w:rFonts w:ascii="Book Antiqua" w:hAnsi="Book Antiqua"/>
          <w:color w:val="000000" w:themeColor="text1"/>
          <w:sz w:val="27"/>
          <w:szCs w:val="27"/>
        </w:rPr>
        <w:t>)risponde a un bisogno profondo:</w:t>
      </w:r>
    </w:p>
    <w:p w14:paraId="210F52C7" w14:textId="297D7C30" w:rsidR="00ED5717" w:rsidRPr="0072713E" w:rsidRDefault="00ED5717" w:rsidP="00527EC8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“Senza il padre non c’è stima di sé. Tutti abbiamo bisogno di essere riconosciuti, stimati, amati. Senza sguardi buoni e </w:t>
      </w:r>
      <w:r w:rsidR="00527EC8" w:rsidRPr="0072713E">
        <w:rPr>
          <w:rFonts w:ascii="Book Antiqua" w:hAnsi="Book Antiqua"/>
          <w:i/>
          <w:color w:val="000000" w:themeColor="text1"/>
          <w:sz w:val="27"/>
          <w:szCs w:val="27"/>
        </w:rPr>
        <w:t>«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carezze</w:t>
      </w:r>
      <w:r w:rsidR="00527EC8" w:rsidRPr="0072713E">
        <w:rPr>
          <w:rFonts w:ascii="Book Antiqua" w:hAnsi="Book Antiqua"/>
          <w:i/>
          <w:color w:val="000000" w:themeColor="text1"/>
          <w:sz w:val="27"/>
          <w:szCs w:val="27"/>
        </w:rPr>
        <w:t>»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non esisteremmo (…) ognuno ha bisogno di sentirsi dire, con forza, le parole che il Padre rivolge a Gesù durante il battesimo al Giordano: </w:t>
      </w:r>
      <w:r w:rsidR="00DD0BE4" w:rsidRPr="0072713E">
        <w:rPr>
          <w:rFonts w:ascii="Book Antiqua" w:hAnsi="Book Antiqua"/>
          <w:i/>
          <w:color w:val="000000" w:themeColor="text1"/>
          <w:sz w:val="27"/>
          <w:szCs w:val="27"/>
        </w:rPr>
        <w:t>«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Tu sei mio il mio fig</w:t>
      </w:r>
      <w:r w:rsidR="00DD0BE4" w:rsidRPr="0072713E">
        <w:rPr>
          <w:rFonts w:ascii="Book Antiqua" w:hAnsi="Book Antiqua"/>
          <w:i/>
          <w:color w:val="000000" w:themeColor="text1"/>
          <w:sz w:val="27"/>
          <w:szCs w:val="27"/>
        </w:rPr>
        <w:t>l</w:t>
      </w:r>
      <w:r w:rsidRPr="0072713E">
        <w:rPr>
          <w:rFonts w:ascii="Book Antiqua" w:hAnsi="Book Antiqua"/>
          <w:i/>
          <w:color w:val="000000" w:themeColor="text1"/>
          <w:sz w:val="27"/>
          <w:szCs w:val="27"/>
        </w:rPr>
        <w:t>io amato</w:t>
      </w:r>
      <w:r w:rsidR="00DD0BE4" w:rsidRPr="0072713E">
        <w:rPr>
          <w:rFonts w:ascii="Book Antiqua" w:hAnsi="Book Antiqua"/>
          <w:i/>
          <w:color w:val="000000" w:themeColor="text1"/>
          <w:sz w:val="27"/>
          <w:szCs w:val="27"/>
        </w:rPr>
        <w:t>». L’invocazione «Padre» è la risposta al disagio di tanti, poiché ci</w:t>
      </w:r>
      <w:r w:rsidR="00527EC8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fa sentire figli amati e liberi</w:t>
      </w:r>
      <w:r w:rsidR="00DD0BE4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di fronte a Dio”</w:t>
      </w:r>
      <w:r w:rsidR="00DD0BE4" w:rsidRPr="0072713E">
        <w:rPr>
          <w:rFonts w:ascii="Book Antiqua" w:hAnsi="Book Antiqua"/>
          <w:color w:val="000000" w:themeColor="text1"/>
          <w:sz w:val="27"/>
          <w:szCs w:val="27"/>
        </w:rPr>
        <w:t xml:space="preserve"> (NEGRI FAUSTO,</w:t>
      </w:r>
      <w:r w:rsidR="00DD0BE4" w:rsidRPr="0072713E">
        <w:rPr>
          <w:rFonts w:ascii="Book Antiqua" w:hAnsi="Book Antiqua"/>
          <w:i/>
          <w:color w:val="000000" w:themeColor="text1"/>
          <w:sz w:val="27"/>
          <w:szCs w:val="27"/>
        </w:rPr>
        <w:t xml:space="preserve"> Necessità del Padre,</w:t>
      </w:r>
      <w:r w:rsidR="00DD0BE4" w:rsidRPr="0072713E">
        <w:rPr>
          <w:rFonts w:ascii="Book Antiqua" w:hAnsi="Book Antiqua"/>
          <w:color w:val="000000" w:themeColor="text1"/>
          <w:sz w:val="27"/>
          <w:szCs w:val="27"/>
        </w:rPr>
        <w:t xml:space="preserve"> in </w:t>
      </w:r>
      <w:r w:rsidR="00DD0BE4" w:rsidRPr="0072713E">
        <w:rPr>
          <w:rFonts w:ascii="Book Antiqua" w:hAnsi="Book Antiqua"/>
          <w:i/>
          <w:color w:val="000000" w:themeColor="text1"/>
          <w:sz w:val="27"/>
          <w:szCs w:val="27"/>
        </w:rPr>
        <w:t>«Catechisti parrocchiali»,</w:t>
      </w:r>
      <w:r w:rsidR="00DD0BE4" w:rsidRPr="0072713E">
        <w:rPr>
          <w:rFonts w:ascii="Book Antiqua" w:hAnsi="Book Antiqua"/>
          <w:color w:val="000000" w:themeColor="text1"/>
          <w:sz w:val="27"/>
          <w:szCs w:val="27"/>
        </w:rPr>
        <w:t xml:space="preserve"> settembre-ottobre 2017, p. 6)</w:t>
      </w:r>
    </w:p>
    <w:p w14:paraId="1A5C20F8" w14:textId="75B6748A" w:rsidR="00EF3CA7" w:rsidRPr="0072713E" w:rsidRDefault="00527EC8" w:rsidP="001550D2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È questa una esperienza della paternità divina che va oltre le limitanti esperienze di relazione formale o avversata che si può avere nei confronti della figura genitoriale.</w:t>
      </w:r>
      <w:r w:rsidR="005354E1" w:rsidRPr="0072713E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</w:p>
    <w:p w14:paraId="2DBF1105" w14:textId="77777777" w:rsidR="0098316F" w:rsidRPr="0072713E" w:rsidRDefault="0098316F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6235E67B" w14:textId="77777777" w:rsidR="0068591C" w:rsidRPr="0072713E" w:rsidRDefault="0068591C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48D7E176" w14:textId="77777777" w:rsidR="0068591C" w:rsidRPr="0072713E" w:rsidRDefault="0068591C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1CF15179" w14:textId="77777777" w:rsidR="0068591C" w:rsidRPr="0072713E" w:rsidRDefault="0068591C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70CF4E1E" w14:textId="77777777" w:rsidR="0068591C" w:rsidRPr="0072713E" w:rsidRDefault="0068591C" w:rsidP="004F3BD0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57330F00" w14:textId="77777777" w:rsidR="000C655B" w:rsidRPr="0072713E" w:rsidRDefault="00AE19F6" w:rsidP="004F3BD0">
      <w:p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lastRenderedPageBreak/>
        <w:t>Suggerimenti comunicativi</w:t>
      </w:r>
    </w:p>
    <w:p w14:paraId="5CD36A49" w14:textId="77777777" w:rsidR="000C655B" w:rsidRPr="0072713E" w:rsidRDefault="00971215" w:rsidP="004F3BD0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Come rendere l’</w:t>
      </w:r>
      <w:r w:rsidR="00B8144D" w:rsidRPr="0072713E">
        <w:rPr>
          <w:rFonts w:ascii="Book Antiqua" w:hAnsi="Book Antiqua"/>
          <w:b/>
          <w:color w:val="000000" w:themeColor="text1"/>
          <w:sz w:val="26"/>
          <w:szCs w:val="26"/>
        </w:rPr>
        <w:t xml:space="preserve">idea della </w:t>
      </w: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paternità di Dio</w:t>
      </w:r>
      <w:r w:rsidR="00B8144D" w:rsidRPr="0072713E">
        <w:rPr>
          <w:rFonts w:ascii="Book Antiqua" w:hAnsi="Book Antiqua"/>
          <w:b/>
          <w:color w:val="000000" w:themeColor="text1"/>
          <w:sz w:val="26"/>
          <w:szCs w:val="26"/>
        </w:rPr>
        <w:t xml:space="preserve"> senza dire “Padre”</w:t>
      </w:r>
    </w:p>
    <w:p w14:paraId="15B98738" w14:textId="77777777" w:rsidR="0098316F" w:rsidRPr="0072713E" w:rsidRDefault="0098316F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0452068C" w14:textId="425A2E30" w:rsidR="004623AE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Mi piace tanto quando … segnali d’amore</w:t>
      </w:r>
    </w:p>
    <w:p w14:paraId="22063F59" w14:textId="77777777" w:rsidR="00E0233D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noProof/>
          <w:color w:val="000000" w:themeColor="text1"/>
          <w:sz w:val="26"/>
          <w:szCs w:val="26"/>
          <w:lang w:eastAsia="it-IT"/>
        </w:rPr>
        <w:drawing>
          <wp:anchor distT="0" distB="0" distL="114300" distR="114300" simplePos="0" relativeHeight="251663360" behindDoc="1" locked="0" layoutInCell="1" allowOverlap="1" wp14:anchorId="290446C7" wp14:editId="12CC16E4">
            <wp:simplePos x="0" y="0"/>
            <wp:positionH relativeFrom="column">
              <wp:posOffset>24765</wp:posOffset>
            </wp:positionH>
            <wp:positionV relativeFrom="paragraph">
              <wp:posOffset>29210</wp:posOffset>
            </wp:positionV>
            <wp:extent cx="1134745" cy="1130300"/>
            <wp:effectExtent l="0" t="0" r="0" b="0"/>
            <wp:wrapTight wrapText="bothSides">
              <wp:wrapPolygon edited="0">
                <wp:start x="0" y="0"/>
                <wp:lineTo x="0" y="21357"/>
                <wp:lineTo x="21274" y="21357"/>
                <wp:lineTo x="21274" y="0"/>
                <wp:lineTo x="0" y="0"/>
              </wp:wrapPolygon>
            </wp:wrapTight>
            <wp:docPr id="5" name="Immagine 5" descr="Risultati immagini per sens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enso un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13E">
        <w:rPr>
          <w:rFonts w:ascii="Book Antiqua" w:hAnsi="Book Antiqua"/>
          <w:color w:val="000000" w:themeColor="text1"/>
          <w:sz w:val="26"/>
          <w:szCs w:val="26"/>
        </w:rPr>
        <w:t>Consegniamo dei fogli con il segnale di senso unico, di direzione obbligata.</w:t>
      </w:r>
    </w:p>
    <w:p w14:paraId="64B90E00" w14:textId="77777777" w:rsidR="00E0233D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Chiediamo loro di disegnare accanto o scrivere qualche situazione o qualche cosa bella, rasserenante, che dà gioia (es. essere conosciuti per nome; essere chiamati e cercati; le persone che mi vogliono bene; stare insieme).</w:t>
      </w:r>
    </w:p>
    <w:p w14:paraId="2A5AF995" w14:textId="77777777" w:rsidR="00E0233D" w:rsidRPr="0072713E" w:rsidRDefault="00E0233D" w:rsidP="00E0233D">
      <w:pPr>
        <w:tabs>
          <w:tab w:val="left" w:pos="1467"/>
        </w:tabs>
        <w:spacing w:after="0" w:line="240" w:lineRule="auto"/>
        <w:ind w:left="708"/>
        <w:jc w:val="both"/>
        <w:rPr>
          <w:rStyle w:val="apple-converted-space"/>
          <w:rFonts w:ascii="Book Antiqua" w:hAnsi="Book Antiqua"/>
          <w:color w:val="000000" w:themeColor="text1"/>
          <w:sz w:val="26"/>
          <w:szCs w:val="26"/>
          <w:shd w:val="clear" w:color="auto" w:fill="FDFBF3"/>
        </w:rPr>
      </w:pPr>
      <w:r w:rsidRPr="0072713E">
        <w:rPr>
          <w:rFonts w:ascii="Book Antiqua" w:hAnsi="Book Antiqua"/>
          <w:i/>
          <w:color w:val="000000" w:themeColor="text1"/>
          <w:sz w:val="26"/>
          <w:szCs w:val="26"/>
        </w:rPr>
        <w:t>Carissimi, amiamoci gli uni gli altri, perché l'amore è da Dio: chiunque ama è stato generato da Dio e conosce Dio.</w:t>
      </w:r>
      <w:r w:rsidRPr="0072713E">
        <w:rPr>
          <w:rStyle w:val="apple-converted-space"/>
          <w:rFonts w:ascii="Book Antiqua" w:hAnsi="Book Antiqua"/>
          <w:i/>
          <w:color w:val="000000" w:themeColor="text1"/>
          <w:sz w:val="26"/>
          <w:szCs w:val="26"/>
        </w:rPr>
        <w:t> </w:t>
      </w:r>
      <w:r w:rsidRPr="0072713E">
        <w:rPr>
          <w:rFonts w:ascii="Book Antiqua" w:hAnsi="Book Antiqua"/>
          <w:i/>
          <w:color w:val="000000" w:themeColor="text1"/>
          <w:sz w:val="26"/>
          <w:szCs w:val="26"/>
        </w:rPr>
        <w:t>Chi non ama non ha conosciuto Dio, perché Dio è amore</w:t>
      </w:r>
      <w:r w:rsidRPr="0072713E">
        <w:rPr>
          <w:rFonts w:ascii="Book Antiqua" w:hAnsi="Book Antiqua"/>
          <w:i/>
          <w:color w:val="000000" w:themeColor="text1"/>
          <w:sz w:val="26"/>
          <w:szCs w:val="26"/>
          <w:shd w:val="clear" w:color="auto" w:fill="FDFBF3"/>
        </w:rPr>
        <w:t>.</w:t>
      </w:r>
      <w:r w:rsidRPr="0072713E">
        <w:rPr>
          <w:rStyle w:val="apple-converted-space"/>
          <w:rFonts w:ascii="Book Antiqua" w:hAnsi="Book Antiqua"/>
          <w:color w:val="000000" w:themeColor="text1"/>
          <w:sz w:val="26"/>
          <w:szCs w:val="26"/>
          <w:shd w:val="clear" w:color="auto" w:fill="FDFBF3"/>
        </w:rPr>
        <w:t> (1Gv 4,7-8)</w:t>
      </w:r>
    </w:p>
    <w:p w14:paraId="7F258BF6" w14:textId="21F17456" w:rsidR="00E0233D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La bellezza dello stare insieme rivela la presenza di Dio</w:t>
      </w:r>
      <w:r w:rsidR="0098316F" w:rsidRPr="0072713E">
        <w:rPr>
          <w:rFonts w:ascii="Book Antiqua" w:hAnsi="Book Antiqua"/>
          <w:color w:val="000000" w:themeColor="text1"/>
          <w:sz w:val="26"/>
          <w:szCs w:val="26"/>
          <w:shd w:val="clear" w:color="auto" w:fill="FDFBF3"/>
        </w:rPr>
        <w:t xml:space="preserve"> e incoraggia: è motivo per impegnarsi e dare il meglio di sé. Ti impegni a voler bene </w:t>
      </w:r>
      <w:r w:rsidR="0098316F" w:rsidRPr="0072713E">
        <w:rPr>
          <w:rFonts w:ascii="Book Antiqua" w:hAnsi="Book Antiqua"/>
          <w:i/>
          <w:color w:val="000000" w:themeColor="text1"/>
          <w:sz w:val="26"/>
          <w:szCs w:val="26"/>
          <w:shd w:val="clear" w:color="auto" w:fill="FDFBF3"/>
        </w:rPr>
        <w:t>(“Amiamoci …”)</w:t>
      </w:r>
      <w:r w:rsidR="0098316F" w:rsidRPr="0072713E">
        <w:rPr>
          <w:rFonts w:ascii="Book Antiqua" w:hAnsi="Book Antiqua"/>
          <w:color w:val="000000" w:themeColor="text1"/>
          <w:sz w:val="26"/>
          <w:szCs w:val="26"/>
          <w:shd w:val="clear" w:color="auto" w:fill="FDFBF3"/>
        </w:rPr>
        <w:t xml:space="preserve"> perché ha sperimentato che cosa significa essere  amati.</w:t>
      </w:r>
    </w:p>
    <w:p w14:paraId="5E775D78" w14:textId="77777777" w:rsidR="00E0233D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E possiamo anche indicare qualcosa che non dipende da noi uomini ma che è indispensabile alla vita, oltre che bella (es. il creato).</w:t>
      </w:r>
    </w:p>
    <w:p w14:paraId="24499D3C" w14:textId="77777777" w:rsidR="00E0233D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Si può raccontare il brano della creazione di Genesi 1,1ss: Dio ci ha voluto e ci vuole bene e per questo ha creato il mondo e ci ha dato la vita.</w:t>
      </w:r>
    </w:p>
    <w:p w14:paraId="3721DC11" w14:textId="77777777" w:rsidR="00E0233D" w:rsidRPr="0072713E" w:rsidRDefault="00E0233D" w:rsidP="00E0233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Quando vediamo il segnale di senso unico siamo obbligati ad andare in quella direzione; quando vediamo certe situazioni siamo portati a cogliere l’amore e la preoccupazione di Dio per noi.</w:t>
      </w:r>
    </w:p>
    <w:p w14:paraId="598A969A" w14:textId="77777777" w:rsidR="00E0233D" w:rsidRPr="0072713E" w:rsidRDefault="00E0233D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08F82BB7" w14:textId="1E294EC2" w:rsidR="00900C16" w:rsidRPr="0072713E" w:rsidRDefault="00900C16" w:rsidP="004F3BD0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Dio, un grande abbraccio</w:t>
      </w:r>
    </w:p>
    <w:p w14:paraId="480B2B3E" w14:textId="31BF2672" w:rsidR="00830EBF" w:rsidRPr="0072713E" w:rsidRDefault="00F233C3" w:rsidP="004F3BD0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noProof/>
          <w:color w:val="000000" w:themeColor="text1"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15466569" wp14:editId="486E164C">
            <wp:simplePos x="0" y="0"/>
            <wp:positionH relativeFrom="column">
              <wp:posOffset>11430</wp:posOffset>
            </wp:positionH>
            <wp:positionV relativeFrom="paragraph">
              <wp:posOffset>9525</wp:posOffset>
            </wp:positionV>
            <wp:extent cx="920115" cy="1366520"/>
            <wp:effectExtent l="0" t="0" r="0" b="0"/>
            <wp:wrapTight wrapText="bothSides">
              <wp:wrapPolygon edited="0">
                <wp:start x="0" y="0"/>
                <wp:lineTo x="0" y="21279"/>
                <wp:lineTo x="20870" y="21279"/>
                <wp:lineTo x="20870" y="0"/>
                <wp:lineTo x="0" y="0"/>
              </wp:wrapPolygon>
            </wp:wrapTight>
            <wp:docPr id="4" name="Immagine 4" descr="Risultati immagini per decalogo 1 kiesl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decalogo 1 kieslow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5D2" w:rsidRPr="0072713E">
        <w:rPr>
          <w:rFonts w:ascii="Book Antiqua" w:hAnsi="Book Antiqua"/>
          <w:color w:val="000000" w:themeColor="text1"/>
          <w:sz w:val="26"/>
          <w:szCs w:val="26"/>
        </w:rPr>
        <w:t>Può essere significativa e comunicativa</w:t>
      </w:r>
      <w:r w:rsidR="00B12AD8" w:rsidRPr="0072713E">
        <w:rPr>
          <w:rFonts w:ascii="Book Antiqua" w:hAnsi="Book Antiqua"/>
          <w:color w:val="000000" w:themeColor="text1"/>
          <w:sz w:val="26"/>
          <w:szCs w:val="26"/>
        </w:rPr>
        <w:t xml:space="preserve"> una scena del film </w:t>
      </w:r>
      <w:r w:rsidR="00B12AD8" w:rsidRPr="0072713E">
        <w:rPr>
          <w:rFonts w:ascii="Book Antiqua" w:hAnsi="Book Antiqua"/>
          <w:i/>
          <w:color w:val="000000" w:themeColor="text1"/>
          <w:sz w:val="26"/>
          <w:szCs w:val="26"/>
        </w:rPr>
        <w:t xml:space="preserve">Decalogo 1 </w:t>
      </w:r>
      <w:r w:rsidR="00B12AD8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“Io sono il Signore Dio tuo, non avrai altro Dio al di fuori di me”, </w:t>
      </w:r>
      <w:r w:rsidR="00B12AD8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del regista polacco </w:t>
      </w:r>
      <w:proofErr w:type="spellStart"/>
      <w:r w:rsidR="00B12AD8" w:rsidRPr="0072713E">
        <w:rPr>
          <w:rFonts w:ascii="Book Antiqua" w:hAnsi="Book Antiqua"/>
          <w:iCs/>
          <w:color w:val="000000" w:themeColor="text1"/>
          <w:sz w:val="26"/>
          <w:szCs w:val="26"/>
        </w:rPr>
        <w:t>Krzystof</w:t>
      </w:r>
      <w:proofErr w:type="spellEnd"/>
      <w:r w:rsidR="00B12AD8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Kieslowski (1941-1996).</w:t>
      </w:r>
      <w:r w:rsidR="00B825D2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</w:t>
      </w:r>
    </w:p>
    <w:p w14:paraId="6F86B247" w14:textId="77777777" w:rsidR="00830EBF" w:rsidRPr="0072713E" w:rsidRDefault="00EE6307" w:rsidP="004F3BD0">
      <w:pPr>
        <w:spacing w:after="0" w:line="240" w:lineRule="auto"/>
        <w:jc w:val="both"/>
        <w:rPr>
          <w:rFonts w:ascii="Book Antiqua" w:hAnsi="Book Antiqua" w:cs="Arial"/>
          <w:color w:val="000000" w:themeColor="text1"/>
          <w:sz w:val="26"/>
          <w:szCs w:val="26"/>
          <w:shd w:val="clear" w:color="auto" w:fill="FFFFFF"/>
        </w:rPr>
      </w:pPr>
      <w:hyperlink r:id="rId10" w:history="1">
        <w:r w:rsidR="00830EBF" w:rsidRPr="0072713E">
          <w:rPr>
            <w:rStyle w:val="Collegamentoipertestuale"/>
            <w:rFonts w:ascii="Book Antiqua" w:hAnsi="Book Antiqua" w:cs="Arial"/>
            <w:color w:val="000000" w:themeColor="text1"/>
            <w:sz w:val="26"/>
            <w:szCs w:val="26"/>
            <w:shd w:val="clear" w:color="auto" w:fill="FFFFFF"/>
          </w:rPr>
          <w:t>https://www.youtube.com/watch?v=IE4j8hhXG3s</w:t>
        </w:r>
      </w:hyperlink>
    </w:p>
    <w:p w14:paraId="1D7235F2" w14:textId="4708CFD9" w:rsidR="00B12AD8" w:rsidRPr="0072713E" w:rsidRDefault="003A5730" w:rsidP="004F3BD0">
      <w:pPr>
        <w:spacing w:after="0" w:line="240" w:lineRule="auto"/>
        <w:jc w:val="both"/>
        <w:rPr>
          <w:rFonts w:ascii="Book Antiqua" w:hAnsi="Book Antiqua"/>
          <w:iCs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iCs/>
          <w:color w:val="000000" w:themeColor="text1"/>
          <w:sz w:val="26"/>
          <w:szCs w:val="26"/>
        </w:rPr>
        <w:t>È un film impegnativo e raffinato la cui</w:t>
      </w:r>
      <w:r w:rsidR="000A589F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visione </w:t>
      </w:r>
      <w:r w:rsidR="0098316F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completa </w:t>
      </w:r>
      <w:r w:rsidR="00B825D2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non è proponibile ai </w:t>
      </w:r>
      <w:r w:rsidR="005511E2" w:rsidRPr="0072713E">
        <w:rPr>
          <w:rFonts w:ascii="Book Antiqua" w:hAnsi="Book Antiqua"/>
          <w:iCs/>
          <w:color w:val="000000" w:themeColor="text1"/>
          <w:sz w:val="26"/>
          <w:szCs w:val="26"/>
        </w:rPr>
        <w:t>ragazzi</w:t>
      </w:r>
      <w:r w:rsidR="00B825D2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dell’arco di età di cui stiamo trattando.</w:t>
      </w:r>
    </w:p>
    <w:p w14:paraId="418C4AF9" w14:textId="77777777" w:rsidR="00B825D2" w:rsidRPr="0072713E" w:rsidRDefault="00B825D2" w:rsidP="004F3BD0">
      <w:pPr>
        <w:spacing w:after="0" w:line="240" w:lineRule="auto"/>
        <w:jc w:val="both"/>
        <w:rPr>
          <w:rFonts w:ascii="Book Antiqua" w:hAnsi="Book Antiqua"/>
          <w:iCs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iCs/>
          <w:color w:val="000000" w:themeColor="text1"/>
          <w:sz w:val="26"/>
          <w:szCs w:val="26"/>
        </w:rPr>
        <w:t>Ma la scena del dialogo tra Pavel e la zia è efficace.</w:t>
      </w:r>
    </w:p>
    <w:p w14:paraId="3E2505ED" w14:textId="13416BE8" w:rsidR="004E10AC" w:rsidRPr="0072713E" w:rsidRDefault="00B825D2" w:rsidP="004F3BD0">
      <w:pPr>
        <w:spacing w:after="0" w:line="240" w:lineRule="auto"/>
        <w:jc w:val="both"/>
        <w:rPr>
          <w:rFonts w:ascii="Book Antiqua" w:hAnsi="Book Antiqua"/>
          <w:iCs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iCs/>
          <w:color w:val="000000" w:themeColor="text1"/>
          <w:sz w:val="26"/>
          <w:szCs w:val="26"/>
        </w:rPr>
        <w:t>Pavel è un ragazzo senza madre e cresciuto</w:t>
      </w:r>
      <w:r w:rsidR="00141E36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dal padre che è ateo e ha una </w:t>
      </w:r>
      <w:r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fiducia sconfinata esclusivamente nella scienza. La zia (sorella del padre) è invece credente e molto diversa dal fratello. Un </w:t>
      </w:r>
      <w:r w:rsidR="007C0D7E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giorno Pavel le chiede: </w:t>
      </w:r>
      <w:r w:rsidR="007C0D7E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“Tu ci credi che Dio esiste?” </w:t>
      </w:r>
      <w:r w:rsidR="001E5A8D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e poi insiste: </w:t>
      </w:r>
      <w:r w:rsidR="001E5A8D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>“</w:t>
      </w:r>
      <w:r w:rsidR="008461FB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>Chi è Dio?</w:t>
      </w:r>
      <w:r w:rsidR="007C0D7E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Lo sai?” </w:t>
      </w:r>
      <w:r w:rsidR="004E10AC" w:rsidRPr="0072713E">
        <w:rPr>
          <w:rFonts w:ascii="Book Antiqua" w:hAnsi="Book Antiqua"/>
          <w:iCs/>
          <w:color w:val="000000" w:themeColor="text1"/>
          <w:sz w:val="26"/>
          <w:szCs w:val="26"/>
        </w:rPr>
        <w:t>Invece di ricorrere alle parole</w:t>
      </w:r>
      <w:r w:rsidR="00D0766D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la zia </w:t>
      </w:r>
      <w:r w:rsidR="007C0D7E" w:rsidRPr="0072713E">
        <w:rPr>
          <w:rFonts w:ascii="Book Antiqua" w:hAnsi="Book Antiqua"/>
          <w:iCs/>
          <w:color w:val="000000" w:themeColor="text1"/>
          <w:sz w:val="26"/>
          <w:szCs w:val="26"/>
        </w:rPr>
        <w:t>abbraccia Pavel e gli chiede:</w:t>
      </w:r>
      <w:r w:rsidR="007C0D7E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“Dimmi che cosa senti</w:t>
      </w:r>
      <w:r w:rsidR="00AB7B2C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adesso</w:t>
      </w:r>
      <w:r w:rsidR="007C0D7E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>?”</w:t>
      </w:r>
      <w:r w:rsidR="007C0D7E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Lui le risponde:</w:t>
      </w:r>
      <w:r w:rsidR="007C0D7E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“Ti voglio bene”</w:t>
      </w:r>
      <w:r w:rsidR="00AB7B2C" w:rsidRPr="0072713E">
        <w:rPr>
          <w:rFonts w:ascii="Book Antiqua" w:hAnsi="Book Antiqua"/>
          <w:iCs/>
          <w:color w:val="000000" w:themeColor="text1"/>
          <w:sz w:val="26"/>
          <w:szCs w:val="26"/>
        </w:rPr>
        <w:t>, e la zia:</w:t>
      </w:r>
      <w:r w:rsidR="00AB7B2C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“Esatto, e Lui è </w:t>
      </w:r>
      <w:r w:rsidR="000A589F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in </w:t>
      </w:r>
      <w:r w:rsidR="00AB7B2C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>questo”.</w:t>
      </w:r>
    </w:p>
    <w:p w14:paraId="065227D8" w14:textId="35723503" w:rsidR="00867FB2" w:rsidRPr="0072713E" w:rsidRDefault="00ED1B93" w:rsidP="00303953">
      <w:pPr>
        <w:spacing w:after="0" w:line="240" w:lineRule="auto"/>
        <w:jc w:val="both"/>
        <w:rPr>
          <w:rFonts w:ascii="Book Antiqua" w:hAnsi="Book Antiqua"/>
          <w:iCs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L’immagine affettuosa </w:t>
      </w:r>
      <w:r w:rsidR="009F7916" w:rsidRPr="0072713E">
        <w:rPr>
          <w:rFonts w:ascii="Book Antiqua" w:hAnsi="Book Antiqua"/>
          <w:iCs/>
          <w:color w:val="000000" w:themeColor="text1"/>
          <w:sz w:val="26"/>
          <w:szCs w:val="26"/>
        </w:rPr>
        <w:t>dell’abbraccio compare n</w:t>
      </w:r>
      <w:r w:rsidR="00867FB2" w:rsidRPr="0072713E">
        <w:rPr>
          <w:rFonts w:ascii="Book Antiqua" w:hAnsi="Book Antiqua"/>
          <w:iCs/>
          <w:color w:val="000000" w:themeColor="text1"/>
          <w:sz w:val="26"/>
          <w:szCs w:val="26"/>
        </w:rPr>
        <w:t>el catechismo</w:t>
      </w:r>
      <w:r w:rsidR="009F7916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dei fanciulli</w:t>
      </w:r>
      <w:r w:rsidR="00867FB2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“</w:t>
      </w:r>
      <w:r w:rsidR="00867FB2" w:rsidRPr="0072713E">
        <w:rPr>
          <w:rFonts w:ascii="Book Antiqua" w:hAnsi="Book Antiqua"/>
          <w:i/>
          <w:iCs/>
          <w:color w:val="000000" w:themeColor="text1"/>
          <w:sz w:val="26"/>
          <w:szCs w:val="26"/>
        </w:rPr>
        <w:t>Io sono con voi</w:t>
      </w:r>
      <w:r w:rsidR="00867FB2" w:rsidRPr="0072713E">
        <w:rPr>
          <w:rFonts w:ascii="Book Antiqua" w:hAnsi="Book Antiqua"/>
          <w:iCs/>
          <w:color w:val="000000" w:themeColor="text1"/>
          <w:sz w:val="26"/>
          <w:szCs w:val="26"/>
        </w:rPr>
        <w:t>”</w:t>
      </w:r>
      <w:r w:rsidR="009F7916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(p. 14)</w:t>
      </w:r>
      <w:r w:rsidR="00867FB2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con il riferimento biblico al testo di Isaia 49,15.</w:t>
      </w:r>
      <w:r w:rsidR="009F7916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Ma i ragazzi di questa età potrebbero risultare un po’ infastiditi da questo genere di espressioni di affetto che ritengono infantili. Allora s</w:t>
      </w:r>
      <w:r w:rsidR="00867FB2" w:rsidRPr="0072713E">
        <w:rPr>
          <w:rFonts w:ascii="Book Antiqua" w:hAnsi="Book Antiqua"/>
          <w:iCs/>
          <w:color w:val="000000" w:themeColor="text1"/>
          <w:sz w:val="26"/>
          <w:szCs w:val="26"/>
        </w:rPr>
        <w:t>i può arricchire</w:t>
      </w:r>
      <w:r w:rsidR="009F7916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e contestualizzare </w:t>
      </w:r>
      <w:r w:rsidR="00867FB2" w:rsidRPr="0072713E">
        <w:rPr>
          <w:rFonts w:ascii="Book Antiqua" w:hAnsi="Book Antiqua"/>
          <w:iCs/>
          <w:color w:val="000000" w:themeColor="text1"/>
          <w:sz w:val="26"/>
          <w:szCs w:val="26"/>
        </w:rPr>
        <w:t>con il brano di Osea</w:t>
      </w:r>
      <w:r w:rsidR="00303953" w:rsidRPr="0072713E">
        <w:rPr>
          <w:rFonts w:ascii="Book Antiqua" w:hAnsi="Book Antiqua"/>
          <w:iCs/>
          <w:color w:val="000000" w:themeColor="text1"/>
          <w:sz w:val="26"/>
          <w:szCs w:val="26"/>
        </w:rPr>
        <w:t xml:space="preserve"> 11,1-4:</w:t>
      </w:r>
    </w:p>
    <w:p w14:paraId="18CF37DA" w14:textId="77777777" w:rsidR="00303953" w:rsidRPr="0072713E" w:rsidRDefault="00303953" w:rsidP="00303953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Quando Israele era fanciullo,</w:t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shd w:val="clear" w:color="auto" w:fill="FFFFA8"/>
          <w:lang w:eastAsia="it-IT"/>
        </w:rPr>
        <w:br/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io l'ho amato</w:t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shd w:val="clear" w:color="auto" w:fill="FFFFA8"/>
          <w:lang w:eastAsia="it-IT"/>
        </w:rPr>
        <w:br/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e dall'Egitto ho chiamato mio figlio.</w:t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shd w:val="clear" w:color="auto" w:fill="FFFFA8"/>
          <w:lang w:eastAsia="it-IT"/>
        </w:rPr>
        <w:br/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shd w:val="clear" w:color="auto" w:fill="FDFBF3"/>
          <w:lang w:eastAsia="it-IT"/>
        </w:rPr>
        <w:lastRenderedPageBreak/>
        <w:t>Ma più li chiamavo,</w:t>
      </w: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br/>
        <w:t>più si allontanavano da me;</w:t>
      </w:r>
    </w:p>
    <w:p w14:paraId="609E6A61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 xml:space="preserve">immolavano vittime ai </w:t>
      </w:r>
      <w:proofErr w:type="spellStart"/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Baal</w:t>
      </w:r>
      <w:proofErr w:type="spellEnd"/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,</w:t>
      </w:r>
    </w:p>
    <w:p w14:paraId="3863F051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agli idoli bruciavano incensi.</w:t>
      </w:r>
    </w:p>
    <w:p w14:paraId="6D072E89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 xml:space="preserve">A </w:t>
      </w:r>
      <w:proofErr w:type="spellStart"/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Èfraim</w:t>
      </w:r>
      <w:proofErr w:type="spellEnd"/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 xml:space="preserve"> io insegnavo a camminare</w:t>
      </w:r>
    </w:p>
    <w:p w14:paraId="4791392D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tenendolo per mano,</w:t>
      </w:r>
    </w:p>
    <w:p w14:paraId="294B537B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ma essi non compresero</w:t>
      </w:r>
    </w:p>
    <w:p w14:paraId="49CE713F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che avevo cura di loro.</w:t>
      </w:r>
    </w:p>
    <w:p w14:paraId="0FDB5661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Io li traevo con legami di bontà,</w:t>
      </w:r>
    </w:p>
    <w:p w14:paraId="6C8D8E91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con vincoli d'amore,</w:t>
      </w:r>
    </w:p>
    <w:p w14:paraId="0DA34DE2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ero per loro</w:t>
      </w:r>
    </w:p>
    <w:p w14:paraId="4CEF9EA8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come chi solleva un bimbo alla sua guancia,</w:t>
      </w:r>
    </w:p>
    <w:p w14:paraId="1FA67EC8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mi chinavo su di lui</w:t>
      </w:r>
    </w:p>
    <w:p w14:paraId="515A79C6" w14:textId="77777777" w:rsidR="00303953" w:rsidRPr="0072713E" w:rsidRDefault="00303953" w:rsidP="00CA38BF">
      <w:pPr>
        <w:spacing w:after="0" w:line="240" w:lineRule="auto"/>
        <w:ind w:left="708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per dargli da mangiare.</w:t>
      </w:r>
    </w:p>
    <w:p w14:paraId="16FE86D6" w14:textId="77777777" w:rsidR="00303953" w:rsidRPr="0072713E" w:rsidRDefault="00303953" w:rsidP="00CA38B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</w:p>
    <w:p w14:paraId="3D87746B" w14:textId="0F54AC99" w:rsidR="00303953" w:rsidRPr="0072713E" w:rsidRDefault="0084573F" w:rsidP="00CA38B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Con piacere e gratitudine r</w:t>
      </w:r>
      <w:r w:rsidR="0030395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icord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iamo (senza sentirci imbarazzati pensando di fare una figura di bambini)</w:t>
      </w:r>
      <w:r w:rsidR="003E3B9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</w:t>
      </w:r>
      <w:r w:rsidR="0030395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quando i tuoi genitori o altre persone …</w:t>
      </w:r>
    </w:p>
    <w:p w14:paraId="1089FAF3" w14:textId="47A82FA1" w:rsidR="00303953" w:rsidRPr="0072713E" w:rsidRDefault="00303953" w:rsidP="00CA38BF">
      <w:pPr>
        <w:pStyle w:val="Paragrafoelenco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ti </w:t>
      </w:r>
      <w:r w:rsidR="00CC15F5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chiama</w:t>
      </w:r>
      <w:r w:rsidR="008C0900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vano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per nome</w:t>
      </w:r>
    </w:p>
    <w:p w14:paraId="186CFA19" w14:textId="77777777" w:rsidR="00303953" w:rsidRPr="0072713E" w:rsidRDefault="00303953" w:rsidP="00CA38BF">
      <w:pPr>
        <w:pStyle w:val="Paragrafoelenco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ti hanno insegnato </w:t>
      </w:r>
      <w:r w:rsidR="00267292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a camminare, ad andare in bici, 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ecc.</w:t>
      </w:r>
    </w:p>
    <w:p w14:paraId="27C33EF1" w14:textId="77777777" w:rsidR="00303953" w:rsidRPr="0072713E" w:rsidRDefault="00303953" w:rsidP="00CA38BF">
      <w:pPr>
        <w:pStyle w:val="Paragrafoelenco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ti hanno dato la mano per guidarti</w:t>
      </w:r>
    </w:p>
    <w:p w14:paraId="08525D53" w14:textId="77777777" w:rsidR="00303953" w:rsidRPr="0072713E" w:rsidRDefault="00303953" w:rsidP="00CA38BF">
      <w:pPr>
        <w:pStyle w:val="Paragrafoelenco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ti hanno fatto giocare, </w:t>
      </w:r>
      <w:r w:rsidR="00CC15F5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ecc.</w:t>
      </w:r>
    </w:p>
    <w:p w14:paraId="5AD2EE5A" w14:textId="77777777" w:rsidR="00303953" w:rsidRPr="0072713E" w:rsidRDefault="00303953" w:rsidP="00CA38BF">
      <w:pPr>
        <w:pStyle w:val="Paragrafoelenco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ti hanno </w:t>
      </w:r>
      <w:r w:rsidR="00267292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abbracciato o </w:t>
      </w:r>
      <w:r w:rsidR="00CC15F5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fatto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qualche gesto </w:t>
      </w:r>
      <w:r w:rsidR="00CC15F5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affettuoso</w:t>
      </w:r>
    </w:p>
    <w:p w14:paraId="690ECB2F" w14:textId="77777777" w:rsidR="00303953" w:rsidRPr="0072713E" w:rsidRDefault="00CC15F5" w:rsidP="00CA38BF">
      <w:pPr>
        <w:pStyle w:val="Paragrafoelenco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ti hanno dato da mangiare</w:t>
      </w:r>
    </w:p>
    <w:p w14:paraId="7795B7C4" w14:textId="77777777" w:rsidR="00267292" w:rsidRPr="0072713E" w:rsidRDefault="00CC15F5" w:rsidP="00CA38B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E tu come ti sentivi?</w:t>
      </w:r>
    </w:p>
    <w:p w14:paraId="45B7D769" w14:textId="77777777" w:rsidR="003F294E" w:rsidRPr="0072713E" w:rsidRDefault="003F294E" w:rsidP="00CA38B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</w:p>
    <w:p w14:paraId="38CF9EB4" w14:textId="5B016B2D" w:rsidR="003F294E" w:rsidRPr="0072713E" w:rsidRDefault="008C0900" w:rsidP="00CA38B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</w:pP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Adesso vivi un senso di distanziamento? </w:t>
      </w:r>
      <w:r w:rsidR="003F294E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Sai dire anche quando “</w:t>
      </w:r>
      <w:r w:rsidR="003F294E" w:rsidRPr="0072713E">
        <w:rPr>
          <w:rFonts w:ascii="Book Antiqua" w:eastAsia="Times New Roman" w:hAnsi="Book Antiqua" w:cs="Times New Roman"/>
          <w:i/>
          <w:color w:val="000000" w:themeColor="text1"/>
          <w:sz w:val="26"/>
          <w:szCs w:val="26"/>
          <w:lang w:eastAsia="it-IT"/>
        </w:rPr>
        <w:t>ti allontani”</w:t>
      </w:r>
      <w:r w:rsidR="003F294E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? (es. un calo d</w:t>
      </w:r>
      <w:r w:rsidR="00D6717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i impegno e rendimento a scuola,</w:t>
      </w:r>
      <w:r w:rsidR="003F294E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non</w:t>
      </w:r>
      <w:r w:rsidR="00D6717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rispondere quando ti si chiama,</w:t>
      </w:r>
      <w:r w:rsidR="003F294E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n</w:t>
      </w:r>
      <w:r w:rsidR="009F7916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on fare mai un favore né dare </w:t>
      </w:r>
      <w:r w:rsidR="003F294E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un aiuto in casa</w:t>
      </w:r>
      <w:r w:rsidR="00D6717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,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c</w:t>
      </w:r>
      <w:r w:rsidR="00D6717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hiudersi in silenzi inopportuni,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</w:t>
      </w:r>
      <w:r w:rsidR="00D6717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reticenze sospette, 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relazioni </w:t>
      </w:r>
      <w:r w:rsidR="00D67173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formali e distaccate,</w:t>
      </w:r>
      <w:r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 xml:space="preserve"> rispondere in modo sgarbato …</w:t>
      </w:r>
      <w:r w:rsidR="003F294E" w:rsidRPr="0072713E">
        <w:rPr>
          <w:rFonts w:ascii="Book Antiqua" w:eastAsia="Times New Roman" w:hAnsi="Book Antiqua" w:cs="Times New Roman"/>
          <w:color w:val="000000" w:themeColor="text1"/>
          <w:sz w:val="26"/>
          <w:szCs w:val="26"/>
          <w:lang w:eastAsia="it-IT"/>
        </w:rPr>
        <w:t>).</w:t>
      </w:r>
    </w:p>
    <w:p w14:paraId="1FBFCEFD" w14:textId="77777777" w:rsidR="0068591C" w:rsidRPr="0072713E" w:rsidRDefault="0068591C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0164CDC3" w14:textId="78AC4CCF" w:rsidR="00C1059F" w:rsidRPr="0072713E" w:rsidRDefault="00080AF5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Lettere e parole flessibili</w:t>
      </w:r>
    </w:p>
    <w:p w14:paraId="13366552" w14:textId="77777777" w:rsidR="00080AF5" w:rsidRPr="0072713E" w:rsidRDefault="00D511C2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Prepariamo </w:t>
      </w:r>
      <w:r w:rsidR="0071238E" w:rsidRPr="0072713E">
        <w:rPr>
          <w:rFonts w:ascii="Book Antiqua" w:hAnsi="Book Antiqua"/>
          <w:color w:val="000000" w:themeColor="text1"/>
          <w:sz w:val="26"/>
          <w:szCs w:val="26"/>
        </w:rPr>
        <w:t xml:space="preserve">alcune lettere 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 xml:space="preserve">maiuscole </w:t>
      </w:r>
      <w:r w:rsidR="0071238E" w:rsidRPr="0072713E">
        <w:rPr>
          <w:rFonts w:ascii="Book Antiqua" w:hAnsi="Book Antiqua"/>
          <w:color w:val="000000" w:themeColor="text1"/>
          <w:sz w:val="26"/>
          <w:szCs w:val="26"/>
        </w:rPr>
        <w:t>dell’alfabeto e precisamente le lettere:</w:t>
      </w:r>
    </w:p>
    <w:p w14:paraId="28D9A61A" w14:textId="77777777" w:rsidR="00261F91" w:rsidRPr="0072713E" w:rsidRDefault="00261F91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71238E" w:rsidRPr="0072713E" w14:paraId="7C9CAF91" w14:textId="77777777" w:rsidTr="0016154F">
        <w:trPr>
          <w:jc w:val="center"/>
        </w:trPr>
        <w:tc>
          <w:tcPr>
            <w:tcW w:w="977" w:type="dxa"/>
          </w:tcPr>
          <w:p w14:paraId="40C5F1F9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977" w:type="dxa"/>
          </w:tcPr>
          <w:p w14:paraId="04E0BA56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978" w:type="dxa"/>
          </w:tcPr>
          <w:p w14:paraId="3C591B02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E</w:t>
            </w:r>
          </w:p>
        </w:tc>
        <w:tc>
          <w:tcPr>
            <w:tcW w:w="978" w:type="dxa"/>
          </w:tcPr>
          <w:p w14:paraId="416DE42F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978" w:type="dxa"/>
          </w:tcPr>
          <w:p w14:paraId="2FD7AB5A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978" w:type="dxa"/>
          </w:tcPr>
          <w:p w14:paraId="7FD57216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N</w:t>
            </w:r>
          </w:p>
        </w:tc>
        <w:tc>
          <w:tcPr>
            <w:tcW w:w="978" w:type="dxa"/>
          </w:tcPr>
          <w:p w14:paraId="3A86A064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O</w:t>
            </w:r>
          </w:p>
        </w:tc>
        <w:tc>
          <w:tcPr>
            <w:tcW w:w="978" w:type="dxa"/>
          </w:tcPr>
          <w:p w14:paraId="59C3F378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978" w:type="dxa"/>
          </w:tcPr>
          <w:p w14:paraId="4D6025F3" w14:textId="77777777" w:rsidR="0071238E" w:rsidRPr="0072713E" w:rsidRDefault="0071238E" w:rsidP="0016154F">
            <w:pPr>
              <w:tabs>
                <w:tab w:val="left" w:pos="1467"/>
              </w:tabs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72713E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R</w:t>
            </w:r>
          </w:p>
        </w:tc>
      </w:tr>
    </w:tbl>
    <w:p w14:paraId="22085B24" w14:textId="77777777" w:rsidR="00261F91" w:rsidRPr="0072713E" w:rsidRDefault="00261F91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359D4B85" w14:textId="77777777" w:rsidR="0026339F" w:rsidRPr="0072713E" w:rsidRDefault="00EC6126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Prendendo le singole lettere iniziali possiamo parlare di Dio che è</w:t>
      </w:r>
    </w:p>
    <w:p w14:paraId="27B71422" w14:textId="763CE9C9" w:rsidR="005B3132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A …</w:t>
      </w:r>
      <w:r w:rsidR="005B3132" w:rsidRPr="0072713E">
        <w:rPr>
          <w:rFonts w:ascii="Book Antiqua" w:hAnsi="Book Antiqua"/>
          <w:color w:val="000000" w:themeColor="text1"/>
          <w:sz w:val="26"/>
          <w:szCs w:val="26"/>
        </w:rPr>
        <w:t xml:space="preserve"> affidabile</w:t>
      </w:r>
    </w:p>
    <w:p w14:paraId="6E67062E" w14:textId="34132524" w:rsidR="00D26E75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 …</w:t>
      </w:r>
      <w:r w:rsidR="00EC6126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D26E75" w:rsidRPr="0072713E">
        <w:rPr>
          <w:rFonts w:ascii="Book Antiqua" w:hAnsi="Book Antiqua"/>
          <w:color w:val="000000" w:themeColor="text1"/>
          <w:sz w:val="26"/>
          <w:szCs w:val="26"/>
        </w:rPr>
        <w:t>provvidenza, non ci fa mancare il necessario</w:t>
      </w:r>
    </w:p>
    <w:p w14:paraId="0164FCE3" w14:textId="6D26AD45" w:rsidR="00EC6126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 …</w:t>
      </w:r>
      <w:r w:rsidR="00D26E75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EC6126" w:rsidRPr="0072713E">
        <w:rPr>
          <w:rFonts w:ascii="Book Antiqua" w:hAnsi="Book Antiqua"/>
          <w:color w:val="000000" w:themeColor="text1"/>
          <w:sz w:val="26"/>
          <w:szCs w:val="26"/>
        </w:rPr>
        <w:t>potente, anzi</w:t>
      </w:r>
      <w:r w:rsidR="005B3132" w:rsidRPr="0072713E">
        <w:rPr>
          <w:rFonts w:ascii="Book Antiqua" w:hAnsi="Book Antiqua"/>
          <w:color w:val="000000" w:themeColor="text1"/>
          <w:sz w:val="26"/>
          <w:szCs w:val="26"/>
        </w:rPr>
        <w:t xml:space="preserve"> …</w:t>
      </w:r>
    </w:p>
    <w:p w14:paraId="1A4652C7" w14:textId="68E31641" w:rsidR="00EC6126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O …</w:t>
      </w:r>
      <w:r w:rsidR="00EC6126" w:rsidRPr="0072713E">
        <w:rPr>
          <w:rFonts w:ascii="Book Antiqua" w:hAnsi="Book Antiqua"/>
          <w:color w:val="000000" w:themeColor="text1"/>
          <w:sz w:val="26"/>
          <w:szCs w:val="26"/>
        </w:rPr>
        <w:t xml:space="preserve"> onnipotente</w:t>
      </w:r>
    </w:p>
    <w:p w14:paraId="16E26C9F" w14:textId="0CA24D78" w:rsidR="00EC6126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E …</w:t>
      </w:r>
      <w:r w:rsidR="00EC6126" w:rsidRPr="0072713E">
        <w:rPr>
          <w:rFonts w:ascii="Book Antiqua" w:hAnsi="Book Antiqua"/>
          <w:color w:val="000000" w:themeColor="text1"/>
          <w:sz w:val="26"/>
          <w:szCs w:val="26"/>
        </w:rPr>
        <w:t xml:space="preserve"> eterno</w:t>
      </w:r>
    </w:p>
    <w:p w14:paraId="076DC3F4" w14:textId="6DE40702" w:rsidR="00EC6126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D …</w:t>
      </w:r>
      <w:r w:rsidR="00EC6126" w:rsidRPr="0072713E">
        <w:rPr>
          <w:rFonts w:ascii="Book Antiqua" w:hAnsi="Book Antiqua"/>
          <w:color w:val="000000" w:themeColor="text1"/>
          <w:sz w:val="26"/>
          <w:szCs w:val="26"/>
        </w:rPr>
        <w:t xml:space="preserve"> divino, dominatore di tutto</w:t>
      </w:r>
    </w:p>
    <w:p w14:paraId="19031B9B" w14:textId="1C8D6D8C" w:rsidR="008F42C5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 …</w:t>
      </w:r>
      <w:r w:rsidR="008F42C5" w:rsidRPr="0072713E">
        <w:rPr>
          <w:rFonts w:ascii="Book Antiqua" w:hAnsi="Book Antiqua"/>
          <w:color w:val="000000" w:themeColor="text1"/>
          <w:sz w:val="26"/>
          <w:szCs w:val="26"/>
        </w:rPr>
        <w:t xml:space="preserve"> maestoso, magnifico</w:t>
      </w:r>
    </w:p>
    <w:p w14:paraId="2746CEBB" w14:textId="444C4FCD" w:rsidR="009D6FA5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 …</w:t>
      </w:r>
      <w:r w:rsidR="009D6FA5" w:rsidRPr="0072713E">
        <w:rPr>
          <w:rFonts w:ascii="Book Antiqua" w:hAnsi="Book Antiqua"/>
          <w:color w:val="000000" w:themeColor="text1"/>
          <w:sz w:val="26"/>
          <w:szCs w:val="26"/>
        </w:rPr>
        <w:t xml:space="preserve"> perdona</w:t>
      </w:r>
    </w:p>
    <w:p w14:paraId="6275ADB7" w14:textId="4733914C" w:rsidR="009D6FA5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R …</w:t>
      </w:r>
      <w:r w:rsidR="009D6FA5" w:rsidRPr="0072713E">
        <w:rPr>
          <w:rFonts w:ascii="Book Antiqua" w:hAnsi="Book Antiqua"/>
          <w:color w:val="000000" w:themeColor="text1"/>
          <w:sz w:val="26"/>
          <w:szCs w:val="26"/>
        </w:rPr>
        <w:t xml:space="preserve"> redentore che salva</w:t>
      </w:r>
    </w:p>
    <w:p w14:paraId="57963C81" w14:textId="42D756D0" w:rsidR="00806A4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G …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806A4D" w:rsidRPr="0072713E">
        <w:rPr>
          <w:rFonts w:ascii="Book Antiqua" w:hAnsi="Book Antiqua"/>
          <w:color w:val="000000" w:themeColor="text1"/>
          <w:sz w:val="26"/>
          <w:szCs w:val="26"/>
        </w:rPr>
        <w:t>gioia e felicità</w:t>
      </w:r>
    </w:p>
    <w:p w14:paraId="399BFC20" w14:textId="4405284C" w:rsidR="00806A4D" w:rsidRPr="0072713E" w:rsidRDefault="005B3132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lastRenderedPageBreak/>
        <w:t xml:space="preserve">Poi con </w:t>
      </w:r>
      <w:r w:rsidR="00AC6B47" w:rsidRPr="0072713E">
        <w:rPr>
          <w:rFonts w:ascii="Book Antiqua" w:hAnsi="Book Antiqua"/>
          <w:color w:val="000000" w:themeColor="text1"/>
          <w:sz w:val="26"/>
          <w:szCs w:val="26"/>
        </w:rPr>
        <w:t>alcune di queste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lettere formiamo delle parole e, ripensando alle </w:t>
      </w:r>
      <w:r w:rsidR="00833D20" w:rsidRPr="0072713E">
        <w:rPr>
          <w:rFonts w:ascii="Book Antiqua" w:hAnsi="Book Antiqua"/>
          <w:color w:val="000000" w:themeColor="text1"/>
          <w:sz w:val="26"/>
          <w:szCs w:val="26"/>
        </w:rPr>
        <w:t xml:space="preserve">caratteristiche di Dio, salta fuori che </w:t>
      </w:r>
      <w:r w:rsidR="00806A4D" w:rsidRPr="0072713E">
        <w:rPr>
          <w:rFonts w:ascii="Book Antiqua" w:hAnsi="Book Antiqua"/>
          <w:color w:val="000000" w:themeColor="text1"/>
          <w:sz w:val="26"/>
          <w:szCs w:val="26"/>
        </w:rPr>
        <w:t>Dio è</w:t>
      </w:r>
      <w:r w:rsidR="00833D20" w:rsidRPr="0072713E">
        <w:rPr>
          <w:rFonts w:ascii="Book Antiqua" w:hAnsi="Book Antiqua"/>
          <w:color w:val="000000" w:themeColor="text1"/>
          <w:sz w:val="26"/>
          <w:szCs w:val="26"/>
        </w:rPr>
        <w:t xml:space="preserve"> davvero</w:t>
      </w:r>
      <w:r w:rsidR="00806A4D" w:rsidRPr="0072713E">
        <w:rPr>
          <w:rFonts w:ascii="Book Antiqua" w:hAnsi="Book Antiqua"/>
          <w:color w:val="000000" w:themeColor="text1"/>
          <w:sz w:val="26"/>
          <w:szCs w:val="26"/>
        </w:rPr>
        <w:t xml:space="preserve"> “</w:t>
      </w:r>
      <w:r w:rsidR="00806A4D" w:rsidRPr="0072713E">
        <w:rPr>
          <w:rFonts w:ascii="Book Antiqua" w:hAnsi="Book Antiqua"/>
          <w:i/>
          <w:color w:val="000000" w:themeColor="text1"/>
          <w:sz w:val="26"/>
          <w:szCs w:val="26"/>
        </w:rPr>
        <w:t>grande</w:t>
      </w:r>
      <w:r w:rsidR="00AC6B47" w:rsidRPr="0072713E">
        <w:rPr>
          <w:rFonts w:ascii="Book Antiqua" w:hAnsi="Book Antiqua"/>
          <w:color w:val="000000" w:themeColor="text1"/>
          <w:sz w:val="26"/>
          <w:szCs w:val="26"/>
        </w:rPr>
        <w:t>” (e</w:t>
      </w:r>
      <w:r w:rsidR="00806A4D" w:rsidRPr="0072713E">
        <w:rPr>
          <w:rFonts w:ascii="Book Antiqua" w:hAnsi="Book Antiqua"/>
          <w:color w:val="000000" w:themeColor="text1"/>
          <w:sz w:val="26"/>
          <w:szCs w:val="26"/>
        </w:rPr>
        <w:t xml:space="preserve"> componiamo la parola per esteso)</w:t>
      </w:r>
      <w:r w:rsidR="000B13D7" w:rsidRPr="0072713E">
        <w:rPr>
          <w:rFonts w:ascii="Book Antiqua" w:hAnsi="Book Antiqua"/>
          <w:color w:val="000000" w:themeColor="text1"/>
          <w:sz w:val="26"/>
          <w:szCs w:val="26"/>
        </w:rPr>
        <w:t>, più grande di quel</w:t>
      </w:r>
      <w:r w:rsidR="0016154F" w:rsidRPr="0072713E">
        <w:rPr>
          <w:rFonts w:ascii="Book Antiqua" w:hAnsi="Book Antiqua"/>
          <w:color w:val="000000" w:themeColor="text1"/>
          <w:sz w:val="26"/>
          <w:szCs w:val="26"/>
        </w:rPr>
        <w:t xml:space="preserve"> che possiamo pensare e vedere, più grande di qualsiasi persona.</w:t>
      </w:r>
    </w:p>
    <w:p w14:paraId="30243A9B" w14:textId="77777777" w:rsidR="00FA328B" w:rsidRPr="0072713E" w:rsidRDefault="00FA328B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Ma noi diciamo che Dio è “</w:t>
      </w:r>
      <w:r w:rsidRPr="0072713E">
        <w:rPr>
          <w:rFonts w:ascii="Book Antiqua" w:hAnsi="Book Antiqua"/>
          <w:i/>
          <w:color w:val="000000" w:themeColor="text1"/>
          <w:sz w:val="26"/>
          <w:szCs w:val="26"/>
        </w:rPr>
        <w:t>Padre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”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 xml:space="preserve"> (e componiamo la parola) ma è anche “</w:t>
      </w:r>
      <w:r w:rsidR="0073397E" w:rsidRPr="0072713E">
        <w:rPr>
          <w:rFonts w:ascii="Book Antiqua" w:hAnsi="Book Antiqua"/>
          <w:i/>
          <w:color w:val="000000" w:themeColor="text1"/>
          <w:sz w:val="26"/>
          <w:szCs w:val="26"/>
        </w:rPr>
        <w:t>Madre”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 xml:space="preserve"> (e basta che modifichiamo la prima lettera di padre e ci compare il termine).</w:t>
      </w:r>
    </w:p>
    <w:p w14:paraId="78E9241F" w14:textId="77777777" w:rsidR="0073397E" w:rsidRPr="0072713E" w:rsidRDefault="0073397E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231BB4F8" w14:textId="4AD61CBA" w:rsidR="0073397E" w:rsidRPr="0072713E" w:rsidRDefault="00D26396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Mischiamo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833D20" w:rsidRPr="0072713E">
        <w:rPr>
          <w:rFonts w:ascii="Book Antiqua" w:hAnsi="Book Antiqua"/>
          <w:color w:val="000000" w:themeColor="text1"/>
          <w:sz w:val="26"/>
          <w:szCs w:val="26"/>
        </w:rPr>
        <w:t xml:space="preserve">ancora 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 xml:space="preserve">tutto e, alla fine, </w:t>
      </w:r>
      <w:r w:rsidR="00833D20" w:rsidRPr="0072713E">
        <w:rPr>
          <w:rFonts w:ascii="Book Antiqua" w:hAnsi="Book Antiqua"/>
          <w:color w:val="000000" w:themeColor="text1"/>
          <w:sz w:val="26"/>
          <w:szCs w:val="26"/>
        </w:rPr>
        <w:t xml:space="preserve">salta fuori che soprattutto </w:t>
      </w:r>
      <w:r w:rsidR="0073397E" w:rsidRPr="0072713E">
        <w:rPr>
          <w:rFonts w:ascii="Book Antiqua" w:hAnsi="Book Antiqua"/>
          <w:color w:val="000000" w:themeColor="text1"/>
          <w:sz w:val="26"/>
          <w:szCs w:val="26"/>
        </w:rPr>
        <w:t>Dio è “</w:t>
      </w:r>
      <w:r w:rsidR="00392ECD" w:rsidRPr="0072713E">
        <w:rPr>
          <w:rFonts w:ascii="Book Antiqua" w:hAnsi="Book Antiqua"/>
          <w:i/>
          <w:color w:val="000000" w:themeColor="text1"/>
          <w:sz w:val="26"/>
          <w:szCs w:val="26"/>
        </w:rPr>
        <w:t>a</w:t>
      </w:r>
      <w:r w:rsidRPr="0072713E">
        <w:rPr>
          <w:rFonts w:ascii="Book Antiqua" w:hAnsi="Book Antiqua"/>
          <w:i/>
          <w:color w:val="000000" w:themeColor="text1"/>
          <w:sz w:val="26"/>
          <w:szCs w:val="26"/>
        </w:rPr>
        <w:t>more</w:t>
      </w:r>
      <w:r w:rsidR="00AC6B47" w:rsidRPr="0072713E">
        <w:rPr>
          <w:rFonts w:ascii="Book Antiqua" w:hAnsi="Book Antiqua"/>
          <w:color w:val="000000" w:themeColor="text1"/>
          <w:sz w:val="26"/>
          <w:szCs w:val="26"/>
        </w:rPr>
        <w:t xml:space="preserve">” (componiamo la parola) … un 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>“</w:t>
      </w:r>
      <w:r w:rsidR="00392ECD" w:rsidRPr="0072713E">
        <w:rPr>
          <w:rFonts w:ascii="Book Antiqua" w:hAnsi="Book Antiqua"/>
          <w:i/>
          <w:color w:val="000000" w:themeColor="text1"/>
          <w:sz w:val="26"/>
          <w:szCs w:val="26"/>
        </w:rPr>
        <w:t>amo</w:t>
      </w:r>
      <w:r w:rsidR="00AC6B47" w:rsidRPr="0072713E">
        <w:rPr>
          <w:rFonts w:ascii="Book Antiqua" w:hAnsi="Book Antiqua"/>
          <w:i/>
          <w:color w:val="000000" w:themeColor="text1"/>
          <w:sz w:val="26"/>
          <w:szCs w:val="26"/>
        </w:rPr>
        <w:t>re</w:t>
      </w:r>
      <w:r w:rsidR="00AC6B47" w:rsidRPr="0072713E">
        <w:rPr>
          <w:rFonts w:ascii="Book Antiqua" w:hAnsi="Book Antiqua"/>
          <w:color w:val="000000" w:themeColor="text1"/>
          <w:sz w:val="26"/>
          <w:szCs w:val="26"/>
        </w:rPr>
        <w:t>”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:</w:t>
      </w:r>
    </w:p>
    <w:p w14:paraId="78FA63BC" w14:textId="23D61E3F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potente, anzi</w:t>
      </w:r>
    </w:p>
    <w:p w14:paraId="38D114BD" w14:textId="3A0AD7DD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O … 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>onnipotente</w:t>
      </w:r>
    </w:p>
    <w:p w14:paraId="481570CC" w14:textId="4006F868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E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eterno</w:t>
      </w:r>
    </w:p>
    <w:p w14:paraId="79952FA7" w14:textId="687B8708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D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divino, dominatore di tutto</w:t>
      </w:r>
    </w:p>
    <w:p w14:paraId="6B5208EF" w14:textId="5DAD2CE0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maestoso, magnifico</w:t>
      </w:r>
    </w:p>
    <w:p w14:paraId="452DAEFC" w14:textId="1C27BD5F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5B3132" w:rsidRPr="0072713E">
        <w:rPr>
          <w:rFonts w:ascii="Book Antiqua" w:hAnsi="Book Antiqua"/>
          <w:color w:val="000000" w:themeColor="text1"/>
          <w:sz w:val="26"/>
          <w:szCs w:val="26"/>
        </w:rPr>
        <w:t xml:space="preserve">che 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>perdona</w:t>
      </w:r>
    </w:p>
    <w:p w14:paraId="049EE4A0" w14:textId="083734F9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R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redentore che salva</w:t>
      </w:r>
    </w:p>
    <w:p w14:paraId="5EB570E4" w14:textId="636CD659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G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5B3132" w:rsidRPr="0072713E">
        <w:rPr>
          <w:rFonts w:ascii="Book Antiqua" w:hAnsi="Book Antiqua"/>
          <w:color w:val="000000" w:themeColor="text1"/>
          <w:sz w:val="26"/>
          <w:szCs w:val="26"/>
        </w:rPr>
        <w:t xml:space="preserve">che dà 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>gioia e felicità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e merita gratitudine</w:t>
      </w:r>
    </w:p>
    <w:p w14:paraId="71B8BF74" w14:textId="14A6F0B4" w:rsidR="00392ECD" w:rsidRPr="0072713E" w:rsidRDefault="00AC6B47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G …</w:t>
      </w:r>
      <w:r w:rsidR="00392ECD" w:rsidRPr="0072713E">
        <w:rPr>
          <w:rFonts w:ascii="Book Antiqua" w:hAnsi="Book Antiqua"/>
          <w:color w:val="000000" w:themeColor="text1"/>
          <w:sz w:val="26"/>
          <w:szCs w:val="26"/>
        </w:rPr>
        <w:t xml:space="preserve"> grande, il più grande.</w:t>
      </w:r>
    </w:p>
    <w:p w14:paraId="06754795" w14:textId="77777777" w:rsidR="00BC7306" w:rsidRPr="0072713E" w:rsidRDefault="00BC7306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5045AFEF" w14:textId="6E75D650" w:rsidR="00D0347F" w:rsidRPr="0072713E" w:rsidRDefault="00250EE9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Modelli di riferimento</w:t>
      </w:r>
    </w:p>
    <w:p w14:paraId="2B7F8DA6" w14:textId="6B11E0B0" w:rsidR="00250EE9" w:rsidRPr="0072713E" w:rsidRDefault="00250EE9" w:rsidP="0016154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Invitiamo i ragazzi a </w:t>
      </w:r>
      <w:r w:rsidR="00AC6B47" w:rsidRPr="0072713E">
        <w:rPr>
          <w:rFonts w:ascii="Book Antiqua" w:hAnsi="Book Antiqua"/>
          <w:color w:val="000000" w:themeColor="text1"/>
          <w:sz w:val="26"/>
          <w:szCs w:val="26"/>
        </w:rPr>
        <w:t>pensare a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una persona adulta che loro stimano, apprezzano, che è un po’ di riferimento per qualche attività o atteggiamento.</w:t>
      </w:r>
    </w:p>
    <w:p w14:paraId="39ABB100" w14:textId="781330C6" w:rsidR="00250EE9" w:rsidRPr="0072713E" w:rsidRDefault="00250EE9" w:rsidP="0016154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Per quale motivo è una persona significativa e di esempio per te?</w:t>
      </w:r>
    </w:p>
    <w:p w14:paraId="2C563366" w14:textId="18E5A91D" w:rsidR="0016154F" w:rsidRPr="0072713E" w:rsidRDefault="00250EE9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Vorresti assomigliare un po’ a quella persona?</w:t>
      </w:r>
    </w:p>
    <w:p w14:paraId="3D957116" w14:textId="78A219E4" w:rsidR="00250EE9" w:rsidRPr="0072713E" w:rsidRDefault="006A049F" w:rsidP="00952A3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Noi siamo a “</w:t>
      </w:r>
      <w:r w:rsidRPr="0072713E">
        <w:rPr>
          <w:rFonts w:ascii="Book Antiqua" w:hAnsi="Book Antiqua"/>
          <w:i/>
          <w:color w:val="000000" w:themeColor="text1"/>
          <w:sz w:val="26"/>
          <w:szCs w:val="26"/>
        </w:rPr>
        <w:t xml:space="preserve">immagine e somiglianza”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(cfr. </w:t>
      </w:r>
      <w:proofErr w:type="spellStart"/>
      <w:r w:rsidRPr="0072713E">
        <w:rPr>
          <w:rFonts w:ascii="Book Antiqua" w:hAnsi="Book Antiqua"/>
          <w:color w:val="000000" w:themeColor="text1"/>
          <w:sz w:val="26"/>
          <w:szCs w:val="26"/>
        </w:rPr>
        <w:t>Gen</w:t>
      </w:r>
      <w:proofErr w:type="spellEnd"/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1, 26-27) di Dio: in che cosa ci piacerebbe assomigliare a Lui?</w:t>
      </w:r>
    </w:p>
    <w:p w14:paraId="73305267" w14:textId="77777777" w:rsidR="00BA5CDE" w:rsidRPr="0072713E" w:rsidRDefault="00BA5CDE" w:rsidP="00952A3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1FD63880" w14:textId="5014F7F1" w:rsidR="00BA5CDE" w:rsidRPr="0072713E" w:rsidRDefault="00A950E5" w:rsidP="00952A3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Santa Monica … chi ama non molla la presa!</w:t>
      </w:r>
    </w:p>
    <w:p w14:paraId="66061F42" w14:textId="410F2C4F" w:rsidR="00F233C3" w:rsidRPr="0072713E" w:rsidRDefault="00F233C3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noProof/>
          <w:color w:val="000000" w:themeColor="text1"/>
          <w:sz w:val="26"/>
          <w:szCs w:val="26"/>
          <w:lang w:eastAsia="it-IT"/>
        </w:rPr>
        <w:drawing>
          <wp:anchor distT="0" distB="0" distL="114300" distR="114300" simplePos="0" relativeHeight="251664384" behindDoc="0" locked="0" layoutInCell="1" allowOverlap="1" wp14:anchorId="701BBCCB" wp14:editId="226973C1">
            <wp:simplePos x="0" y="0"/>
            <wp:positionH relativeFrom="column">
              <wp:posOffset>17780</wp:posOffset>
            </wp:positionH>
            <wp:positionV relativeFrom="paragraph">
              <wp:posOffset>125095</wp:posOffset>
            </wp:positionV>
            <wp:extent cx="1256030" cy="1468120"/>
            <wp:effectExtent l="0" t="0" r="0" b="0"/>
            <wp:wrapTight wrapText="bothSides">
              <wp:wrapPolygon edited="0">
                <wp:start x="0" y="0"/>
                <wp:lineTo x="0" y="21301"/>
                <wp:lineTo x="20967" y="21301"/>
                <wp:lineTo x="2096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8F4F5" w14:textId="5FBBC205" w:rsidR="00952A3B" w:rsidRPr="0072713E" w:rsidRDefault="00A950E5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Santa Monica </w:t>
      </w:r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>(</w:t>
      </w:r>
      <w:proofErr w:type="spellStart"/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>Tagaste</w:t>
      </w:r>
      <w:proofErr w:type="spellEnd"/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>, attuale Song-</w:t>
      </w:r>
      <w:proofErr w:type="spellStart"/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>Ahras</w:t>
      </w:r>
      <w:proofErr w:type="spellEnd"/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 xml:space="preserve">, Algeria, c. 331 - Ostia, Roma, 27 agosto 387)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era la mamma di sant’Agostino, o meglio di quello che sarebbe poi diventato “santo” Agostino.</w:t>
      </w:r>
      <w:r w:rsidR="00E44666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>È una moglie e mamma esemplare per il suo amore fedele e tenace, che sfida le difficoltà e dura nel tempo.</w:t>
      </w:r>
    </w:p>
    <w:p w14:paraId="6DE819D2" w14:textId="4B536105" w:rsidR="00952A3B" w:rsidRPr="0072713E" w:rsidRDefault="00952A3B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Ancora giovane fu data in sposa a Patrizio, un proprietario di </w:t>
      </w:r>
      <w:proofErr w:type="spellStart"/>
      <w:r w:rsidRPr="0072713E">
        <w:rPr>
          <w:rFonts w:ascii="Book Antiqua" w:hAnsi="Book Antiqua"/>
          <w:color w:val="000000" w:themeColor="text1"/>
          <w:sz w:val="26"/>
          <w:szCs w:val="26"/>
        </w:rPr>
        <w:t>Tagaste</w:t>
      </w:r>
      <w:proofErr w:type="spellEnd"/>
      <w:r w:rsidRPr="0072713E">
        <w:rPr>
          <w:rFonts w:ascii="Book Antiqua" w:hAnsi="Book Antiqua"/>
          <w:color w:val="000000" w:themeColor="text1"/>
          <w:sz w:val="26"/>
          <w:szCs w:val="26"/>
        </w:rPr>
        <w:t>, membro del Consiglio Municipale, non ancora cristiano, buono ed affettuoso ma facile all’ira ed autoritario. Pur amando intensamente Monica, non le risparmiò asprezze e infedeltà, tuttavia Monica riuscì a vincere, con la bontà e la pazienza, sia il caratteraccio del marito, sia le maldicenze di altre donne.</w:t>
      </w:r>
    </w:p>
    <w:p w14:paraId="7C337C54" w14:textId="77777777" w:rsidR="00952A3B" w:rsidRPr="0072713E" w:rsidRDefault="00952A3B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Monica aveva tanto pregato per il marito affinché migliorasse il suo atteggiamento e infatti un anno prima di morire Patrizio divenne catecumeno e fu poi battezzato sul letto di morte nel 369. </w:t>
      </w:r>
    </w:p>
    <w:p w14:paraId="5E35AA36" w14:textId="77777777" w:rsidR="00952A3B" w:rsidRPr="0072713E" w:rsidRDefault="00952A3B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A 39 anni rimase vedova e si dovette occupare di tutta la famiglia e dovette prendere in mano l’amministrazione della casa e dei beni. Ma la sua preoccupazione maggiore era il figlio Agostino, che se da piccolo era stato un bravo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lastRenderedPageBreak/>
        <w:t>ragazzo, da giovane viveva in modo disordinato, intento solo ai divertimenti, mettendo in dubbio persino la fede cristiana.</w:t>
      </w:r>
    </w:p>
    <w:p w14:paraId="4BCFB1A8" w14:textId="2853D23C" w:rsidR="00952A3B" w:rsidRPr="0072713E" w:rsidRDefault="00952A3B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Monica fu determinante per la conversione di Agostino al cristianesimo. Lei rimasta a </w:t>
      </w:r>
      <w:proofErr w:type="spellStart"/>
      <w:r w:rsidRPr="0072713E">
        <w:rPr>
          <w:rFonts w:ascii="Book Antiqua" w:hAnsi="Book Antiqua"/>
          <w:color w:val="000000" w:themeColor="text1"/>
          <w:sz w:val="26"/>
          <w:szCs w:val="26"/>
        </w:rPr>
        <w:t>Tagaste</w:t>
      </w:r>
      <w:proofErr w:type="spellEnd"/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continuò a seguire con preoccupazion</w:t>
      </w:r>
      <w:r w:rsidR="000F270B" w:rsidRPr="0072713E">
        <w:rPr>
          <w:rFonts w:ascii="Book Antiqua" w:hAnsi="Book Antiqua"/>
          <w:color w:val="000000" w:themeColor="text1"/>
          <w:sz w:val="26"/>
          <w:szCs w:val="26"/>
        </w:rPr>
        <w:t>e e con le preghiere il figlio che si era trasferito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a Cartagine per gli studi, e che si dava alla bella vita, convivendo poi con una serva cartaginese, dalla quale nel 372, ebbe anche un figlio, Adeodato. </w:t>
      </w:r>
    </w:p>
    <w:p w14:paraId="0A16E75D" w14:textId="2A3626BF" w:rsidR="00952A3B" w:rsidRPr="0072713E" w:rsidRDefault="00952A3B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Pur amando profondamente sua madre, Agostino non si sentì di cambiare vita, e dopo aver concluso gli studi a Cartagine, decise di spostarsi con tutta la famiglia</w:t>
      </w:r>
      <w:r w:rsidR="00BC5F12" w:rsidRPr="0072713E">
        <w:rPr>
          <w:rFonts w:ascii="Book Antiqua" w:hAnsi="Book Antiqua"/>
          <w:color w:val="000000" w:themeColor="text1"/>
          <w:sz w:val="26"/>
          <w:szCs w:val="26"/>
        </w:rPr>
        <w:t xml:space="preserve"> a Roma, capitale dell’impero. A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nche Monica decise di seguirlo, ma </w:t>
      </w:r>
      <w:proofErr w:type="spellStart"/>
      <w:r w:rsidRPr="0072713E">
        <w:rPr>
          <w:rFonts w:ascii="Book Antiqua" w:hAnsi="Book Antiqua"/>
          <w:color w:val="000000" w:themeColor="text1"/>
          <w:sz w:val="26"/>
          <w:szCs w:val="26"/>
        </w:rPr>
        <w:t>Agosino</w:t>
      </w:r>
      <w:proofErr w:type="spellEnd"/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con uno stratagemma la lasciò a terra a Cartagine, mentre s’imbarcavano per Roma. Lei però lo raggiunse a Milano, dove nel frattempo Agostino si era trasferito.</w:t>
      </w:r>
    </w:p>
    <w:p w14:paraId="2BB6A018" w14:textId="0CEFFDDC" w:rsidR="00952A3B" w:rsidRPr="0072713E" w:rsidRDefault="00952A3B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Qui Monica ebbe la consolazione di vedere Agostino frequen</w:t>
      </w:r>
      <w:r w:rsidR="00351B63" w:rsidRPr="0072713E">
        <w:rPr>
          <w:rFonts w:ascii="Book Antiqua" w:hAnsi="Book Antiqua"/>
          <w:color w:val="000000" w:themeColor="text1"/>
          <w:sz w:val="26"/>
          <w:szCs w:val="26"/>
        </w:rPr>
        <w:t>tare la scuola di sant’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Ambrogio, vescovo di Milano, prepararsi al battesimo </w:t>
      </w:r>
      <w:r w:rsidR="00351B63" w:rsidRPr="0072713E">
        <w:rPr>
          <w:rFonts w:ascii="Book Antiqua" w:hAnsi="Book Antiqua"/>
          <w:color w:val="000000" w:themeColor="text1"/>
          <w:sz w:val="26"/>
          <w:szCs w:val="26"/>
        </w:rPr>
        <w:t>che ricevette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nella notte di Pasqua del 387: le sue preghiere erano state esaudite! </w:t>
      </w:r>
    </w:p>
    <w:p w14:paraId="67AEEA84" w14:textId="1C70968A" w:rsidR="00F233C3" w:rsidRPr="0072713E" w:rsidRDefault="00351B63" w:rsidP="00952A3B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Monica morì a 56 anni, il 27 agosto del 387, </w:t>
      </w:r>
      <w:r w:rsidR="00952A3B" w:rsidRPr="0072713E">
        <w:rPr>
          <w:rFonts w:ascii="Book Antiqua" w:hAnsi="Book Antiqua"/>
          <w:color w:val="000000" w:themeColor="text1"/>
          <w:sz w:val="26"/>
          <w:szCs w:val="26"/>
        </w:rPr>
        <w:t xml:space="preserve">a seguito di febbri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molto alte (forse per malaria).</w:t>
      </w:r>
    </w:p>
    <w:p w14:paraId="01FEAB65" w14:textId="77777777" w:rsidR="0016154F" w:rsidRPr="0072713E" w:rsidRDefault="0016154F" w:rsidP="004F3BD0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4D3315C7" w14:textId="0C53FF75" w:rsidR="00BE3CB4" w:rsidRPr="0072713E" w:rsidRDefault="00D0347F" w:rsidP="00F233C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Un</w:t>
      </w:r>
      <w:r w:rsidR="00856A4F" w:rsidRPr="0072713E">
        <w:rPr>
          <w:rFonts w:ascii="Book Antiqua" w:hAnsi="Book Antiqua"/>
          <w:b/>
          <w:color w:val="000000" w:themeColor="text1"/>
          <w:sz w:val="26"/>
          <w:szCs w:val="26"/>
        </w:rPr>
        <w:t xml:space="preserve"> </w:t>
      </w:r>
      <w:r w:rsidR="00154674" w:rsidRPr="0072713E">
        <w:rPr>
          <w:rFonts w:ascii="Book Antiqua" w:hAnsi="Book Antiqua"/>
          <w:b/>
          <w:color w:val="000000" w:themeColor="text1"/>
          <w:sz w:val="26"/>
          <w:szCs w:val="26"/>
        </w:rPr>
        <w:t>Padre nostro</w:t>
      </w: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 xml:space="preserve"> … messo in discussione</w:t>
      </w:r>
    </w:p>
    <w:p w14:paraId="496F0297" w14:textId="77777777" w:rsidR="00F233C3" w:rsidRPr="0072713E" w:rsidRDefault="00F233C3" w:rsidP="00EB266A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01A38708" w14:textId="372ED612" w:rsidR="00D7628F" w:rsidRPr="0072713E" w:rsidRDefault="00D0347F" w:rsidP="00EB266A">
      <w:pPr>
        <w:spacing w:after="0" w:line="240" w:lineRule="auto"/>
        <w:jc w:val="both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La preghiera del cristiano è il Padre nostro che quotidianamente va pregata e sentita nel cuore come espressione di amore e fede in Dio. Ma quali sentimenti, pensieri, reazio</w:t>
      </w:r>
      <w:r w:rsidR="006755B9" w:rsidRPr="0072713E">
        <w:rPr>
          <w:rFonts w:ascii="Book Antiqua" w:hAnsi="Book Antiqua"/>
          <w:color w:val="000000" w:themeColor="text1"/>
          <w:sz w:val="26"/>
          <w:szCs w:val="26"/>
        </w:rPr>
        <w:t>ni interiori potrebbe suscitare?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Ipotizziamo</w:t>
      </w:r>
      <w:r w:rsidR="00EF5F4C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>alcuni elementi contrastivi che potrebbero emergere consapevolmente o a</w:t>
      </w:r>
      <w:r w:rsidR="0015567F" w:rsidRPr="0072713E">
        <w:rPr>
          <w:rFonts w:ascii="Book Antiqua" w:hAnsi="Book Antiqua"/>
          <w:color w:val="000000" w:themeColor="text1"/>
          <w:sz w:val="26"/>
          <w:szCs w:val="26"/>
        </w:rPr>
        <w:t xml:space="preserve"> livello di emozioni inconsc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e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>.</w:t>
      </w:r>
    </w:p>
    <w:p w14:paraId="797FFA98" w14:textId="77777777" w:rsidR="00EF5F4C" w:rsidRPr="0072713E" w:rsidRDefault="00EF5F4C" w:rsidP="00EB266A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3DBD9E5E" w14:textId="77777777" w:rsidR="00F852F0" w:rsidRPr="0072713E" w:rsidRDefault="00F852F0" w:rsidP="00EB266A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i/>
          <w:color w:val="000000" w:themeColor="text1"/>
          <w:sz w:val="26"/>
          <w:szCs w:val="26"/>
        </w:rPr>
        <w:t>Padre …</w:t>
      </w:r>
    </w:p>
    <w:p w14:paraId="4D106525" w14:textId="33ECADFD" w:rsidR="00F852F0" w:rsidRPr="0072713E" w:rsidRDefault="00D0347F" w:rsidP="00EB266A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In casa 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 xml:space="preserve">che terminologia e </w:t>
      </w:r>
      <w:r w:rsidR="00280D43" w:rsidRPr="0072713E">
        <w:rPr>
          <w:rFonts w:ascii="Book Antiqua" w:hAnsi="Book Antiqua"/>
          <w:color w:val="000000" w:themeColor="text1"/>
          <w:sz w:val="26"/>
          <w:szCs w:val="26"/>
        </w:rPr>
        <w:t xml:space="preserve">con 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 xml:space="preserve">che tono comunicativo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mi rivolgo a mio papà o in generale ai genitori</w:t>
      </w:r>
      <w:r w:rsidR="00280D43" w:rsidRPr="0072713E">
        <w:rPr>
          <w:rFonts w:ascii="Book Antiqua" w:hAnsi="Book Antiqua"/>
          <w:color w:val="000000" w:themeColor="text1"/>
          <w:sz w:val="26"/>
          <w:szCs w:val="26"/>
        </w:rPr>
        <w:t>?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È ancora un tono affettuoso e rispettoso, oppure più distaccato e meno appassionato? Vi sono espressioni come “papà/mamma”,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 xml:space="preserve"> “</w:t>
      </w:r>
      <w:r w:rsidR="00280D43" w:rsidRPr="0072713E">
        <w:rPr>
          <w:rFonts w:ascii="Book Antiqua" w:hAnsi="Book Antiqua"/>
          <w:color w:val="000000" w:themeColor="text1"/>
          <w:sz w:val="26"/>
          <w:szCs w:val="26"/>
        </w:rPr>
        <w:t>(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>il</w:t>
      </w:r>
      <w:r w:rsidR="00280D43" w:rsidRPr="0072713E">
        <w:rPr>
          <w:rFonts w:ascii="Book Antiqua" w:hAnsi="Book Antiqua"/>
          <w:color w:val="000000" w:themeColor="text1"/>
          <w:sz w:val="26"/>
          <w:szCs w:val="26"/>
        </w:rPr>
        <w:t>)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 xml:space="preserve"> tuo papà/</w:t>
      </w:r>
      <w:r w:rsidR="00280D43" w:rsidRPr="0072713E">
        <w:rPr>
          <w:rFonts w:ascii="Book Antiqua" w:hAnsi="Book Antiqua"/>
          <w:color w:val="000000" w:themeColor="text1"/>
          <w:sz w:val="26"/>
          <w:szCs w:val="26"/>
        </w:rPr>
        <w:t>(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>la</w:t>
      </w:r>
      <w:r w:rsidR="00280D43" w:rsidRPr="0072713E">
        <w:rPr>
          <w:rFonts w:ascii="Book Antiqua" w:hAnsi="Book Antiqua"/>
          <w:color w:val="000000" w:themeColor="text1"/>
          <w:sz w:val="26"/>
          <w:szCs w:val="26"/>
        </w:rPr>
        <w:t>)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tua mamma”, “padre/</w:t>
      </w:r>
      <w:r w:rsidR="00F852F0" w:rsidRPr="0072713E">
        <w:rPr>
          <w:rFonts w:ascii="Book Antiqua" w:hAnsi="Book Antiqua"/>
          <w:color w:val="000000" w:themeColor="text1"/>
          <w:sz w:val="26"/>
          <w:szCs w:val="26"/>
        </w:rPr>
        <w:t>madre”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che potrebbero lasciare intendere sfumature di relazione diverse.</w:t>
      </w:r>
    </w:p>
    <w:p w14:paraId="4B935E28" w14:textId="77777777" w:rsidR="00D0347F" w:rsidRPr="0072713E" w:rsidRDefault="00E3250A" w:rsidP="00D0347F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Con che tono </w:t>
      </w:r>
      <w:r w:rsidR="00D0347F" w:rsidRPr="0072713E">
        <w:rPr>
          <w:rFonts w:ascii="Book Antiqua" w:hAnsi="Book Antiqua"/>
          <w:color w:val="000000" w:themeColor="text1"/>
          <w:sz w:val="26"/>
          <w:szCs w:val="26"/>
        </w:rPr>
        <w:t xml:space="preserve">il ragazzo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sente parlare </w:t>
      </w:r>
      <w:r w:rsidR="00D0347F" w:rsidRPr="0072713E">
        <w:rPr>
          <w:rFonts w:ascii="Book Antiqua" w:hAnsi="Book Antiqua"/>
          <w:color w:val="000000" w:themeColor="text1"/>
          <w:sz w:val="26"/>
          <w:szCs w:val="26"/>
        </w:rPr>
        <w:t>di suo papà da parte degli altri familiari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? </w:t>
      </w:r>
      <w:r w:rsidR="00D0347F" w:rsidRPr="0072713E">
        <w:rPr>
          <w:rFonts w:ascii="Book Antiqua" w:hAnsi="Book Antiqua"/>
          <w:color w:val="000000" w:themeColor="text1"/>
          <w:sz w:val="26"/>
          <w:szCs w:val="26"/>
        </w:rPr>
        <w:t>C’è stima e apprezzamento?</w:t>
      </w:r>
    </w:p>
    <w:p w14:paraId="090519A8" w14:textId="40EB045F" w:rsidR="00E3250A" w:rsidRPr="0072713E" w:rsidRDefault="00E3250A" w:rsidP="00D0347F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Con che tono </w:t>
      </w:r>
      <w:r w:rsidR="00A56636" w:rsidRPr="0072713E">
        <w:rPr>
          <w:rFonts w:ascii="Book Antiqua" w:hAnsi="Book Antiqua"/>
          <w:color w:val="000000" w:themeColor="text1"/>
          <w:sz w:val="26"/>
          <w:szCs w:val="26"/>
        </w:rPr>
        <w:t>posso rivolgermi a Dio Padre?</w:t>
      </w:r>
    </w:p>
    <w:p w14:paraId="23B5F403" w14:textId="77777777" w:rsidR="00280D43" w:rsidRPr="0072713E" w:rsidRDefault="00280D43" w:rsidP="00EB266A">
      <w:pPr>
        <w:spacing w:after="0" w:line="240" w:lineRule="auto"/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14:paraId="165ED07D" w14:textId="77777777" w:rsidR="00A56636" w:rsidRPr="0072713E" w:rsidRDefault="00A56636" w:rsidP="00EB266A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i/>
          <w:color w:val="000000" w:themeColor="text1"/>
          <w:sz w:val="26"/>
          <w:szCs w:val="26"/>
        </w:rPr>
        <w:t>Nostro</w:t>
      </w:r>
    </w:p>
    <w:p w14:paraId="4E710421" w14:textId="77777777" w:rsidR="00A56636" w:rsidRPr="0072713E" w:rsidRDefault="00A56636" w:rsidP="00EB266A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Aumenta il numero di figli unici per cui non hanno un vissuto di condivisione genitoriale: “nostro” è un aggettivo depotenziato.</w:t>
      </w:r>
    </w:p>
    <w:p w14:paraId="60B85315" w14:textId="77777777" w:rsidR="00BE3CB4" w:rsidRPr="0072713E" w:rsidRDefault="003F294E" w:rsidP="00EB266A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Ma c’è anche chi ha acquisito dei fratelli dalla nuova relazione dei suoi</w:t>
      </w:r>
      <w:r w:rsidR="00BE3CB4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genitori. Si sentono </w:t>
      </w:r>
      <w:r w:rsidR="00EB266A" w:rsidRPr="0072713E">
        <w:rPr>
          <w:rFonts w:ascii="Book Antiqua" w:hAnsi="Book Antiqua"/>
          <w:color w:val="000000" w:themeColor="text1"/>
          <w:sz w:val="26"/>
          <w:szCs w:val="26"/>
        </w:rPr>
        <w:t>meno considerati</w:t>
      </w:r>
      <w:r w:rsidR="004A759A" w:rsidRPr="0072713E">
        <w:rPr>
          <w:rFonts w:ascii="Book Antiqua" w:hAnsi="Book Antiqua"/>
          <w:color w:val="000000" w:themeColor="text1"/>
          <w:sz w:val="26"/>
          <w:szCs w:val="26"/>
        </w:rPr>
        <w:t xml:space="preserve"> rispetto agli altri figli della coppia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? Questi nuovi fratelli sono dei concorrenti, degli antagonisti? I genitori fanno differenze?</w:t>
      </w:r>
      <w:r w:rsidR="004A759A" w:rsidRPr="0072713E">
        <w:rPr>
          <w:rFonts w:ascii="Book Antiqua" w:hAnsi="Book Antiqua"/>
          <w:color w:val="000000" w:themeColor="text1"/>
          <w:sz w:val="26"/>
          <w:szCs w:val="26"/>
        </w:rPr>
        <w:t xml:space="preserve"> Dio non fa preferenze, anzi è sovrabbondante con tutti allo stesso modo.</w:t>
      </w:r>
    </w:p>
    <w:p w14:paraId="457A7C3A" w14:textId="556E9B21" w:rsidR="004A759A" w:rsidRPr="0072713E" w:rsidRDefault="00DB5759" w:rsidP="00EB266A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Mi sento parte di un gruppo familiare oppure vivo un senso di solitudine?</w:t>
      </w:r>
    </w:p>
    <w:p w14:paraId="06FC9EDB" w14:textId="77777777" w:rsidR="00A56636" w:rsidRPr="0072713E" w:rsidRDefault="00A56636" w:rsidP="00EB266A">
      <w:pPr>
        <w:spacing w:after="0" w:line="240" w:lineRule="auto"/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14:paraId="264BEA7A" w14:textId="77777777" w:rsidR="00F233C3" w:rsidRPr="0072713E" w:rsidRDefault="00F233C3" w:rsidP="00EB266A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</w:p>
    <w:p w14:paraId="428A71D4" w14:textId="77777777" w:rsidR="00F233C3" w:rsidRPr="0072713E" w:rsidRDefault="00F233C3" w:rsidP="00EB266A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</w:p>
    <w:p w14:paraId="2466EC9C" w14:textId="77777777" w:rsidR="00EB266A" w:rsidRPr="0072713E" w:rsidRDefault="00BE3CB4" w:rsidP="00EB266A">
      <w:pPr>
        <w:spacing w:after="0" w:line="240" w:lineRule="auto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i/>
          <w:color w:val="000000" w:themeColor="text1"/>
          <w:sz w:val="26"/>
          <w:szCs w:val="26"/>
        </w:rPr>
        <w:lastRenderedPageBreak/>
        <w:t>Che sei nei cieli</w:t>
      </w:r>
    </w:p>
    <w:p w14:paraId="7AA66BA4" w14:textId="77777777" w:rsidR="00EB266A" w:rsidRPr="0072713E" w:rsidRDefault="00EB266A" w:rsidP="00EB266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Dov’è mio papà</w:t>
      </w:r>
      <w:r w:rsidR="00EE3B89" w:rsidRPr="0072713E">
        <w:rPr>
          <w:rFonts w:ascii="Book Antiqua" w:hAnsi="Book Antiqua"/>
          <w:color w:val="000000" w:themeColor="text1"/>
          <w:sz w:val="26"/>
          <w:szCs w:val="26"/>
        </w:rPr>
        <w:t>/mamma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? Non vedo Dio e</w:t>
      </w:r>
      <w:r w:rsidR="00BE3CB4" w:rsidRPr="0072713E">
        <w:rPr>
          <w:rFonts w:ascii="Book Antiqua" w:hAnsi="Book Antiqua"/>
          <w:color w:val="000000" w:themeColor="text1"/>
          <w:sz w:val="26"/>
          <w:szCs w:val="26"/>
        </w:rPr>
        <w:t xml:space="preserve"> raramente o con tempi contingentati vedo mio papà</w:t>
      </w:r>
      <w:r w:rsidR="00EE3B89" w:rsidRPr="0072713E">
        <w:rPr>
          <w:rFonts w:ascii="Book Antiqua" w:hAnsi="Book Antiqua"/>
          <w:color w:val="000000" w:themeColor="text1"/>
          <w:sz w:val="26"/>
          <w:szCs w:val="26"/>
        </w:rPr>
        <w:t>/mamma</w:t>
      </w:r>
      <w:r w:rsidR="00BE3CB4" w:rsidRPr="0072713E">
        <w:rPr>
          <w:rFonts w:ascii="Book Antiqua" w:hAnsi="Book Antiqua"/>
          <w:color w:val="000000" w:themeColor="text1"/>
          <w:sz w:val="26"/>
          <w:szCs w:val="26"/>
        </w:rPr>
        <w:t>.</w:t>
      </w:r>
      <w:r w:rsidR="00EE3B89" w:rsidRPr="0072713E">
        <w:rPr>
          <w:rFonts w:ascii="Book Antiqua" w:hAnsi="Book Antiqua"/>
          <w:color w:val="000000" w:themeColor="text1"/>
          <w:sz w:val="26"/>
          <w:szCs w:val="26"/>
        </w:rPr>
        <w:t xml:space="preserve"> Ancor meno vedo insieme</w:t>
      </w:r>
      <w:r w:rsidR="004A759A" w:rsidRPr="0072713E">
        <w:rPr>
          <w:rFonts w:ascii="Book Antiqua" w:hAnsi="Book Antiqua"/>
          <w:color w:val="000000" w:themeColor="text1"/>
          <w:sz w:val="26"/>
          <w:szCs w:val="26"/>
        </w:rPr>
        <w:t xml:space="preserve"> i miei genitori</w:t>
      </w:r>
      <w:r w:rsidR="00EE3B89" w:rsidRPr="0072713E">
        <w:rPr>
          <w:rFonts w:ascii="Book Antiqua" w:hAnsi="Book Antiqua"/>
          <w:color w:val="000000" w:themeColor="text1"/>
          <w:sz w:val="26"/>
          <w:szCs w:val="26"/>
        </w:rPr>
        <w:t>!</w:t>
      </w:r>
      <w:r w:rsidR="00BE3CB4" w:rsidRPr="0072713E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</w:p>
    <w:p w14:paraId="1EC2853F" w14:textId="77777777" w:rsidR="00EB266A" w:rsidRPr="0072713E" w:rsidRDefault="00EB266A" w:rsidP="00EB266A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277E7943" w14:textId="77777777" w:rsidR="00873CC9" w:rsidRPr="0072713E" w:rsidRDefault="00873CC9" w:rsidP="00873CC9">
      <w:pPr>
        <w:pStyle w:val="Paragrafoelenco"/>
        <w:spacing w:after="0" w:line="240" w:lineRule="auto"/>
        <w:ind w:left="0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i/>
          <w:color w:val="000000" w:themeColor="text1"/>
          <w:sz w:val="26"/>
          <w:szCs w:val="26"/>
        </w:rPr>
        <w:t>Sia santificato il tuo nome</w:t>
      </w:r>
    </w:p>
    <w:p w14:paraId="577DB436" w14:textId="2507C7FC" w:rsidR="0015567F" w:rsidRPr="0072713E" w:rsidRDefault="0015567F" w:rsidP="0015567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Sono orgoglioso</w:t>
      </w:r>
      <w:r w:rsidR="00891C2C" w:rsidRPr="0072713E">
        <w:rPr>
          <w:rFonts w:ascii="Book Antiqua" w:hAnsi="Book Antiqua"/>
          <w:color w:val="000000" w:themeColor="text1"/>
          <w:sz w:val="26"/>
          <w:szCs w:val="26"/>
        </w:rPr>
        <w:t xml:space="preserve">, o per lo meno ho ancora stima per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i miei genitori</w:t>
      </w:r>
      <w:r w:rsidR="00873CC9" w:rsidRPr="0072713E">
        <w:rPr>
          <w:rFonts w:ascii="Book Antiqua" w:hAnsi="Book Antiqua"/>
          <w:color w:val="000000" w:themeColor="text1"/>
          <w:sz w:val="26"/>
          <w:szCs w:val="26"/>
        </w:rPr>
        <w:t>?</w:t>
      </w:r>
    </w:p>
    <w:p w14:paraId="42644D41" w14:textId="430CCBC2" w:rsidR="0015567F" w:rsidRPr="0072713E" w:rsidRDefault="00241891" w:rsidP="0015567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In casa, si parla ancora con serenità e </w:t>
      </w:r>
      <w:r w:rsidR="000B13D7" w:rsidRPr="0072713E">
        <w:rPr>
          <w:rFonts w:ascii="Book Antiqua" w:hAnsi="Book Antiqua"/>
          <w:color w:val="000000" w:themeColor="text1"/>
          <w:sz w:val="26"/>
          <w:szCs w:val="26"/>
        </w:rPr>
        <w:t xml:space="preserve">con </w:t>
      </w:r>
      <w:r w:rsidR="00891C2C" w:rsidRPr="0072713E">
        <w:rPr>
          <w:rFonts w:ascii="Book Antiqua" w:hAnsi="Book Antiqua"/>
          <w:color w:val="000000" w:themeColor="text1"/>
          <w:sz w:val="26"/>
          <w:szCs w:val="26"/>
        </w:rPr>
        <w:t>una corretta considerazione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dell’altro coniuge? Oppure quando si parla di papà, di mamma, vi è reticenza, imbarazzo, una vena di ostilità?</w:t>
      </w:r>
    </w:p>
    <w:p w14:paraId="2A9649D0" w14:textId="1CF4818B" w:rsidR="00574554" w:rsidRPr="0072713E" w:rsidRDefault="00574554" w:rsidP="0015567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Prova a descrivere il tuo papà, la tua mamma. E poi prova a pensare ai genitori degli altri tuoi compagni. </w:t>
      </w:r>
      <w:r w:rsidR="000B13D7" w:rsidRPr="0072713E">
        <w:rPr>
          <w:rFonts w:ascii="Book Antiqua" w:hAnsi="Book Antiqua"/>
          <w:color w:val="000000" w:themeColor="text1"/>
          <w:sz w:val="26"/>
          <w:szCs w:val="26"/>
        </w:rPr>
        <w:t xml:space="preserve">Senti </w:t>
      </w:r>
      <w:r w:rsidR="005A36C7" w:rsidRPr="0072713E">
        <w:rPr>
          <w:rFonts w:ascii="Book Antiqua" w:hAnsi="Book Antiqua"/>
          <w:color w:val="000000" w:themeColor="text1"/>
          <w:sz w:val="26"/>
          <w:szCs w:val="26"/>
        </w:rPr>
        <w:t xml:space="preserve">un senso di inferiorità o c’è soddisfazione per i propri genitori? </w:t>
      </w:r>
      <w:r w:rsidR="002911A0" w:rsidRPr="0072713E">
        <w:rPr>
          <w:rFonts w:ascii="Book Antiqua" w:hAnsi="Book Antiqua"/>
          <w:color w:val="000000" w:themeColor="text1"/>
          <w:sz w:val="26"/>
          <w:szCs w:val="26"/>
        </w:rPr>
        <w:t>Quali sono gli aspetti positivi e quelli negativi? Che cosa ti piace e che cosa ti fa soffrire?</w:t>
      </w:r>
    </w:p>
    <w:p w14:paraId="629A7F3C" w14:textId="77777777" w:rsidR="00957388" w:rsidRPr="0072713E" w:rsidRDefault="00957388" w:rsidP="00132F53">
      <w:pPr>
        <w:pStyle w:val="Paragrafoelenco"/>
        <w:spacing w:after="0" w:line="240" w:lineRule="auto"/>
        <w:ind w:left="0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5C10165C" w14:textId="77777777" w:rsidR="00132F53" w:rsidRPr="0072713E" w:rsidRDefault="00BE3CB4" w:rsidP="00132F53">
      <w:pPr>
        <w:pStyle w:val="Paragrafoelenco"/>
        <w:spacing w:after="0" w:line="240" w:lineRule="auto"/>
        <w:ind w:left="0"/>
        <w:jc w:val="both"/>
        <w:rPr>
          <w:rFonts w:ascii="Book Antiqua" w:hAnsi="Book Antiqua"/>
          <w:b/>
          <w:i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i/>
          <w:color w:val="000000" w:themeColor="text1"/>
          <w:sz w:val="26"/>
          <w:szCs w:val="26"/>
        </w:rPr>
        <w:t xml:space="preserve">Dacci </w:t>
      </w:r>
      <w:r w:rsidR="00132F53" w:rsidRPr="0072713E">
        <w:rPr>
          <w:rFonts w:ascii="Book Antiqua" w:hAnsi="Book Antiqua"/>
          <w:b/>
          <w:i/>
          <w:color w:val="000000" w:themeColor="text1"/>
          <w:sz w:val="26"/>
          <w:szCs w:val="26"/>
        </w:rPr>
        <w:t>oggi il nostro pane quotidiano</w:t>
      </w:r>
    </w:p>
    <w:p w14:paraId="7ACCB965" w14:textId="77777777" w:rsidR="00132F53" w:rsidRPr="0072713E" w:rsidRDefault="00132F53" w:rsidP="00132F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Ho dei timori per la sicurezza e per la stabilità economica, il denaro, il cibo, l’abitazione? Ci sono preoccupazioni o rivendicazioni economiche? </w:t>
      </w:r>
    </w:p>
    <w:p w14:paraId="1AF163E3" w14:textId="6B1A7D8C" w:rsidR="00132F53" w:rsidRPr="0072713E" w:rsidRDefault="00132F53" w:rsidP="00132F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Rispetto ad altri mi sento umiliato perché economicamente non posso permettermi qualcosa?</w:t>
      </w:r>
    </w:p>
    <w:p w14:paraId="3991A93F" w14:textId="3E7F9183" w:rsidR="00132F53" w:rsidRPr="0072713E" w:rsidRDefault="00132F53" w:rsidP="00132F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La mamma è costretta a lavorare; io resto d</w:t>
      </w:r>
      <w:r w:rsidR="00891C2C" w:rsidRPr="0072713E">
        <w:rPr>
          <w:rFonts w:ascii="Book Antiqua" w:hAnsi="Book Antiqua"/>
          <w:color w:val="000000" w:themeColor="text1"/>
          <w:sz w:val="26"/>
          <w:szCs w:val="26"/>
        </w:rPr>
        <w:t>a solo o sono affidato ad altri?</w:t>
      </w:r>
    </w:p>
    <w:p w14:paraId="2416AF0E" w14:textId="77777777" w:rsidR="00132F53" w:rsidRPr="0072713E" w:rsidRDefault="00132F53" w:rsidP="00132F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Quante cose superflue mi vengono date senza alcuna ragione se non quella di riempire u</w:t>
      </w:r>
      <w:r w:rsidR="000B13D7" w:rsidRPr="0072713E">
        <w:rPr>
          <w:rFonts w:ascii="Book Antiqua" w:hAnsi="Book Antiqua"/>
          <w:color w:val="000000" w:themeColor="text1"/>
          <w:sz w:val="26"/>
          <w:szCs w:val="26"/>
        </w:rPr>
        <w:t>na assenza e un vuoto affettivo!</w:t>
      </w:r>
    </w:p>
    <w:p w14:paraId="745B4994" w14:textId="1549CFAB" w:rsidR="00240CCE" w:rsidRPr="0072713E" w:rsidRDefault="00240CCE" w:rsidP="00132F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Se un genitore non riesce a provvedere alle </w:t>
      </w:r>
      <w:r w:rsidR="008471BE" w:rsidRPr="0072713E">
        <w:rPr>
          <w:rFonts w:ascii="Book Antiqua" w:hAnsi="Book Antiqua"/>
          <w:color w:val="000000" w:themeColor="text1"/>
          <w:sz w:val="26"/>
          <w:szCs w:val="26"/>
        </w:rPr>
        <w:t xml:space="preserve">mie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necessità</w:t>
      </w:r>
      <w:r w:rsidR="008471BE" w:rsidRPr="0072713E">
        <w:rPr>
          <w:rFonts w:ascii="Book Antiqua" w:hAnsi="Book Antiqua"/>
          <w:color w:val="000000" w:themeColor="text1"/>
          <w:sz w:val="26"/>
          <w:szCs w:val="26"/>
        </w:rPr>
        <w:t xml:space="preserve"> (o pretese)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materiali</w:t>
      </w:r>
      <w:r w:rsidR="008471BE" w:rsidRPr="0072713E">
        <w:rPr>
          <w:rFonts w:ascii="Book Antiqua" w:hAnsi="Book Antiqua"/>
          <w:color w:val="000000" w:themeColor="text1"/>
          <w:sz w:val="26"/>
          <w:szCs w:val="26"/>
        </w:rPr>
        <w:t>, come mi sento? Come lo considero?</w:t>
      </w:r>
    </w:p>
    <w:p w14:paraId="0B2D3155" w14:textId="77777777" w:rsidR="00F233C3" w:rsidRPr="0072713E" w:rsidRDefault="00F233C3" w:rsidP="00F233C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</w:p>
    <w:p w14:paraId="186106C4" w14:textId="77777777" w:rsidR="00F233C3" w:rsidRPr="0072713E" w:rsidRDefault="00F233C3" w:rsidP="00F233C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b/>
          <w:color w:val="000000" w:themeColor="text1"/>
          <w:sz w:val="27"/>
          <w:szCs w:val="27"/>
        </w:rPr>
        <w:t>Dio è una roccia di fedeltà</w:t>
      </w:r>
    </w:p>
    <w:p w14:paraId="5D4D5429" w14:textId="77777777" w:rsidR="00F233C3" w:rsidRPr="0072713E" w:rsidRDefault="00F233C3" w:rsidP="00F233C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Leggiamo insieme la parabola della casa costruita sulla roccia: Matteo 7, 24-27.</w:t>
      </w:r>
    </w:p>
    <w:p w14:paraId="7AA28341" w14:textId="77777777" w:rsidR="00F233C3" w:rsidRPr="0072713E" w:rsidRDefault="00F233C3" w:rsidP="00F233C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72713E">
        <w:rPr>
          <w:rFonts w:ascii="Book Antiqua" w:hAnsi="Book Antiqua"/>
          <w:color w:val="000000" w:themeColor="text1"/>
          <w:sz w:val="27"/>
          <w:szCs w:val="27"/>
        </w:rPr>
        <w:t>Dio è fedele, affidabile, stabile, un appoggio forte, anche se noi non lo siamo, anche se abbiamo esempi di infedeltà.</w:t>
      </w:r>
    </w:p>
    <w:p w14:paraId="4B370253" w14:textId="77777777" w:rsidR="00F233C3" w:rsidRPr="0072713E" w:rsidRDefault="00F233C3" w:rsidP="001E23BE">
      <w:p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</w:p>
    <w:p w14:paraId="2DCF1FC5" w14:textId="77777777" w:rsidR="001E23BE" w:rsidRPr="0072713E" w:rsidRDefault="001E23BE" w:rsidP="001E23BE">
      <w:pPr>
        <w:pBdr>
          <w:bottom w:val="single" w:sz="4" w:space="1" w:color="auto"/>
        </w:pBd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b/>
          <w:color w:val="000000" w:themeColor="text1"/>
          <w:sz w:val="26"/>
          <w:szCs w:val="26"/>
        </w:rPr>
        <w:t>Indizi per una (auto)osservazione successiva</w:t>
      </w:r>
    </w:p>
    <w:p w14:paraId="7E0297B0" w14:textId="77777777" w:rsidR="001E23BE" w:rsidRPr="0072713E" w:rsidRDefault="001E23BE" w:rsidP="001E23BE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13"/>
          <w:szCs w:val="26"/>
        </w:rPr>
      </w:pPr>
    </w:p>
    <w:p w14:paraId="448233F2" w14:textId="11093A95" w:rsidR="001E23BE" w:rsidRPr="0072713E" w:rsidRDefault="008471BE" w:rsidP="00690D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I ragazzi </w:t>
      </w:r>
      <w:r w:rsidR="00690DA4" w:rsidRPr="0072713E">
        <w:rPr>
          <w:rFonts w:ascii="Book Antiqua" w:hAnsi="Book Antiqua"/>
          <w:color w:val="000000" w:themeColor="text1"/>
          <w:sz w:val="26"/>
          <w:szCs w:val="26"/>
        </w:rPr>
        <w:t xml:space="preserve">si sentono a disagio se vengono accompagnati </w:t>
      </w:r>
      <w:r w:rsidR="00A15B37" w:rsidRPr="0072713E">
        <w:rPr>
          <w:rFonts w:ascii="Book Antiqua" w:hAnsi="Book Antiqua"/>
          <w:color w:val="000000" w:themeColor="text1"/>
          <w:sz w:val="26"/>
          <w:szCs w:val="26"/>
        </w:rPr>
        <w:t xml:space="preserve">alle varie attività </w:t>
      </w:r>
      <w:r w:rsidR="00690DA4" w:rsidRPr="0072713E">
        <w:rPr>
          <w:rFonts w:ascii="Book Antiqua" w:hAnsi="Book Antiqua"/>
          <w:color w:val="000000" w:themeColor="text1"/>
          <w:sz w:val="26"/>
          <w:szCs w:val="26"/>
        </w:rPr>
        <w:t>dai loro genitori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>? N</w:t>
      </w:r>
      <w:r w:rsidR="00690DA4" w:rsidRPr="0072713E">
        <w:rPr>
          <w:rFonts w:ascii="Book Antiqua" w:hAnsi="Book Antiqua"/>
          <w:color w:val="000000" w:themeColor="text1"/>
          <w:sz w:val="26"/>
          <w:szCs w:val="26"/>
        </w:rPr>
        <w:t>on gradiscono la presenza di uno dei due</w:t>
      </w:r>
      <w:r w:rsidR="00A15B37" w:rsidRPr="0072713E">
        <w:rPr>
          <w:rFonts w:ascii="Book Antiqua" w:hAnsi="Book Antiqua"/>
          <w:color w:val="000000" w:themeColor="text1"/>
          <w:sz w:val="26"/>
          <w:szCs w:val="26"/>
        </w:rPr>
        <w:t xml:space="preserve"> se non 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addirittura </w:t>
      </w:r>
      <w:r w:rsidR="00A15B37" w:rsidRPr="0072713E">
        <w:rPr>
          <w:rFonts w:ascii="Book Antiqua" w:hAnsi="Book Antiqua"/>
          <w:color w:val="000000" w:themeColor="text1"/>
          <w:sz w:val="26"/>
          <w:szCs w:val="26"/>
        </w:rPr>
        <w:t>di entrambi</w:t>
      </w:r>
      <w:r w:rsidR="00690DA4" w:rsidRPr="0072713E">
        <w:rPr>
          <w:rFonts w:ascii="Book Antiqua" w:hAnsi="Book Antiqua"/>
          <w:color w:val="000000" w:themeColor="text1"/>
          <w:sz w:val="26"/>
          <w:szCs w:val="26"/>
        </w:rPr>
        <w:t>? La presenza dei genitori li indispone e irrigidisce?</w:t>
      </w:r>
      <w:r w:rsidR="007A3BCE" w:rsidRPr="0072713E">
        <w:rPr>
          <w:rFonts w:ascii="Book Antiqua" w:hAnsi="Book Antiqua"/>
          <w:color w:val="000000" w:themeColor="text1"/>
          <w:sz w:val="26"/>
          <w:szCs w:val="26"/>
        </w:rPr>
        <w:t xml:space="preserve"> Frequentano la messa con i genitori (uno dei genitori)?</w:t>
      </w:r>
    </w:p>
    <w:p w14:paraId="20070FC5" w14:textId="31E67DAE" w:rsidR="00E5188C" w:rsidRPr="0072713E" w:rsidRDefault="00E5188C" w:rsidP="00690D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Con quale linguaggio si rivolgono a genitori e parlano in famiglia?</w:t>
      </w:r>
    </w:p>
    <w:p w14:paraId="5715AB43" w14:textId="33451BCF" w:rsidR="00E5188C" w:rsidRPr="0072713E" w:rsidRDefault="00E5188C" w:rsidP="00E5188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In casa si rendono utili, non esasperano situazioni già tese e moderano le richieste e le pretese.</w:t>
      </w:r>
    </w:p>
    <w:p w14:paraId="6CF57C60" w14:textId="4B28582E" w:rsidR="00A15B37" w:rsidRPr="0072713E" w:rsidRDefault="00A15B37" w:rsidP="00690D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Parlano bene dei loro genitori? Dicono che vorrebbero in qualche modo assomigliare loro?</w:t>
      </w:r>
    </w:p>
    <w:p w14:paraId="1D63B744" w14:textId="72834233" w:rsidR="008471BE" w:rsidRPr="0072713E" w:rsidRDefault="008471BE" w:rsidP="00690D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M</w:t>
      </w:r>
      <w:r w:rsidR="00E5188C" w:rsidRPr="0072713E">
        <w:rPr>
          <w:rFonts w:ascii="Book Antiqua" w:hAnsi="Book Antiqua"/>
          <w:color w:val="000000" w:themeColor="text1"/>
          <w:sz w:val="26"/>
          <w:szCs w:val="26"/>
        </w:rPr>
        <w:t>antengono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buoni rapporti con entrambi i genitori</w:t>
      </w:r>
      <w:r w:rsidR="00E5188C" w:rsidRPr="0072713E">
        <w:rPr>
          <w:rFonts w:ascii="Book Antiqua" w:hAnsi="Book Antiqua"/>
          <w:color w:val="000000" w:themeColor="text1"/>
          <w:sz w:val="26"/>
          <w:szCs w:val="26"/>
        </w:rPr>
        <w:t>, con gli altri familiari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e passa</w:t>
      </w:r>
      <w:r w:rsidR="00E5188C" w:rsidRPr="0072713E">
        <w:rPr>
          <w:rFonts w:ascii="Book Antiqua" w:hAnsi="Book Antiqua"/>
          <w:color w:val="000000" w:themeColor="text1"/>
          <w:sz w:val="26"/>
          <w:szCs w:val="26"/>
        </w:rPr>
        <w:t>no</w:t>
      </w:r>
      <w:r w:rsidRPr="0072713E">
        <w:rPr>
          <w:rFonts w:ascii="Book Antiqua" w:hAnsi="Book Antiqua"/>
          <w:color w:val="000000" w:themeColor="text1"/>
          <w:sz w:val="26"/>
          <w:szCs w:val="26"/>
        </w:rPr>
        <w:t xml:space="preserve"> ancora le ricorrenze e del tempo con loro.</w:t>
      </w:r>
    </w:p>
    <w:p w14:paraId="5D65A702" w14:textId="14EA87F5" w:rsidR="007A3BCE" w:rsidRPr="0072713E" w:rsidRDefault="007A3BCE" w:rsidP="007A3BC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72713E">
        <w:rPr>
          <w:rFonts w:ascii="Book Antiqua" w:hAnsi="Book Antiqua"/>
          <w:color w:val="000000" w:themeColor="text1"/>
          <w:sz w:val="26"/>
          <w:szCs w:val="26"/>
        </w:rPr>
        <w:t>Pregano per i loro genitori?</w:t>
      </w:r>
    </w:p>
    <w:sectPr w:rsidR="007A3BCE" w:rsidRPr="0072713E" w:rsidSect="003D1D2D">
      <w:footerReference w:type="even" r:id="rId12"/>
      <w:footerReference w:type="default" r:id="rId13"/>
      <w:pgSz w:w="11906" w:h="16838"/>
      <w:pgMar w:top="1106" w:right="1134" w:bottom="12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2745" w14:textId="77777777" w:rsidR="00EE6307" w:rsidRDefault="00EE6307" w:rsidP="00BB10D2">
      <w:pPr>
        <w:spacing w:after="0" w:line="240" w:lineRule="auto"/>
      </w:pPr>
      <w:r>
        <w:separator/>
      </w:r>
    </w:p>
  </w:endnote>
  <w:endnote w:type="continuationSeparator" w:id="0">
    <w:p w14:paraId="577DE851" w14:textId="77777777" w:rsidR="00EE6307" w:rsidRDefault="00EE6307" w:rsidP="00BB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9D1A" w14:textId="77777777" w:rsidR="008A723E" w:rsidRDefault="008A723E" w:rsidP="00C86A68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27D441" w14:textId="77777777" w:rsidR="008A723E" w:rsidRDefault="008A723E" w:rsidP="008A723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C954" w14:textId="77777777" w:rsidR="008A723E" w:rsidRDefault="008A723E" w:rsidP="00C86A68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713E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362588D" w14:textId="77777777" w:rsidR="008A723E" w:rsidRDefault="008A723E" w:rsidP="008A723E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2DA8" w14:textId="77777777" w:rsidR="00EE6307" w:rsidRDefault="00EE6307" w:rsidP="00BB10D2">
      <w:pPr>
        <w:spacing w:after="0" w:line="240" w:lineRule="auto"/>
      </w:pPr>
      <w:r>
        <w:separator/>
      </w:r>
    </w:p>
  </w:footnote>
  <w:footnote w:type="continuationSeparator" w:id="0">
    <w:p w14:paraId="14105E52" w14:textId="77777777" w:rsidR="00EE6307" w:rsidRDefault="00EE6307" w:rsidP="00BB10D2">
      <w:pPr>
        <w:spacing w:after="0" w:line="240" w:lineRule="auto"/>
      </w:pPr>
      <w:r>
        <w:continuationSeparator/>
      </w:r>
    </w:p>
  </w:footnote>
  <w:footnote w:id="1">
    <w:p w14:paraId="4DA6974D" w14:textId="58875A31" w:rsidR="007B6C74" w:rsidRPr="007B6C74" w:rsidRDefault="007B6C74" w:rsidP="007B6C74">
      <w:pPr>
        <w:pStyle w:val="Testonotaapidipagina"/>
        <w:jc w:val="both"/>
        <w:rPr>
          <w:rFonts w:ascii="Book Antiqua" w:hAnsi="Book Antiqua"/>
          <w:i/>
          <w:sz w:val="24"/>
          <w:szCs w:val="24"/>
        </w:rPr>
      </w:pPr>
      <w:r w:rsidRPr="007B6C74">
        <w:rPr>
          <w:rStyle w:val="Rimandonotaapidipagina"/>
          <w:rFonts w:ascii="Book Antiqua" w:hAnsi="Book Antiqua"/>
          <w:sz w:val="24"/>
          <w:szCs w:val="24"/>
        </w:rPr>
        <w:footnoteRef/>
      </w:r>
      <w:r w:rsidRPr="007B6C74">
        <w:rPr>
          <w:rFonts w:ascii="Book Antiqua" w:hAnsi="Book Antiqua"/>
          <w:sz w:val="24"/>
          <w:szCs w:val="24"/>
        </w:rPr>
        <w:t xml:space="preserve"> Si rimanda a una lettura completa di questi numeri della </w:t>
      </w:r>
      <w:proofErr w:type="spellStart"/>
      <w:r w:rsidRPr="007B6C74">
        <w:rPr>
          <w:rFonts w:ascii="Book Antiqua" w:hAnsi="Book Antiqua"/>
          <w:i/>
          <w:sz w:val="24"/>
          <w:szCs w:val="24"/>
        </w:rPr>
        <w:t>Amoris</w:t>
      </w:r>
      <w:proofErr w:type="spellEnd"/>
      <w:r w:rsidRPr="007B6C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B6C74">
        <w:rPr>
          <w:rFonts w:ascii="Book Antiqua" w:hAnsi="Book Antiqua"/>
          <w:i/>
          <w:sz w:val="24"/>
          <w:szCs w:val="24"/>
        </w:rPr>
        <w:t>laetitia</w:t>
      </w:r>
      <w:proofErr w:type="spellEnd"/>
    </w:p>
  </w:footnote>
  <w:footnote w:id="2">
    <w:p w14:paraId="635FCD7F" w14:textId="70F2C56E" w:rsidR="008D02C5" w:rsidRPr="001E2206" w:rsidRDefault="008D02C5" w:rsidP="008D02C5">
      <w:pPr>
        <w:pStyle w:val="Testonotaapidipagina"/>
        <w:jc w:val="both"/>
        <w:rPr>
          <w:rFonts w:ascii="Book Antiqua" w:hAnsi="Book Antiqua"/>
          <w:sz w:val="24"/>
          <w:szCs w:val="24"/>
        </w:rPr>
      </w:pPr>
      <w:r w:rsidRPr="001E2206">
        <w:rPr>
          <w:rStyle w:val="Rimandonotaapidipagina"/>
          <w:rFonts w:ascii="Book Antiqua" w:hAnsi="Book Antiqua"/>
          <w:sz w:val="24"/>
          <w:szCs w:val="24"/>
        </w:rPr>
        <w:footnoteRef/>
      </w:r>
      <w:r w:rsidRPr="001E2206">
        <w:rPr>
          <w:rFonts w:ascii="Book Antiqua" w:hAnsi="Book Antiqua"/>
          <w:sz w:val="24"/>
          <w:szCs w:val="24"/>
        </w:rPr>
        <w:t xml:space="preserve"> “</w:t>
      </w:r>
      <w:r w:rsidRPr="001E2206">
        <w:rPr>
          <w:rFonts w:ascii="Book Antiqua" w:hAnsi="Book Antiqua"/>
          <w:i/>
          <w:sz w:val="24"/>
          <w:szCs w:val="24"/>
        </w:rPr>
        <w:t>Da un punto di vista psicologico, possiamo intendere che Giuseppe mise suo figlio in grado di realizzare delle cose e di essere come lui: “Il Figlio può fare soltanto ciò che vede fare dal Padre. Ciò infatti che fa lui, lo fa ugualmente il Figlio” (</w:t>
      </w:r>
      <w:proofErr w:type="spellStart"/>
      <w:r w:rsidRPr="001E2206">
        <w:rPr>
          <w:rFonts w:ascii="Book Antiqua" w:hAnsi="Book Antiqua"/>
          <w:i/>
          <w:sz w:val="24"/>
          <w:szCs w:val="24"/>
        </w:rPr>
        <w:t>Gv</w:t>
      </w:r>
      <w:proofErr w:type="spellEnd"/>
      <w:r w:rsidRPr="001E2206">
        <w:rPr>
          <w:rFonts w:ascii="Book Antiqua" w:hAnsi="Book Antiqua"/>
          <w:i/>
          <w:sz w:val="24"/>
          <w:szCs w:val="24"/>
        </w:rPr>
        <w:t xml:space="preserve"> 5,19). Non costituisce un dispregio alla teologia pensare che Giuseppe abbia messo Gesù in grado di compiere delle cose che erano in sintonia con i desideri del Padre celeste (…) Giuseppe fu una persona che rese Gesù capace di fare”</w:t>
      </w:r>
      <w:r w:rsidRPr="001E2206">
        <w:rPr>
          <w:rFonts w:ascii="Book Antiqua" w:hAnsi="Book Antiqua"/>
          <w:sz w:val="24"/>
          <w:szCs w:val="24"/>
        </w:rPr>
        <w:t xml:space="preserve"> (DOMINIAN JACK,</w:t>
      </w:r>
      <w:r w:rsidRPr="001E2206">
        <w:rPr>
          <w:rFonts w:ascii="Book Antiqua" w:hAnsi="Book Antiqua"/>
          <w:i/>
          <w:sz w:val="24"/>
          <w:szCs w:val="24"/>
        </w:rPr>
        <w:t xml:space="preserve"> Uno come noi. </w:t>
      </w:r>
      <w:r w:rsidR="00FF2383" w:rsidRPr="001E2206">
        <w:rPr>
          <w:rFonts w:ascii="Book Antiqua" w:hAnsi="Book Antiqua"/>
          <w:i/>
          <w:sz w:val="24"/>
          <w:szCs w:val="24"/>
        </w:rPr>
        <w:t xml:space="preserve">Parlare </w:t>
      </w:r>
      <w:r w:rsidRPr="001E2206">
        <w:rPr>
          <w:rFonts w:ascii="Book Antiqua" w:hAnsi="Book Antiqua"/>
          <w:i/>
          <w:sz w:val="24"/>
          <w:szCs w:val="24"/>
        </w:rPr>
        <w:t>Un’interpretazione psicologica di Gesù,</w:t>
      </w:r>
      <w:r w:rsidRPr="001E2206">
        <w:rPr>
          <w:rFonts w:ascii="Book Antiqua" w:hAnsi="Book Antiqua"/>
          <w:sz w:val="24"/>
          <w:szCs w:val="24"/>
        </w:rPr>
        <w:t xml:space="preserve"> San Paolo Cinisello Balsamo</w:t>
      </w:r>
      <w:r w:rsidR="003D1D2D" w:rsidRPr="001E2206">
        <w:rPr>
          <w:rFonts w:ascii="Book Antiqua" w:hAnsi="Book Antiqua"/>
          <w:sz w:val="24"/>
          <w:szCs w:val="24"/>
        </w:rPr>
        <w:t xml:space="preserve"> </w:t>
      </w:r>
      <w:r w:rsidRPr="001E2206">
        <w:rPr>
          <w:rFonts w:ascii="Book Antiqua" w:hAnsi="Book Antiqua"/>
          <w:sz w:val="24"/>
          <w:szCs w:val="24"/>
        </w:rPr>
        <w:t>2001, p. 90)</w:t>
      </w:r>
    </w:p>
  </w:footnote>
  <w:footnote w:id="3">
    <w:p w14:paraId="6CC09211" w14:textId="53E6DB96" w:rsidR="0057675E" w:rsidRPr="00251D82" w:rsidRDefault="0057675E" w:rsidP="00251D82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51D82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251D82">
        <w:rPr>
          <w:rFonts w:ascii="Book Antiqua" w:hAnsi="Book Antiqua"/>
          <w:color w:val="000000" w:themeColor="text1"/>
          <w:sz w:val="24"/>
          <w:szCs w:val="24"/>
        </w:rPr>
        <w:t xml:space="preserve"> cfr. DOMINIAN JACK,</w:t>
      </w:r>
      <w:r w:rsidRPr="00251D82">
        <w:rPr>
          <w:rFonts w:ascii="Book Antiqua" w:hAnsi="Book Antiqua"/>
          <w:i/>
          <w:color w:val="000000" w:themeColor="text1"/>
          <w:sz w:val="24"/>
          <w:szCs w:val="24"/>
        </w:rPr>
        <w:t xml:space="preserve"> Uno come noi. Parlare Un’interpretazione psicologica di Gesù,</w:t>
      </w:r>
      <w:r w:rsidRPr="00251D82">
        <w:rPr>
          <w:rFonts w:ascii="Book Antiqua" w:hAnsi="Book Antiqua"/>
          <w:color w:val="000000" w:themeColor="text1"/>
          <w:sz w:val="24"/>
          <w:szCs w:val="24"/>
        </w:rPr>
        <w:t xml:space="preserve"> San Paolo Cinisello Balsamo</w:t>
      </w:r>
      <w:r w:rsidR="00163939" w:rsidRPr="00251D8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51D82">
        <w:rPr>
          <w:rFonts w:ascii="Book Antiqua" w:hAnsi="Book Antiqua"/>
          <w:color w:val="000000" w:themeColor="text1"/>
          <w:sz w:val="24"/>
          <w:szCs w:val="24"/>
        </w:rPr>
        <w:t xml:space="preserve">2001, p. </w:t>
      </w:r>
      <w:r w:rsidR="00163939" w:rsidRPr="00251D82">
        <w:rPr>
          <w:rFonts w:ascii="Book Antiqua" w:hAnsi="Book Antiqua"/>
          <w:color w:val="000000" w:themeColor="text1"/>
          <w:sz w:val="24"/>
          <w:szCs w:val="24"/>
        </w:rPr>
        <w:t>75-96</w:t>
      </w:r>
    </w:p>
  </w:footnote>
  <w:footnote w:id="4">
    <w:p w14:paraId="6D7C2116" w14:textId="3F1691FF" w:rsidR="00251D82" w:rsidRPr="00251D82" w:rsidRDefault="00251D82" w:rsidP="00251D82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51D82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251D82">
        <w:rPr>
          <w:rFonts w:ascii="Book Antiqua" w:hAnsi="Book Antiqua"/>
          <w:color w:val="000000" w:themeColor="text1"/>
          <w:sz w:val="24"/>
          <w:szCs w:val="24"/>
        </w:rPr>
        <w:t xml:space="preserve"> Catechismo della Conferenza Episcopale Italiana, </w:t>
      </w:r>
      <w:r w:rsidRPr="00251D82">
        <w:rPr>
          <w:rFonts w:ascii="Book Antiqua" w:hAnsi="Book Antiqua"/>
          <w:i/>
          <w:color w:val="000000" w:themeColor="text1"/>
          <w:sz w:val="24"/>
          <w:szCs w:val="24"/>
        </w:rPr>
        <w:t>“Venite con me”,</w:t>
      </w:r>
      <w:r w:rsidRPr="00251D82">
        <w:rPr>
          <w:rFonts w:ascii="Book Antiqua" w:hAnsi="Book Antiqua"/>
          <w:color w:val="000000" w:themeColor="text1"/>
          <w:sz w:val="24"/>
          <w:szCs w:val="24"/>
        </w:rPr>
        <w:t xml:space="preserve"> Roma 1991, p. 51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65C5"/>
    <w:multiLevelType w:val="hybridMultilevel"/>
    <w:tmpl w:val="3A5EAC10"/>
    <w:lvl w:ilvl="0" w:tplc="16507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5609"/>
    <w:multiLevelType w:val="hybridMultilevel"/>
    <w:tmpl w:val="4614F884"/>
    <w:lvl w:ilvl="0" w:tplc="552AC7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D77"/>
    <w:multiLevelType w:val="hybridMultilevel"/>
    <w:tmpl w:val="81A076E2"/>
    <w:lvl w:ilvl="0" w:tplc="EC5E6FB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B4"/>
    <w:rsid w:val="00006966"/>
    <w:rsid w:val="00007F8B"/>
    <w:rsid w:val="00023F0C"/>
    <w:rsid w:val="000258F9"/>
    <w:rsid w:val="0003169A"/>
    <w:rsid w:val="000345EE"/>
    <w:rsid w:val="000353AC"/>
    <w:rsid w:val="00040302"/>
    <w:rsid w:val="000471B1"/>
    <w:rsid w:val="00047947"/>
    <w:rsid w:val="00057CA0"/>
    <w:rsid w:val="000675E2"/>
    <w:rsid w:val="00073AD9"/>
    <w:rsid w:val="00080AF5"/>
    <w:rsid w:val="0008219D"/>
    <w:rsid w:val="00083E03"/>
    <w:rsid w:val="00091766"/>
    <w:rsid w:val="0009270C"/>
    <w:rsid w:val="000A589F"/>
    <w:rsid w:val="000B13D7"/>
    <w:rsid w:val="000C2E45"/>
    <w:rsid w:val="000C655B"/>
    <w:rsid w:val="000F270B"/>
    <w:rsid w:val="000F6FAE"/>
    <w:rsid w:val="0010766F"/>
    <w:rsid w:val="00123FC8"/>
    <w:rsid w:val="00127951"/>
    <w:rsid w:val="00132F53"/>
    <w:rsid w:val="001372AA"/>
    <w:rsid w:val="00141E36"/>
    <w:rsid w:val="00142A63"/>
    <w:rsid w:val="00154674"/>
    <w:rsid w:val="001550D2"/>
    <w:rsid w:val="0015567F"/>
    <w:rsid w:val="0016154F"/>
    <w:rsid w:val="00163939"/>
    <w:rsid w:val="00165A6B"/>
    <w:rsid w:val="0018384F"/>
    <w:rsid w:val="00183ED2"/>
    <w:rsid w:val="00186E21"/>
    <w:rsid w:val="00187A42"/>
    <w:rsid w:val="001916C1"/>
    <w:rsid w:val="00197623"/>
    <w:rsid w:val="001A36E9"/>
    <w:rsid w:val="001B4E20"/>
    <w:rsid w:val="001B71AA"/>
    <w:rsid w:val="001C6418"/>
    <w:rsid w:val="001C6BB3"/>
    <w:rsid w:val="001C7455"/>
    <w:rsid w:val="001D1A98"/>
    <w:rsid w:val="001E2206"/>
    <w:rsid w:val="001E23BE"/>
    <w:rsid w:val="001E5A8D"/>
    <w:rsid w:val="00201379"/>
    <w:rsid w:val="00201A3D"/>
    <w:rsid w:val="00210D23"/>
    <w:rsid w:val="00223620"/>
    <w:rsid w:val="0022512C"/>
    <w:rsid w:val="00225677"/>
    <w:rsid w:val="002352AC"/>
    <w:rsid w:val="00240CCE"/>
    <w:rsid w:val="00241891"/>
    <w:rsid w:val="00245018"/>
    <w:rsid w:val="00250EE9"/>
    <w:rsid w:val="00251D82"/>
    <w:rsid w:val="00256323"/>
    <w:rsid w:val="00261F91"/>
    <w:rsid w:val="0026339F"/>
    <w:rsid w:val="00264325"/>
    <w:rsid w:val="002647AE"/>
    <w:rsid w:val="00267292"/>
    <w:rsid w:val="00277811"/>
    <w:rsid w:val="00280D43"/>
    <w:rsid w:val="00284ABD"/>
    <w:rsid w:val="002859AA"/>
    <w:rsid w:val="00287AC8"/>
    <w:rsid w:val="002911A0"/>
    <w:rsid w:val="002934CF"/>
    <w:rsid w:val="002A1562"/>
    <w:rsid w:val="002C033D"/>
    <w:rsid w:val="002C79D0"/>
    <w:rsid w:val="002E3563"/>
    <w:rsid w:val="002E63C1"/>
    <w:rsid w:val="002F7F7D"/>
    <w:rsid w:val="003022F0"/>
    <w:rsid w:val="00303953"/>
    <w:rsid w:val="00306165"/>
    <w:rsid w:val="00306B55"/>
    <w:rsid w:val="00323E5B"/>
    <w:rsid w:val="00330051"/>
    <w:rsid w:val="0033240F"/>
    <w:rsid w:val="00342129"/>
    <w:rsid w:val="003446B7"/>
    <w:rsid w:val="0035047C"/>
    <w:rsid w:val="00351B63"/>
    <w:rsid w:val="00364367"/>
    <w:rsid w:val="00364E53"/>
    <w:rsid w:val="00367A96"/>
    <w:rsid w:val="00370635"/>
    <w:rsid w:val="0037069C"/>
    <w:rsid w:val="00382874"/>
    <w:rsid w:val="00387B45"/>
    <w:rsid w:val="00392ECD"/>
    <w:rsid w:val="0039586F"/>
    <w:rsid w:val="003A00EE"/>
    <w:rsid w:val="003A5730"/>
    <w:rsid w:val="003A5B05"/>
    <w:rsid w:val="003C0AF7"/>
    <w:rsid w:val="003C1FD9"/>
    <w:rsid w:val="003D1D04"/>
    <w:rsid w:val="003D1D2D"/>
    <w:rsid w:val="003D4641"/>
    <w:rsid w:val="003E07F1"/>
    <w:rsid w:val="003E340E"/>
    <w:rsid w:val="003E3B93"/>
    <w:rsid w:val="003E6D76"/>
    <w:rsid w:val="003E790F"/>
    <w:rsid w:val="003F00F5"/>
    <w:rsid w:val="003F073A"/>
    <w:rsid w:val="003F294E"/>
    <w:rsid w:val="00413BB0"/>
    <w:rsid w:val="00414CE2"/>
    <w:rsid w:val="0041661C"/>
    <w:rsid w:val="00421906"/>
    <w:rsid w:val="004259E5"/>
    <w:rsid w:val="00426026"/>
    <w:rsid w:val="00435043"/>
    <w:rsid w:val="00435DD5"/>
    <w:rsid w:val="00436F32"/>
    <w:rsid w:val="00442044"/>
    <w:rsid w:val="00443B16"/>
    <w:rsid w:val="004500A3"/>
    <w:rsid w:val="0045221D"/>
    <w:rsid w:val="00452D4C"/>
    <w:rsid w:val="0045643E"/>
    <w:rsid w:val="00457F4D"/>
    <w:rsid w:val="004600A7"/>
    <w:rsid w:val="004623AE"/>
    <w:rsid w:val="004810D1"/>
    <w:rsid w:val="00484C1C"/>
    <w:rsid w:val="004875BB"/>
    <w:rsid w:val="004A0F4A"/>
    <w:rsid w:val="004A24FC"/>
    <w:rsid w:val="004A759A"/>
    <w:rsid w:val="004B0815"/>
    <w:rsid w:val="004B3F56"/>
    <w:rsid w:val="004B6362"/>
    <w:rsid w:val="004D14D5"/>
    <w:rsid w:val="004D1713"/>
    <w:rsid w:val="004D452F"/>
    <w:rsid w:val="004D7982"/>
    <w:rsid w:val="004E10AC"/>
    <w:rsid w:val="004F3BD0"/>
    <w:rsid w:val="005006FB"/>
    <w:rsid w:val="00521E0A"/>
    <w:rsid w:val="00527EC8"/>
    <w:rsid w:val="005354E1"/>
    <w:rsid w:val="00537C66"/>
    <w:rsid w:val="00542C48"/>
    <w:rsid w:val="005467F7"/>
    <w:rsid w:val="00546B3C"/>
    <w:rsid w:val="005511E2"/>
    <w:rsid w:val="00553288"/>
    <w:rsid w:val="00574554"/>
    <w:rsid w:val="0057675E"/>
    <w:rsid w:val="005854B4"/>
    <w:rsid w:val="00586AA5"/>
    <w:rsid w:val="005A36C7"/>
    <w:rsid w:val="005A65D6"/>
    <w:rsid w:val="005A7B9E"/>
    <w:rsid w:val="005B3132"/>
    <w:rsid w:val="005B3C34"/>
    <w:rsid w:val="005B41FA"/>
    <w:rsid w:val="005B75A0"/>
    <w:rsid w:val="005D5CBD"/>
    <w:rsid w:val="005E5E45"/>
    <w:rsid w:val="005F600F"/>
    <w:rsid w:val="00601D98"/>
    <w:rsid w:val="006020B9"/>
    <w:rsid w:val="006032C2"/>
    <w:rsid w:val="0060752A"/>
    <w:rsid w:val="00607D18"/>
    <w:rsid w:val="00617ABF"/>
    <w:rsid w:val="00620A80"/>
    <w:rsid w:val="00620AB4"/>
    <w:rsid w:val="00620AC4"/>
    <w:rsid w:val="00622E26"/>
    <w:rsid w:val="00631557"/>
    <w:rsid w:val="00634469"/>
    <w:rsid w:val="00634A8C"/>
    <w:rsid w:val="00642A70"/>
    <w:rsid w:val="00643E53"/>
    <w:rsid w:val="00643FF5"/>
    <w:rsid w:val="00645CE9"/>
    <w:rsid w:val="00646CA3"/>
    <w:rsid w:val="00660DC2"/>
    <w:rsid w:val="00661631"/>
    <w:rsid w:val="00667147"/>
    <w:rsid w:val="006755B9"/>
    <w:rsid w:val="00681CE7"/>
    <w:rsid w:val="0068591C"/>
    <w:rsid w:val="00690DA4"/>
    <w:rsid w:val="00696E40"/>
    <w:rsid w:val="006A049F"/>
    <w:rsid w:val="006A11E8"/>
    <w:rsid w:val="006A34AF"/>
    <w:rsid w:val="006A6044"/>
    <w:rsid w:val="006B048A"/>
    <w:rsid w:val="006C2AB8"/>
    <w:rsid w:val="006C3053"/>
    <w:rsid w:val="006C385D"/>
    <w:rsid w:val="006C69BE"/>
    <w:rsid w:val="006C7DAA"/>
    <w:rsid w:val="006D4868"/>
    <w:rsid w:val="006E28D1"/>
    <w:rsid w:val="006E6A85"/>
    <w:rsid w:val="006F094A"/>
    <w:rsid w:val="006F28CB"/>
    <w:rsid w:val="006F2E8B"/>
    <w:rsid w:val="006F5D6E"/>
    <w:rsid w:val="00700140"/>
    <w:rsid w:val="0070044A"/>
    <w:rsid w:val="007103C0"/>
    <w:rsid w:val="0071238E"/>
    <w:rsid w:val="00712C5A"/>
    <w:rsid w:val="00713096"/>
    <w:rsid w:val="007240E2"/>
    <w:rsid w:val="007241BA"/>
    <w:rsid w:val="0072713E"/>
    <w:rsid w:val="007271B1"/>
    <w:rsid w:val="00731023"/>
    <w:rsid w:val="007319ED"/>
    <w:rsid w:val="0073397E"/>
    <w:rsid w:val="00745FB7"/>
    <w:rsid w:val="0074713B"/>
    <w:rsid w:val="00764246"/>
    <w:rsid w:val="00780DAB"/>
    <w:rsid w:val="00782C00"/>
    <w:rsid w:val="007869A0"/>
    <w:rsid w:val="00793E5A"/>
    <w:rsid w:val="007A2DF3"/>
    <w:rsid w:val="007A3BCE"/>
    <w:rsid w:val="007B100D"/>
    <w:rsid w:val="007B1B78"/>
    <w:rsid w:val="007B3B7C"/>
    <w:rsid w:val="007B4A76"/>
    <w:rsid w:val="007B6C74"/>
    <w:rsid w:val="007B763F"/>
    <w:rsid w:val="007C0D7E"/>
    <w:rsid w:val="007C1A31"/>
    <w:rsid w:val="007C5420"/>
    <w:rsid w:val="007D6388"/>
    <w:rsid w:val="007D686C"/>
    <w:rsid w:val="007D7729"/>
    <w:rsid w:val="007F02D6"/>
    <w:rsid w:val="0080333F"/>
    <w:rsid w:val="008058ED"/>
    <w:rsid w:val="00806A4D"/>
    <w:rsid w:val="008071E2"/>
    <w:rsid w:val="00830EBF"/>
    <w:rsid w:val="00830F09"/>
    <w:rsid w:val="00831C40"/>
    <w:rsid w:val="00833D20"/>
    <w:rsid w:val="00845454"/>
    <w:rsid w:val="0084573F"/>
    <w:rsid w:val="008461FB"/>
    <w:rsid w:val="008471BE"/>
    <w:rsid w:val="00856A4F"/>
    <w:rsid w:val="00867FB2"/>
    <w:rsid w:val="00872C3F"/>
    <w:rsid w:val="008737C2"/>
    <w:rsid w:val="00873CC9"/>
    <w:rsid w:val="00885E95"/>
    <w:rsid w:val="00891C2C"/>
    <w:rsid w:val="00895A23"/>
    <w:rsid w:val="008A0428"/>
    <w:rsid w:val="008A723E"/>
    <w:rsid w:val="008B01C7"/>
    <w:rsid w:val="008B281F"/>
    <w:rsid w:val="008B41A9"/>
    <w:rsid w:val="008C0900"/>
    <w:rsid w:val="008C1AE7"/>
    <w:rsid w:val="008D02C5"/>
    <w:rsid w:val="008E2B9B"/>
    <w:rsid w:val="008E3C06"/>
    <w:rsid w:val="008E63EF"/>
    <w:rsid w:val="008F2CD4"/>
    <w:rsid w:val="008F42C5"/>
    <w:rsid w:val="008F5FD4"/>
    <w:rsid w:val="008F65A2"/>
    <w:rsid w:val="008F76E3"/>
    <w:rsid w:val="00900441"/>
    <w:rsid w:val="00900C16"/>
    <w:rsid w:val="00907AAE"/>
    <w:rsid w:val="00917EE8"/>
    <w:rsid w:val="00924F7E"/>
    <w:rsid w:val="00942479"/>
    <w:rsid w:val="00945ABC"/>
    <w:rsid w:val="00951D32"/>
    <w:rsid w:val="00952A3B"/>
    <w:rsid w:val="00952A58"/>
    <w:rsid w:val="00953938"/>
    <w:rsid w:val="00955527"/>
    <w:rsid w:val="0095655B"/>
    <w:rsid w:val="00957388"/>
    <w:rsid w:val="00962F8E"/>
    <w:rsid w:val="00964877"/>
    <w:rsid w:val="00971215"/>
    <w:rsid w:val="00971440"/>
    <w:rsid w:val="0097205C"/>
    <w:rsid w:val="0097457E"/>
    <w:rsid w:val="0098316F"/>
    <w:rsid w:val="009919BB"/>
    <w:rsid w:val="00991BC5"/>
    <w:rsid w:val="00996D05"/>
    <w:rsid w:val="009A3E0B"/>
    <w:rsid w:val="009A614E"/>
    <w:rsid w:val="009A6AF2"/>
    <w:rsid w:val="009C6499"/>
    <w:rsid w:val="009D5629"/>
    <w:rsid w:val="009D6FA5"/>
    <w:rsid w:val="009E51C6"/>
    <w:rsid w:val="009F0498"/>
    <w:rsid w:val="009F4C19"/>
    <w:rsid w:val="009F7916"/>
    <w:rsid w:val="00A01789"/>
    <w:rsid w:val="00A11137"/>
    <w:rsid w:val="00A15B37"/>
    <w:rsid w:val="00A15FDF"/>
    <w:rsid w:val="00A20EEF"/>
    <w:rsid w:val="00A22EAA"/>
    <w:rsid w:val="00A23EA7"/>
    <w:rsid w:val="00A269F9"/>
    <w:rsid w:val="00A316C7"/>
    <w:rsid w:val="00A3762F"/>
    <w:rsid w:val="00A46250"/>
    <w:rsid w:val="00A462B7"/>
    <w:rsid w:val="00A543BF"/>
    <w:rsid w:val="00A56636"/>
    <w:rsid w:val="00A6414D"/>
    <w:rsid w:val="00A70E34"/>
    <w:rsid w:val="00A72DF7"/>
    <w:rsid w:val="00A76AC1"/>
    <w:rsid w:val="00A82F16"/>
    <w:rsid w:val="00A83D5E"/>
    <w:rsid w:val="00A950E5"/>
    <w:rsid w:val="00AA0284"/>
    <w:rsid w:val="00AB379E"/>
    <w:rsid w:val="00AB4184"/>
    <w:rsid w:val="00AB63E7"/>
    <w:rsid w:val="00AB7B2C"/>
    <w:rsid w:val="00AC6B47"/>
    <w:rsid w:val="00AD28CA"/>
    <w:rsid w:val="00AE19F6"/>
    <w:rsid w:val="00AE4668"/>
    <w:rsid w:val="00AF0B8F"/>
    <w:rsid w:val="00B05D60"/>
    <w:rsid w:val="00B12AD8"/>
    <w:rsid w:val="00B3040F"/>
    <w:rsid w:val="00B35CCF"/>
    <w:rsid w:val="00B36073"/>
    <w:rsid w:val="00B36AA7"/>
    <w:rsid w:val="00B44CD6"/>
    <w:rsid w:val="00B45E2F"/>
    <w:rsid w:val="00B47805"/>
    <w:rsid w:val="00B56F30"/>
    <w:rsid w:val="00B57558"/>
    <w:rsid w:val="00B57DF9"/>
    <w:rsid w:val="00B624D5"/>
    <w:rsid w:val="00B64B5B"/>
    <w:rsid w:val="00B66E94"/>
    <w:rsid w:val="00B8144D"/>
    <w:rsid w:val="00B825D2"/>
    <w:rsid w:val="00B87054"/>
    <w:rsid w:val="00BA2AB3"/>
    <w:rsid w:val="00BA5CDE"/>
    <w:rsid w:val="00BA6C91"/>
    <w:rsid w:val="00BB031E"/>
    <w:rsid w:val="00BB10D2"/>
    <w:rsid w:val="00BB61DF"/>
    <w:rsid w:val="00BB6C21"/>
    <w:rsid w:val="00BB72EA"/>
    <w:rsid w:val="00BB77D5"/>
    <w:rsid w:val="00BC046C"/>
    <w:rsid w:val="00BC1553"/>
    <w:rsid w:val="00BC48F2"/>
    <w:rsid w:val="00BC5F12"/>
    <w:rsid w:val="00BC710B"/>
    <w:rsid w:val="00BC7306"/>
    <w:rsid w:val="00BC7C07"/>
    <w:rsid w:val="00BD0E70"/>
    <w:rsid w:val="00BD6415"/>
    <w:rsid w:val="00BD6652"/>
    <w:rsid w:val="00BE3CB4"/>
    <w:rsid w:val="00BE4A87"/>
    <w:rsid w:val="00BF2C10"/>
    <w:rsid w:val="00BF60DC"/>
    <w:rsid w:val="00BF6230"/>
    <w:rsid w:val="00C02776"/>
    <w:rsid w:val="00C03EE2"/>
    <w:rsid w:val="00C1059F"/>
    <w:rsid w:val="00C11627"/>
    <w:rsid w:val="00C21F1F"/>
    <w:rsid w:val="00C22EE2"/>
    <w:rsid w:val="00C2573A"/>
    <w:rsid w:val="00C4283C"/>
    <w:rsid w:val="00C46BCC"/>
    <w:rsid w:val="00C55487"/>
    <w:rsid w:val="00C74837"/>
    <w:rsid w:val="00C861CA"/>
    <w:rsid w:val="00CA0E3E"/>
    <w:rsid w:val="00CA33A3"/>
    <w:rsid w:val="00CA38BF"/>
    <w:rsid w:val="00CB0576"/>
    <w:rsid w:val="00CC15F5"/>
    <w:rsid w:val="00CC376A"/>
    <w:rsid w:val="00CC43FE"/>
    <w:rsid w:val="00CD4351"/>
    <w:rsid w:val="00CD645D"/>
    <w:rsid w:val="00CE0711"/>
    <w:rsid w:val="00CE1182"/>
    <w:rsid w:val="00CE14CB"/>
    <w:rsid w:val="00CE1602"/>
    <w:rsid w:val="00CE3A73"/>
    <w:rsid w:val="00CE5A09"/>
    <w:rsid w:val="00CF637B"/>
    <w:rsid w:val="00D00FBE"/>
    <w:rsid w:val="00D0347F"/>
    <w:rsid w:val="00D0766D"/>
    <w:rsid w:val="00D125DA"/>
    <w:rsid w:val="00D14E22"/>
    <w:rsid w:val="00D26396"/>
    <w:rsid w:val="00D26E75"/>
    <w:rsid w:val="00D31F9D"/>
    <w:rsid w:val="00D42279"/>
    <w:rsid w:val="00D433DA"/>
    <w:rsid w:val="00D47927"/>
    <w:rsid w:val="00D511C2"/>
    <w:rsid w:val="00D6625F"/>
    <w:rsid w:val="00D67173"/>
    <w:rsid w:val="00D71D3B"/>
    <w:rsid w:val="00D72A68"/>
    <w:rsid w:val="00D72E41"/>
    <w:rsid w:val="00D7628F"/>
    <w:rsid w:val="00D84E5D"/>
    <w:rsid w:val="00DB5759"/>
    <w:rsid w:val="00DD0BE4"/>
    <w:rsid w:val="00DD1EF3"/>
    <w:rsid w:val="00DD37D2"/>
    <w:rsid w:val="00DD59AA"/>
    <w:rsid w:val="00DF2A4A"/>
    <w:rsid w:val="00E0233D"/>
    <w:rsid w:val="00E05819"/>
    <w:rsid w:val="00E15D23"/>
    <w:rsid w:val="00E23B0B"/>
    <w:rsid w:val="00E3250A"/>
    <w:rsid w:val="00E41DF8"/>
    <w:rsid w:val="00E44666"/>
    <w:rsid w:val="00E5188C"/>
    <w:rsid w:val="00E535D9"/>
    <w:rsid w:val="00E53B7E"/>
    <w:rsid w:val="00E55BAA"/>
    <w:rsid w:val="00E56151"/>
    <w:rsid w:val="00E66F5A"/>
    <w:rsid w:val="00E73DDF"/>
    <w:rsid w:val="00E8538D"/>
    <w:rsid w:val="00E920ED"/>
    <w:rsid w:val="00E95CB6"/>
    <w:rsid w:val="00EB266A"/>
    <w:rsid w:val="00EC148B"/>
    <w:rsid w:val="00EC22E4"/>
    <w:rsid w:val="00EC35AD"/>
    <w:rsid w:val="00EC6126"/>
    <w:rsid w:val="00EC775A"/>
    <w:rsid w:val="00ED1B93"/>
    <w:rsid w:val="00ED1D3E"/>
    <w:rsid w:val="00ED5717"/>
    <w:rsid w:val="00EE3B89"/>
    <w:rsid w:val="00EE4F8D"/>
    <w:rsid w:val="00EE6307"/>
    <w:rsid w:val="00EF071B"/>
    <w:rsid w:val="00EF0976"/>
    <w:rsid w:val="00EF1521"/>
    <w:rsid w:val="00EF3CA7"/>
    <w:rsid w:val="00EF5F4C"/>
    <w:rsid w:val="00F010A5"/>
    <w:rsid w:val="00F233C3"/>
    <w:rsid w:val="00F2402D"/>
    <w:rsid w:val="00F358F9"/>
    <w:rsid w:val="00F43722"/>
    <w:rsid w:val="00F43842"/>
    <w:rsid w:val="00F459CC"/>
    <w:rsid w:val="00F61FCB"/>
    <w:rsid w:val="00F63E22"/>
    <w:rsid w:val="00F66650"/>
    <w:rsid w:val="00F741EB"/>
    <w:rsid w:val="00F852F0"/>
    <w:rsid w:val="00F91B48"/>
    <w:rsid w:val="00F93B84"/>
    <w:rsid w:val="00F953D2"/>
    <w:rsid w:val="00FA02CE"/>
    <w:rsid w:val="00FA328B"/>
    <w:rsid w:val="00FA3A68"/>
    <w:rsid w:val="00FB2F12"/>
    <w:rsid w:val="00FB403D"/>
    <w:rsid w:val="00FB679E"/>
    <w:rsid w:val="00FC1C36"/>
    <w:rsid w:val="00FC1DEB"/>
    <w:rsid w:val="00FC2E3D"/>
    <w:rsid w:val="00FD028D"/>
    <w:rsid w:val="00FD7639"/>
    <w:rsid w:val="00FE0B53"/>
    <w:rsid w:val="00FF238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2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F0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CB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C655B"/>
  </w:style>
  <w:style w:type="character" w:styleId="Collegamentoipertestuale">
    <w:name w:val="Hyperlink"/>
    <w:basedOn w:val="Carpredefinitoparagrafo"/>
    <w:uiPriority w:val="99"/>
    <w:unhideWhenUsed/>
    <w:rsid w:val="001C74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B10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10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B10D2"/>
    <w:rPr>
      <w:vertAlign w:val="superscript"/>
    </w:rPr>
  </w:style>
  <w:style w:type="character" w:customStyle="1" w:styleId="evidenza">
    <w:name w:val="evidenza"/>
    <w:basedOn w:val="Carpredefinitoparagrafo"/>
    <w:rsid w:val="00303953"/>
  </w:style>
  <w:style w:type="character" w:customStyle="1" w:styleId="evidenzaparola">
    <w:name w:val="evidenza_parola"/>
    <w:basedOn w:val="Carpredefinitoparagrafo"/>
    <w:rsid w:val="00306B55"/>
  </w:style>
  <w:style w:type="paragraph" w:styleId="Pidipagina">
    <w:name w:val="footer"/>
    <w:basedOn w:val="Normale"/>
    <w:link w:val="PidipaginaCarattere"/>
    <w:uiPriority w:val="99"/>
    <w:unhideWhenUsed/>
    <w:rsid w:val="008A7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23E"/>
  </w:style>
  <w:style w:type="character" w:styleId="Numeropagina">
    <w:name w:val="page number"/>
    <w:basedOn w:val="Carpredefinitoparagrafo"/>
    <w:uiPriority w:val="99"/>
    <w:semiHidden/>
    <w:unhideWhenUsed/>
    <w:rsid w:val="008A723E"/>
  </w:style>
  <w:style w:type="character" w:styleId="Collegamentovisitato">
    <w:name w:val="FollowedHyperlink"/>
    <w:basedOn w:val="Carpredefinitoparagrafo"/>
    <w:uiPriority w:val="99"/>
    <w:semiHidden/>
    <w:unhideWhenUsed/>
    <w:rsid w:val="0066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hyperlink" Target="https://www.youtube.com/watch?v=IE4j8hhXG3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6305-F7DA-A940-8BEB-F2A4A510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2723</Words>
  <Characters>15527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</dc:creator>
  <cp:keywords/>
  <dc:description/>
  <cp:lastModifiedBy>Utente di Microsoft Office</cp:lastModifiedBy>
  <cp:revision>305</cp:revision>
  <dcterms:created xsi:type="dcterms:W3CDTF">2016-08-24T07:35:00Z</dcterms:created>
  <dcterms:modified xsi:type="dcterms:W3CDTF">2018-01-11T18:03:00Z</dcterms:modified>
</cp:coreProperties>
</file>