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759D" w14:textId="08E67188" w:rsidR="007F02D6" w:rsidRPr="00181448" w:rsidRDefault="00BE3CB4"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center"/>
        <w:rPr>
          <w:rFonts w:ascii="Book Antiqua" w:hAnsi="Book Antiqua"/>
          <w:i/>
          <w:color w:val="000000" w:themeColor="text1"/>
          <w:sz w:val="32"/>
          <w:szCs w:val="27"/>
        </w:rPr>
      </w:pPr>
      <w:r w:rsidRPr="00181448">
        <w:rPr>
          <w:rFonts w:ascii="Book Antiqua" w:hAnsi="Book Antiqua"/>
          <w:i/>
          <w:color w:val="000000" w:themeColor="text1"/>
          <w:sz w:val="32"/>
          <w:szCs w:val="27"/>
        </w:rPr>
        <w:t>Scheda catechistica</w:t>
      </w:r>
      <w:r w:rsidR="000E6198" w:rsidRPr="00181448">
        <w:rPr>
          <w:rFonts w:ascii="Book Antiqua" w:hAnsi="Book Antiqua"/>
          <w:i/>
          <w:color w:val="000000" w:themeColor="text1"/>
          <w:sz w:val="32"/>
          <w:szCs w:val="27"/>
        </w:rPr>
        <w:t xml:space="preserve"> 1a</w:t>
      </w:r>
    </w:p>
    <w:p w14:paraId="6C870E09" w14:textId="77777777" w:rsidR="0070044A" w:rsidRPr="00181448" w:rsidRDefault="0070044A"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center"/>
        <w:rPr>
          <w:rFonts w:ascii="Book Antiqua" w:hAnsi="Book Antiqua"/>
          <w:b/>
          <w:color w:val="000000" w:themeColor="text1"/>
          <w:sz w:val="27"/>
          <w:szCs w:val="27"/>
        </w:rPr>
      </w:pPr>
    </w:p>
    <w:p w14:paraId="14326DC0" w14:textId="77777777" w:rsidR="0070044A" w:rsidRPr="00181448" w:rsidRDefault="007C1A31"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center"/>
        <w:rPr>
          <w:rFonts w:ascii="Book Antiqua" w:hAnsi="Book Antiqua"/>
          <w:b/>
          <w:color w:val="000000" w:themeColor="text1"/>
          <w:sz w:val="44"/>
          <w:szCs w:val="27"/>
        </w:rPr>
      </w:pPr>
      <w:r w:rsidRPr="00181448">
        <w:rPr>
          <w:rFonts w:ascii="Book Antiqua" w:hAnsi="Book Antiqua"/>
          <w:b/>
          <w:color w:val="000000" w:themeColor="text1"/>
          <w:sz w:val="44"/>
          <w:szCs w:val="27"/>
        </w:rPr>
        <w:t>Dio:</w:t>
      </w:r>
    </w:p>
    <w:p w14:paraId="6DA9299A" w14:textId="77777777" w:rsidR="00BE3CB4" w:rsidRPr="00181448" w:rsidRDefault="004F3BD0"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center"/>
        <w:rPr>
          <w:rFonts w:ascii="Book Antiqua" w:hAnsi="Book Antiqua"/>
          <w:b/>
          <w:color w:val="000000" w:themeColor="text1"/>
          <w:sz w:val="44"/>
          <w:szCs w:val="27"/>
        </w:rPr>
      </w:pPr>
      <w:r w:rsidRPr="00181448">
        <w:rPr>
          <w:rFonts w:ascii="Book Antiqua" w:hAnsi="Book Antiqua"/>
          <w:b/>
          <w:color w:val="000000" w:themeColor="text1"/>
          <w:sz w:val="44"/>
          <w:szCs w:val="27"/>
        </w:rPr>
        <w:t xml:space="preserve">molto </w:t>
      </w:r>
      <w:r w:rsidR="00277811" w:rsidRPr="00181448">
        <w:rPr>
          <w:rFonts w:ascii="Book Antiqua" w:hAnsi="Book Antiqua"/>
          <w:b/>
          <w:color w:val="000000" w:themeColor="text1"/>
          <w:sz w:val="44"/>
          <w:szCs w:val="27"/>
        </w:rPr>
        <w:t xml:space="preserve">di </w:t>
      </w:r>
      <w:r w:rsidR="007C1A31" w:rsidRPr="00181448">
        <w:rPr>
          <w:rFonts w:ascii="Book Antiqua" w:hAnsi="Book Antiqua"/>
          <w:b/>
          <w:color w:val="000000" w:themeColor="text1"/>
          <w:sz w:val="44"/>
          <w:szCs w:val="27"/>
        </w:rPr>
        <w:t>più</w:t>
      </w:r>
      <w:r w:rsidR="00435DD5" w:rsidRPr="00181448">
        <w:rPr>
          <w:rFonts w:ascii="Book Antiqua" w:hAnsi="Book Antiqua"/>
          <w:b/>
          <w:color w:val="000000" w:themeColor="text1"/>
          <w:sz w:val="44"/>
          <w:szCs w:val="27"/>
        </w:rPr>
        <w:t xml:space="preserve"> e </w:t>
      </w:r>
      <w:r w:rsidR="0070044A" w:rsidRPr="00181448">
        <w:rPr>
          <w:rFonts w:ascii="Book Antiqua" w:hAnsi="Book Antiqua"/>
          <w:b/>
          <w:color w:val="000000" w:themeColor="text1"/>
          <w:sz w:val="44"/>
          <w:szCs w:val="27"/>
        </w:rPr>
        <w:t xml:space="preserve">molto </w:t>
      </w:r>
      <w:r w:rsidR="00435DD5" w:rsidRPr="00181448">
        <w:rPr>
          <w:rFonts w:ascii="Book Antiqua" w:hAnsi="Book Antiqua"/>
          <w:b/>
          <w:color w:val="000000" w:themeColor="text1"/>
          <w:sz w:val="44"/>
          <w:szCs w:val="27"/>
        </w:rPr>
        <w:t>meglio</w:t>
      </w:r>
      <w:r w:rsidR="00277811" w:rsidRPr="00181448">
        <w:rPr>
          <w:rFonts w:ascii="Book Antiqua" w:hAnsi="Book Antiqua"/>
          <w:b/>
          <w:color w:val="000000" w:themeColor="text1"/>
          <w:sz w:val="44"/>
          <w:szCs w:val="27"/>
        </w:rPr>
        <w:t xml:space="preserve"> di un</w:t>
      </w:r>
      <w:r w:rsidR="007C1A31" w:rsidRPr="00181448">
        <w:rPr>
          <w:rFonts w:ascii="Book Antiqua" w:hAnsi="Book Antiqua"/>
          <w:b/>
          <w:color w:val="000000" w:themeColor="text1"/>
          <w:sz w:val="44"/>
          <w:szCs w:val="27"/>
        </w:rPr>
        <w:t xml:space="preserve"> p/madre</w:t>
      </w:r>
      <w:r w:rsidRPr="00181448">
        <w:rPr>
          <w:rFonts w:ascii="Book Antiqua" w:hAnsi="Book Antiqua"/>
          <w:b/>
          <w:color w:val="000000" w:themeColor="text1"/>
          <w:sz w:val="44"/>
          <w:szCs w:val="27"/>
        </w:rPr>
        <w:t>!</w:t>
      </w:r>
    </w:p>
    <w:p w14:paraId="053A9A6A" w14:textId="76CF4712" w:rsidR="000E6198" w:rsidRPr="00181448" w:rsidRDefault="000E6198"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center"/>
        <w:rPr>
          <w:rFonts w:ascii="Book Antiqua" w:hAnsi="Book Antiqua"/>
          <w:i/>
          <w:color w:val="000000" w:themeColor="text1"/>
          <w:sz w:val="27"/>
          <w:szCs w:val="27"/>
        </w:rPr>
      </w:pPr>
      <w:r w:rsidRPr="00181448">
        <w:rPr>
          <w:rFonts w:ascii="Book Antiqua" w:hAnsi="Book Antiqua"/>
          <w:i/>
          <w:color w:val="000000" w:themeColor="text1"/>
          <w:sz w:val="27"/>
          <w:szCs w:val="27"/>
        </w:rPr>
        <w:t>Periodo: bambini da sei a otto anni</w:t>
      </w:r>
    </w:p>
    <w:p w14:paraId="0DADE465" w14:textId="77777777" w:rsidR="00BE3CB4" w:rsidRPr="00181448" w:rsidRDefault="00BE3CB4" w:rsidP="000E6198">
      <w:pPr>
        <w:pBdr>
          <w:top w:val="single" w:sz="4" w:space="1" w:color="auto"/>
          <w:left w:val="single" w:sz="4" w:space="1" w:color="auto"/>
          <w:bottom w:val="single" w:sz="4" w:space="1" w:color="auto"/>
          <w:right w:val="single" w:sz="4" w:space="1" w:color="auto"/>
        </w:pBdr>
        <w:shd w:val="clear" w:color="auto" w:fill="FDE9D9" w:themeFill="accent6" w:themeFillTint="33"/>
        <w:spacing w:after="0" w:line="240" w:lineRule="auto"/>
        <w:jc w:val="both"/>
        <w:rPr>
          <w:rFonts w:ascii="Book Antiqua" w:hAnsi="Book Antiqua"/>
          <w:color w:val="000000" w:themeColor="text1"/>
          <w:sz w:val="12"/>
          <w:szCs w:val="27"/>
        </w:rPr>
      </w:pPr>
    </w:p>
    <w:p w14:paraId="631FBC73" w14:textId="77777777" w:rsidR="00443B16" w:rsidRPr="00181448" w:rsidRDefault="00443B16" w:rsidP="004F3BD0">
      <w:pPr>
        <w:spacing w:after="0" w:line="240" w:lineRule="auto"/>
        <w:jc w:val="both"/>
        <w:rPr>
          <w:rFonts w:ascii="Book Antiqua" w:hAnsi="Book Antiqua"/>
          <w:color w:val="000000" w:themeColor="text1"/>
          <w:sz w:val="27"/>
          <w:szCs w:val="27"/>
        </w:rPr>
      </w:pPr>
    </w:p>
    <w:p w14:paraId="538D65BD" w14:textId="77777777" w:rsidR="007C1A31" w:rsidRPr="00181448" w:rsidRDefault="00A11137"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Come comunicare una percezione corretta della paternità di Dio a bambini che vivono una relazione difficile, negativa o interrotta con la figura del</w:t>
      </w:r>
      <w:r w:rsidR="00443B16" w:rsidRPr="00181448">
        <w:rPr>
          <w:rFonts w:ascii="Book Antiqua" w:hAnsi="Book Antiqua"/>
          <w:color w:val="000000" w:themeColor="text1"/>
          <w:sz w:val="27"/>
          <w:szCs w:val="27"/>
        </w:rPr>
        <w:t>/i</w:t>
      </w:r>
      <w:r w:rsidRPr="00181448">
        <w:rPr>
          <w:rFonts w:ascii="Book Antiqua" w:hAnsi="Book Antiqua"/>
          <w:color w:val="000000" w:themeColor="text1"/>
          <w:sz w:val="27"/>
          <w:szCs w:val="27"/>
        </w:rPr>
        <w:t xml:space="preserve"> genitore</w:t>
      </w:r>
      <w:r w:rsidR="00443B16" w:rsidRPr="00181448">
        <w:rPr>
          <w:rFonts w:ascii="Book Antiqua" w:hAnsi="Book Antiqua"/>
          <w:color w:val="000000" w:themeColor="text1"/>
          <w:sz w:val="27"/>
          <w:szCs w:val="27"/>
        </w:rPr>
        <w:t>/i</w:t>
      </w:r>
      <w:r w:rsidRPr="00181448">
        <w:rPr>
          <w:rFonts w:ascii="Book Antiqua" w:hAnsi="Book Antiqua"/>
          <w:color w:val="000000" w:themeColor="text1"/>
          <w:sz w:val="27"/>
          <w:szCs w:val="27"/>
        </w:rPr>
        <w:t>?</w:t>
      </w:r>
    </w:p>
    <w:p w14:paraId="7284D4F4" w14:textId="77777777" w:rsidR="009C6499" w:rsidRPr="00181448" w:rsidRDefault="00443B16"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La parola “padre”, per spontanea e inconscia associazione mentale con l’esperienza che vivono, </w:t>
      </w:r>
      <w:r w:rsidR="009C6499" w:rsidRPr="00181448">
        <w:rPr>
          <w:rFonts w:ascii="Book Antiqua" w:hAnsi="Book Antiqua"/>
          <w:color w:val="000000" w:themeColor="text1"/>
          <w:sz w:val="27"/>
          <w:szCs w:val="27"/>
        </w:rPr>
        <w:t xml:space="preserve">potrebbe evocare in loro una sensazione fuorviata </w:t>
      </w:r>
      <w:r w:rsidR="00F358F9" w:rsidRPr="00181448">
        <w:rPr>
          <w:rFonts w:ascii="Book Antiqua" w:hAnsi="Book Antiqua"/>
          <w:color w:val="000000" w:themeColor="text1"/>
          <w:sz w:val="27"/>
          <w:szCs w:val="27"/>
        </w:rPr>
        <w:t xml:space="preserve">di chi è realmente il Dio Padre </w:t>
      </w:r>
      <w:r w:rsidR="009C6499" w:rsidRPr="00181448">
        <w:rPr>
          <w:rFonts w:ascii="Book Antiqua" w:hAnsi="Book Antiqua"/>
          <w:color w:val="000000" w:themeColor="text1"/>
          <w:sz w:val="27"/>
          <w:szCs w:val="27"/>
        </w:rPr>
        <w:t>di Gesù e Padre nostro.</w:t>
      </w:r>
    </w:p>
    <w:p w14:paraId="12CB9BA5" w14:textId="77777777" w:rsidR="00E85507" w:rsidRPr="00181448" w:rsidRDefault="001D3808"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In una situazione di famiglia divisa, </w:t>
      </w:r>
      <w:r w:rsidR="00CC76D3" w:rsidRPr="00181448">
        <w:rPr>
          <w:rFonts w:ascii="Book Antiqua" w:hAnsi="Book Antiqua"/>
          <w:color w:val="000000" w:themeColor="text1"/>
          <w:sz w:val="27"/>
          <w:szCs w:val="27"/>
        </w:rPr>
        <w:t>è carente la presenza genitoriale</w:t>
      </w:r>
      <w:r w:rsidR="0024345E" w:rsidRPr="00181448">
        <w:rPr>
          <w:rFonts w:ascii="Book Antiqua" w:hAnsi="Book Antiqua"/>
          <w:color w:val="000000" w:themeColor="text1"/>
          <w:sz w:val="27"/>
          <w:szCs w:val="27"/>
        </w:rPr>
        <w:t>.</w:t>
      </w:r>
      <w:r w:rsidR="00AB5EEB" w:rsidRPr="00181448">
        <w:rPr>
          <w:rFonts w:ascii="Book Antiqua" w:hAnsi="Book Antiqua"/>
          <w:color w:val="000000" w:themeColor="text1"/>
          <w:sz w:val="27"/>
          <w:szCs w:val="27"/>
        </w:rPr>
        <w:t xml:space="preserve"> Quando una coppia con figli si separa, nella stragrande maggioranza dei casi viene disposto l’affido condiviso (89%)</w:t>
      </w:r>
      <w:r w:rsidR="00AB5EEB" w:rsidRPr="00181448">
        <w:rPr>
          <w:rStyle w:val="Rimandonotaapidipagina"/>
          <w:rFonts w:ascii="Book Antiqua" w:hAnsi="Book Antiqua"/>
          <w:color w:val="000000" w:themeColor="text1"/>
          <w:sz w:val="27"/>
          <w:szCs w:val="27"/>
        </w:rPr>
        <w:footnoteReference w:id="1"/>
      </w:r>
      <w:r w:rsidR="00E85507" w:rsidRPr="00181448">
        <w:rPr>
          <w:rFonts w:ascii="Book Antiqua" w:hAnsi="Book Antiqua"/>
          <w:color w:val="000000" w:themeColor="text1"/>
          <w:sz w:val="27"/>
          <w:szCs w:val="27"/>
        </w:rPr>
        <w:t xml:space="preserve"> ma è inevitabile che il bambino percepisca la distanza se non addirittura la latitanza di una figura genitoriale. Ed è soprattutto </w:t>
      </w:r>
      <w:r w:rsidRPr="00181448">
        <w:rPr>
          <w:rFonts w:ascii="Book Antiqua" w:hAnsi="Book Antiqua"/>
          <w:color w:val="000000" w:themeColor="text1"/>
          <w:sz w:val="27"/>
          <w:szCs w:val="27"/>
        </w:rPr>
        <w:t xml:space="preserve">il padre </w:t>
      </w:r>
      <w:r w:rsidR="00E85507" w:rsidRPr="00181448">
        <w:rPr>
          <w:rFonts w:ascii="Book Antiqua" w:hAnsi="Book Antiqua"/>
          <w:color w:val="000000" w:themeColor="text1"/>
          <w:sz w:val="27"/>
          <w:szCs w:val="27"/>
        </w:rPr>
        <w:t>ad essere</w:t>
      </w:r>
      <w:r w:rsidRPr="00181448">
        <w:rPr>
          <w:rFonts w:ascii="Book Antiqua" w:hAnsi="Book Antiqua"/>
          <w:color w:val="000000" w:themeColor="text1"/>
          <w:sz w:val="27"/>
          <w:szCs w:val="27"/>
        </w:rPr>
        <w:t xml:space="preserve"> una “</w:t>
      </w:r>
      <w:r w:rsidRPr="00181448">
        <w:rPr>
          <w:rFonts w:ascii="Book Antiqua" w:hAnsi="Book Antiqua"/>
          <w:i/>
          <w:color w:val="000000" w:themeColor="text1"/>
          <w:sz w:val="27"/>
          <w:szCs w:val="27"/>
        </w:rPr>
        <w:t>presenza assente</w:t>
      </w:r>
      <w:r w:rsidR="00E85507" w:rsidRPr="00181448">
        <w:rPr>
          <w:rFonts w:ascii="Book Antiqua" w:hAnsi="Book Antiqua"/>
          <w:color w:val="000000" w:themeColor="text1"/>
          <w:sz w:val="27"/>
          <w:szCs w:val="27"/>
        </w:rPr>
        <w:t>”.</w:t>
      </w:r>
    </w:p>
    <w:p w14:paraId="4452EBD1" w14:textId="62061252" w:rsidR="001D3808" w:rsidRPr="00181448" w:rsidRDefault="00E85507"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A</w:t>
      </w:r>
      <w:r w:rsidR="001D3808" w:rsidRPr="00181448">
        <w:rPr>
          <w:rFonts w:ascii="Book Antiqua" w:hAnsi="Book Antiqua"/>
          <w:color w:val="000000" w:themeColor="text1"/>
          <w:sz w:val="27"/>
          <w:szCs w:val="27"/>
        </w:rPr>
        <w:t>l bambino manca u</w:t>
      </w:r>
      <w:r w:rsidR="00D109A0" w:rsidRPr="00181448">
        <w:rPr>
          <w:rFonts w:ascii="Book Antiqua" w:hAnsi="Book Antiqua"/>
          <w:color w:val="000000" w:themeColor="text1"/>
          <w:sz w:val="27"/>
          <w:szCs w:val="27"/>
        </w:rPr>
        <w:t xml:space="preserve">na persona </w:t>
      </w:r>
      <w:r w:rsidRPr="00181448">
        <w:rPr>
          <w:rFonts w:ascii="Book Antiqua" w:hAnsi="Book Antiqua"/>
          <w:color w:val="000000" w:themeColor="text1"/>
          <w:sz w:val="27"/>
          <w:szCs w:val="27"/>
        </w:rPr>
        <w:t>con cui relazionarsi</w:t>
      </w:r>
      <w:r w:rsidR="006D0EBB" w:rsidRPr="00181448">
        <w:rPr>
          <w:rFonts w:ascii="Book Antiqua" w:hAnsi="Book Antiqua"/>
          <w:color w:val="000000" w:themeColor="text1"/>
          <w:sz w:val="27"/>
          <w:szCs w:val="27"/>
        </w:rPr>
        <w:t>, confrontarsi e identificarsi</w:t>
      </w:r>
      <w:r w:rsidR="00F26D88" w:rsidRPr="00181448">
        <w:rPr>
          <w:rFonts w:ascii="Book Antiqua" w:hAnsi="Book Antiqua"/>
          <w:color w:val="000000" w:themeColor="text1"/>
          <w:sz w:val="27"/>
          <w:szCs w:val="27"/>
        </w:rPr>
        <w:t xml:space="preserve"> con frequenza quotidiana</w:t>
      </w:r>
      <w:r w:rsidR="00D109A0" w:rsidRPr="00181448">
        <w:rPr>
          <w:rFonts w:ascii="Book Antiqua" w:hAnsi="Book Antiqua"/>
          <w:color w:val="000000" w:themeColor="text1"/>
          <w:sz w:val="27"/>
          <w:szCs w:val="27"/>
        </w:rPr>
        <w:t>: la figura paterna</w:t>
      </w:r>
      <w:r w:rsidR="00D0707B" w:rsidRPr="00181448">
        <w:rPr>
          <w:rFonts w:ascii="Book Antiqua" w:hAnsi="Book Antiqua"/>
          <w:color w:val="000000" w:themeColor="text1"/>
          <w:sz w:val="27"/>
          <w:szCs w:val="27"/>
        </w:rPr>
        <w:t xml:space="preserve"> (o genitoriale</w:t>
      </w:r>
      <w:r w:rsidR="006D0EBB" w:rsidRPr="00181448">
        <w:rPr>
          <w:rFonts w:ascii="Book Antiqua" w:hAnsi="Book Antiqua"/>
          <w:color w:val="000000" w:themeColor="text1"/>
          <w:sz w:val="27"/>
          <w:szCs w:val="27"/>
        </w:rPr>
        <w:t>) assente</w:t>
      </w:r>
      <w:r w:rsidR="00D109A0" w:rsidRPr="00181448">
        <w:rPr>
          <w:rFonts w:ascii="Book Antiqua" w:hAnsi="Book Antiqua"/>
          <w:color w:val="000000" w:themeColor="text1"/>
          <w:sz w:val="27"/>
          <w:szCs w:val="27"/>
        </w:rPr>
        <w:t xml:space="preserve"> è presente nel mondo psicologico ma è lontana alla quotidianità.</w:t>
      </w:r>
    </w:p>
    <w:p w14:paraId="70AB69E0" w14:textId="3491FBDC" w:rsidR="003B5191" w:rsidRPr="00181448" w:rsidRDefault="00E04C66"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Il bambino vive quindi </w:t>
      </w:r>
      <w:r w:rsidR="00D75209" w:rsidRPr="00181448">
        <w:rPr>
          <w:rFonts w:ascii="Book Antiqua" w:hAnsi="Book Antiqua"/>
          <w:color w:val="000000" w:themeColor="text1"/>
          <w:sz w:val="27"/>
          <w:szCs w:val="27"/>
        </w:rPr>
        <w:t xml:space="preserve">l’assenza </w:t>
      </w:r>
      <w:r w:rsidR="00D0707B" w:rsidRPr="00181448">
        <w:rPr>
          <w:rFonts w:ascii="Book Antiqua" w:hAnsi="Book Antiqua"/>
          <w:color w:val="000000" w:themeColor="text1"/>
          <w:sz w:val="27"/>
          <w:szCs w:val="27"/>
        </w:rPr>
        <w:t>di un genitore</w:t>
      </w:r>
      <w:r w:rsidR="00D75209" w:rsidRPr="00181448">
        <w:rPr>
          <w:rFonts w:ascii="Book Antiqua" w:hAnsi="Book Antiqua"/>
          <w:color w:val="000000" w:themeColor="text1"/>
          <w:sz w:val="27"/>
          <w:szCs w:val="27"/>
        </w:rPr>
        <w:t xml:space="preserve"> come</w:t>
      </w:r>
      <w:r w:rsidRPr="00181448">
        <w:rPr>
          <w:rFonts w:ascii="Book Antiqua" w:hAnsi="Book Antiqua"/>
          <w:color w:val="000000" w:themeColor="text1"/>
          <w:sz w:val="27"/>
          <w:szCs w:val="27"/>
        </w:rPr>
        <w:t xml:space="preserve"> una situazione di sofferta “privazione”</w:t>
      </w:r>
      <w:r w:rsidR="00D75209" w:rsidRPr="00181448">
        <w:rPr>
          <w:rFonts w:ascii="Book Antiqua" w:hAnsi="Book Antiqua"/>
          <w:color w:val="000000" w:themeColor="text1"/>
          <w:sz w:val="27"/>
          <w:szCs w:val="27"/>
        </w:rPr>
        <w:t xml:space="preserve">, </w:t>
      </w:r>
      <w:r w:rsidRPr="00181448">
        <w:rPr>
          <w:rFonts w:ascii="Book Antiqua" w:hAnsi="Book Antiqua"/>
          <w:color w:val="000000" w:themeColor="text1"/>
          <w:sz w:val="27"/>
          <w:szCs w:val="27"/>
        </w:rPr>
        <w:t xml:space="preserve">non sanabile con doni o favori compensativi che possono ingenerare concorrenze tra i genitori. </w:t>
      </w:r>
      <w:r w:rsidR="00F26D88" w:rsidRPr="00181448">
        <w:rPr>
          <w:rFonts w:ascii="Book Antiqua" w:hAnsi="Book Antiqua"/>
          <w:color w:val="000000" w:themeColor="text1"/>
          <w:sz w:val="27"/>
          <w:szCs w:val="27"/>
        </w:rPr>
        <w:t xml:space="preserve">In questa situazione concorrenziale e contesa il bambino si sente “un peso”. </w:t>
      </w:r>
      <w:r w:rsidRPr="00181448">
        <w:rPr>
          <w:rFonts w:ascii="Book Antiqua" w:hAnsi="Book Antiqua"/>
          <w:color w:val="000000" w:themeColor="text1"/>
          <w:sz w:val="27"/>
          <w:szCs w:val="27"/>
        </w:rPr>
        <w:t xml:space="preserve">Sviluppa ansie e paure, percepisce di essere </w:t>
      </w:r>
      <w:r w:rsidR="00FD6D43" w:rsidRPr="00181448">
        <w:rPr>
          <w:rFonts w:ascii="Book Antiqua" w:hAnsi="Book Antiqua"/>
          <w:color w:val="000000" w:themeColor="text1"/>
          <w:sz w:val="27"/>
          <w:szCs w:val="27"/>
        </w:rPr>
        <w:t>“</w:t>
      </w:r>
      <w:r w:rsidRPr="00181448">
        <w:rPr>
          <w:rFonts w:ascii="Book Antiqua" w:hAnsi="Book Antiqua"/>
          <w:color w:val="000000" w:themeColor="text1"/>
          <w:sz w:val="27"/>
          <w:szCs w:val="27"/>
        </w:rPr>
        <w:t>oggetto del contendere”</w:t>
      </w:r>
      <w:r w:rsidR="00364A38" w:rsidRPr="00181448">
        <w:rPr>
          <w:rFonts w:ascii="Book Antiqua" w:hAnsi="Book Antiqua"/>
          <w:color w:val="000000" w:themeColor="text1"/>
          <w:sz w:val="27"/>
          <w:szCs w:val="27"/>
        </w:rPr>
        <w:t xml:space="preserve">, </w:t>
      </w:r>
      <w:r w:rsidR="00CC76D3" w:rsidRPr="00181448">
        <w:rPr>
          <w:rFonts w:ascii="Book Antiqua" w:hAnsi="Book Antiqua"/>
          <w:color w:val="000000" w:themeColor="text1"/>
          <w:sz w:val="27"/>
          <w:szCs w:val="27"/>
        </w:rPr>
        <w:t>vive come una sensazione</w:t>
      </w:r>
      <w:r w:rsidR="00364A38" w:rsidRPr="00181448">
        <w:rPr>
          <w:rFonts w:ascii="Book Antiqua" w:hAnsi="Book Antiqua"/>
          <w:color w:val="000000" w:themeColor="text1"/>
          <w:sz w:val="27"/>
          <w:szCs w:val="27"/>
        </w:rPr>
        <w:t xml:space="preserve"> di “essere sospesi”, </w:t>
      </w:r>
      <w:r w:rsidRPr="00181448">
        <w:rPr>
          <w:rFonts w:ascii="Book Antiqua" w:hAnsi="Book Antiqua"/>
          <w:color w:val="000000" w:themeColor="text1"/>
          <w:sz w:val="27"/>
          <w:szCs w:val="27"/>
        </w:rPr>
        <w:t xml:space="preserve">e </w:t>
      </w:r>
      <w:r w:rsidR="00CC76D3" w:rsidRPr="00181448">
        <w:rPr>
          <w:rFonts w:ascii="Book Antiqua" w:hAnsi="Book Antiqua"/>
          <w:color w:val="000000" w:themeColor="text1"/>
          <w:sz w:val="27"/>
          <w:szCs w:val="27"/>
        </w:rPr>
        <w:t xml:space="preserve">in lui </w:t>
      </w:r>
      <w:r w:rsidRPr="00181448">
        <w:rPr>
          <w:rFonts w:ascii="Book Antiqua" w:hAnsi="Book Antiqua"/>
          <w:color w:val="000000" w:themeColor="text1"/>
          <w:sz w:val="27"/>
          <w:szCs w:val="27"/>
        </w:rPr>
        <w:t>si può insinuare il dubbio di essere causa di qu</w:t>
      </w:r>
      <w:r w:rsidR="00CC76D3" w:rsidRPr="00181448">
        <w:rPr>
          <w:rFonts w:ascii="Book Antiqua" w:hAnsi="Book Antiqua"/>
          <w:color w:val="000000" w:themeColor="text1"/>
          <w:sz w:val="27"/>
          <w:szCs w:val="27"/>
        </w:rPr>
        <w:t>ella sofferta situazione familiare</w:t>
      </w:r>
      <w:r w:rsidRPr="00181448">
        <w:rPr>
          <w:rFonts w:ascii="Book Antiqua" w:hAnsi="Book Antiqua"/>
          <w:color w:val="000000" w:themeColor="text1"/>
          <w:sz w:val="27"/>
          <w:szCs w:val="27"/>
        </w:rPr>
        <w:t>.</w:t>
      </w:r>
      <w:r w:rsidR="00FD6D43" w:rsidRPr="00181448">
        <w:rPr>
          <w:rFonts w:ascii="Book Antiqua" w:hAnsi="Book Antiqua"/>
          <w:color w:val="000000" w:themeColor="text1"/>
          <w:sz w:val="27"/>
          <w:szCs w:val="27"/>
        </w:rPr>
        <w:t xml:space="preserve"> Se questa percezione si accresce</w:t>
      </w:r>
      <w:r w:rsidR="003B5191" w:rsidRPr="00181448">
        <w:rPr>
          <w:rFonts w:ascii="Book Antiqua" w:hAnsi="Book Antiqua"/>
          <w:color w:val="000000" w:themeColor="text1"/>
          <w:sz w:val="27"/>
          <w:szCs w:val="27"/>
        </w:rPr>
        <w:t>sse</w:t>
      </w:r>
      <w:r w:rsidR="00FD6D43" w:rsidRPr="00181448">
        <w:rPr>
          <w:rFonts w:ascii="Book Antiqua" w:hAnsi="Book Antiqua"/>
          <w:color w:val="000000" w:themeColor="text1"/>
          <w:sz w:val="27"/>
          <w:szCs w:val="27"/>
        </w:rPr>
        <w:t xml:space="preserve"> e si evidenziasse a livello di </w:t>
      </w:r>
      <w:r w:rsidR="00364A38" w:rsidRPr="00181448">
        <w:rPr>
          <w:rFonts w:ascii="Book Antiqua" w:hAnsi="Book Antiqua"/>
          <w:color w:val="000000" w:themeColor="text1"/>
          <w:sz w:val="27"/>
          <w:szCs w:val="27"/>
        </w:rPr>
        <w:t xml:space="preserve">maggiore </w:t>
      </w:r>
      <w:r w:rsidR="00FD6D43" w:rsidRPr="00181448">
        <w:rPr>
          <w:rFonts w:ascii="Book Antiqua" w:hAnsi="Book Antiqua"/>
          <w:color w:val="000000" w:themeColor="text1"/>
          <w:sz w:val="27"/>
          <w:szCs w:val="27"/>
        </w:rPr>
        <w:t>consapevolezza riflessa, sarebbero inevitabili</w:t>
      </w:r>
      <w:r w:rsidR="00364A38" w:rsidRPr="00181448">
        <w:rPr>
          <w:rFonts w:ascii="Book Antiqua" w:hAnsi="Book Antiqua"/>
          <w:color w:val="000000" w:themeColor="text1"/>
          <w:sz w:val="27"/>
          <w:szCs w:val="27"/>
        </w:rPr>
        <w:t xml:space="preserve"> e più gravi</w:t>
      </w:r>
      <w:r w:rsidR="00FD6D43" w:rsidRPr="00181448">
        <w:rPr>
          <w:rFonts w:ascii="Book Antiqua" w:hAnsi="Book Antiqua"/>
          <w:color w:val="000000" w:themeColor="text1"/>
          <w:sz w:val="27"/>
          <w:szCs w:val="27"/>
        </w:rPr>
        <w:t xml:space="preserve"> i contraccolpi sull’immagine di sé e sull’autostima.</w:t>
      </w:r>
      <w:r w:rsidR="003B5191" w:rsidRPr="00181448">
        <w:rPr>
          <w:rFonts w:ascii="Book Antiqua" w:hAnsi="Book Antiqua"/>
          <w:color w:val="000000" w:themeColor="text1"/>
          <w:sz w:val="27"/>
          <w:szCs w:val="27"/>
        </w:rPr>
        <w:t xml:space="preserve"> </w:t>
      </w:r>
      <w:r w:rsidR="00FF6151" w:rsidRPr="00181448">
        <w:rPr>
          <w:rFonts w:ascii="Book Antiqua" w:hAnsi="Book Antiqua"/>
          <w:color w:val="000000" w:themeColor="text1"/>
          <w:sz w:val="27"/>
          <w:szCs w:val="27"/>
        </w:rPr>
        <w:t>Anche l’estrema libertà e spontaneità con cui</w:t>
      </w:r>
      <w:r w:rsidR="003B5191" w:rsidRPr="00181448">
        <w:rPr>
          <w:rFonts w:ascii="Book Antiqua" w:hAnsi="Book Antiqua"/>
          <w:color w:val="000000" w:themeColor="text1"/>
          <w:sz w:val="27"/>
          <w:szCs w:val="27"/>
        </w:rPr>
        <w:t xml:space="preserve"> i bambini parlano del loro vissuto familiare </w:t>
      </w:r>
      <w:r w:rsidR="00FF6151" w:rsidRPr="00181448">
        <w:rPr>
          <w:rFonts w:ascii="Book Antiqua" w:hAnsi="Book Antiqua"/>
          <w:color w:val="000000" w:themeColor="text1"/>
          <w:sz w:val="27"/>
          <w:szCs w:val="27"/>
        </w:rPr>
        <w:t>li porta a fare confronti e a percepire la propria condizione in maniera</w:t>
      </w:r>
      <w:r w:rsidR="00BB25D3" w:rsidRPr="00181448">
        <w:rPr>
          <w:rFonts w:ascii="Book Antiqua" w:hAnsi="Book Antiqua"/>
          <w:color w:val="000000" w:themeColor="text1"/>
          <w:sz w:val="27"/>
          <w:szCs w:val="27"/>
        </w:rPr>
        <w:t xml:space="preserve"> </w:t>
      </w:r>
      <w:r w:rsidR="00FF6151" w:rsidRPr="00181448">
        <w:rPr>
          <w:rFonts w:ascii="Book Antiqua" w:hAnsi="Book Antiqua"/>
          <w:color w:val="000000" w:themeColor="text1"/>
          <w:sz w:val="27"/>
          <w:szCs w:val="27"/>
        </w:rPr>
        <w:t>faticosa e risentita.</w:t>
      </w:r>
    </w:p>
    <w:p w14:paraId="743F6634" w14:textId="6ACFD860" w:rsidR="00D75209" w:rsidRPr="00181448" w:rsidRDefault="00D75209"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Ancor più </w:t>
      </w:r>
      <w:r w:rsidR="00CC76D3" w:rsidRPr="00181448">
        <w:rPr>
          <w:rFonts w:ascii="Book Antiqua" w:hAnsi="Book Antiqua"/>
          <w:color w:val="000000" w:themeColor="text1"/>
          <w:sz w:val="27"/>
          <w:szCs w:val="27"/>
        </w:rPr>
        <w:t>dolorosa</w:t>
      </w:r>
      <w:r w:rsidRPr="00181448">
        <w:rPr>
          <w:rFonts w:ascii="Book Antiqua" w:hAnsi="Book Antiqua"/>
          <w:color w:val="000000" w:themeColor="text1"/>
          <w:sz w:val="27"/>
          <w:szCs w:val="27"/>
        </w:rPr>
        <w:t xml:space="preserve"> sarebbe la situazione di una conflittualità conclamata tra i genitori perché sarebbe causa di diffusa tristezza, grave incertezza e chiusure introverse. Come garantire a questi bambini le condi</w:t>
      </w:r>
      <w:r w:rsidR="008126CA" w:rsidRPr="00181448">
        <w:rPr>
          <w:rFonts w:ascii="Book Antiqua" w:hAnsi="Book Antiqua"/>
          <w:color w:val="000000" w:themeColor="text1"/>
          <w:sz w:val="27"/>
          <w:szCs w:val="27"/>
        </w:rPr>
        <w:t xml:space="preserve">zioni per vivere </w:t>
      </w:r>
      <w:r w:rsidR="00364A38" w:rsidRPr="00181448">
        <w:rPr>
          <w:rFonts w:ascii="Book Antiqua" w:hAnsi="Book Antiqua"/>
          <w:color w:val="000000" w:themeColor="text1"/>
          <w:sz w:val="27"/>
          <w:szCs w:val="27"/>
        </w:rPr>
        <w:t xml:space="preserve">in modo sereno e aperto </w:t>
      </w:r>
      <w:r w:rsidRPr="00181448">
        <w:rPr>
          <w:rFonts w:ascii="Book Antiqua" w:hAnsi="Book Antiqua"/>
          <w:color w:val="000000" w:themeColor="text1"/>
          <w:sz w:val="27"/>
          <w:szCs w:val="27"/>
        </w:rPr>
        <w:t>una relazione di fiducia con sé stessi, i coetanei e gli adulti?</w:t>
      </w:r>
    </w:p>
    <w:p w14:paraId="401267F6" w14:textId="3168850C" w:rsidR="00190CD0" w:rsidRPr="00181448" w:rsidRDefault="00190CD0"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In un contesto famili</w:t>
      </w:r>
      <w:r w:rsidR="00515DF4" w:rsidRPr="00181448">
        <w:rPr>
          <w:rFonts w:ascii="Book Antiqua" w:hAnsi="Book Antiqua"/>
          <w:color w:val="000000" w:themeColor="text1"/>
          <w:sz w:val="27"/>
          <w:szCs w:val="27"/>
        </w:rPr>
        <w:t>are, relazionale e interiore così sensibilmente esposto, comunicare la fede in Dio Padre non è così immediato né lineare se non altro per le valenze correlate al linguaggio che si impiega.</w:t>
      </w:r>
    </w:p>
    <w:p w14:paraId="211C881B" w14:textId="77777777" w:rsidR="00FC0C70" w:rsidRPr="00181448" w:rsidRDefault="00FC0C70" w:rsidP="004F3BD0">
      <w:pPr>
        <w:spacing w:after="0" w:line="240" w:lineRule="auto"/>
        <w:jc w:val="both"/>
        <w:rPr>
          <w:rFonts w:ascii="Book Antiqua" w:hAnsi="Book Antiqua"/>
          <w:color w:val="000000" w:themeColor="text1"/>
          <w:sz w:val="27"/>
          <w:szCs w:val="27"/>
        </w:rPr>
      </w:pPr>
    </w:p>
    <w:p w14:paraId="46689235" w14:textId="77777777" w:rsidR="00D75209" w:rsidRPr="00181448" w:rsidRDefault="00D75209" w:rsidP="00D75209">
      <w:pPr>
        <w:pBdr>
          <w:bottom w:val="single" w:sz="4" w:space="1" w:color="auto"/>
        </w:pBdr>
        <w:spacing w:after="0" w:line="240" w:lineRule="auto"/>
        <w:jc w:val="both"/>
        <w:rPr>
          <w:rFonts w:ascii="Book Antiqua" w:hAnsi="Book Antiqua"/>
          <w:b/>
          <w:color w:val="000000" w:themeColor="text1"/>
          <w:sz w:val="28"/>
          <w:szCs w:val="28"/>
        </w:rPr>
      </w:pPr>
      <w:r w:rsidRPr="00181448">
        <w:rPr>
          <w:rFonts w:ascii="Book Antiqua" w:hAnsi="Book Antiqua"/>
          <w:b/>
          <w:color w:val="000000" w:themeColor="text1"/>
          <w:sz w:val="28"/>
          <w:szCs w:val="28"/>
        </w:rPr>
        <w:t xml:space="preserve">Contenuti e obiettivi </w:t>
      </w:r>
    </w:p>
    <w:p w14:paraId="6A4DCC63" w14:textId="31986296" w:rsidR="00D75209" w:rsidRPr="00181448" w:rsidRDefault="00D75209" w:rsidP="004F3BD0">
      <w:pPr>
        <w:spacing w:after="0" w:line="240" w:lineRule="auto"/>
        <w:jc w:val="both"/>
        <w:rPr>
          <w:rFonts w:ascii="Book Antiqua" w:hAnsi="Book Antiqua"/>
          <w:b/>
          <w:color w:val="000000" w:themeColor="text1"/>
          <w:sz w:val="28"/>
          <w:szCs w:val="28"/>
        </w:rPr>
      </w:pPr>
      <w:r w:rsidRPr="00181448">
        <w:rPr>
          <w:rFonts w:ascii="Book Antiqua" w:hAnsi="Book Antiqua"/>
          <w:b/>
          <w:color w:val="000000" w:themeColor="text1"/>
          <w:sz w:val="28"/>
          <w:szCs w:val="28"/>
        </w:rPr>
        <w:t>Documentare un percorso</w:t>
      </w:r>
    </w:p>
    <w:p w14:paraId="1CF6F823" w14:textId="77777777" w:rsidR="008733B2" w:rsidRPr="00181448" w:rsidRDefault="008733B2" w:rsidP="008733B2">
      <w:pPr>
        <w:spacing w:after="0" w:line="240" w:lineRule="auto"/>
        <w:jc w:val="both"/>
        <w:rPr>
          <w:rFonts w:ascii="Book Antiqua" w:hAnsi="Book Antiqua"/>
          <w:color w:val="000000" w:themeColor="text1"/>
          <w:sz w:val="15"/>
          <w:szCs w:val="27"/>
        </w:rPr>
      </w:pPr>
    </w:p>
    <w:p w14:paraId="499A10EF" w14:textId="14A3B021" w:rsidR="008733B2" w:rsidRPr="00181448" w:rsidRDefault="008733B2" w:rsidP="008733B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Il tema della “paternità” di Dio è centrale nella prima esperienza di fede che i fanciulli dovr</w:t>
      </w:r>
      <w:r w:rsidR="002301BB" w:rsidRPr="00181448">
        <w:rPr>
          <w:rFonts w:ascii="Book Antiqua" w:hAnsi="Book Antiqua"/>
          <w:color w:val="000000" w:themeColor="text1"/>
          <w:sz w:val="27"/>
          <w:szCs w:val="27"/>
        </w:rPr>
        <w:t xml:space="preserve">ebbero fare. Questo emerge </w:t>
      </w:r>
      <w:r w:rsidRPr="00181448">
        <w:rPr>
          <w:rFonts w:ascii="Book Antiqua" w:hAnsi="Book Antiqua"/>
          <w:color w:val="000000" w:themeColor="text1"/>
          <w:sz w:val="27"/>
          <w:szCs w:val="27"/>
        </w:rPr>
        <w:t>a livello contenutistico</w:t>
      </w:r>
      <w:r w:rsidR="002301BB" w:rsidRPr="00181448">
        <w:rPr>
          <w:rFonts w:ascii="Book Antiqua" w:hAnsi="Book Antiqua"/>
          <w:color w:val="000000" w:themeColor="text1"/>
          <w:sz w:val="27"/>
          <w:szCs w:val="27"/>
        </w:rPr>
        <w:t xml:space="preserve"> e</w:t>
      </w:r>
      <w:r w:rsidRPr="00181448">
        <w:rPr>
          <w:rFonts w:ascii="Book Antiqua" w:hAnsi="Book Antiqua"/>
          <w:color w:val="000000" w:themeColor="text1"/>
          <w:sz w:val="27"/>
          <w:szCs w:val="27"/>
        </w:rPr>
        <w:t xml:space="preserve"> a livello testuale nel primo catechismo della CEI “</w:t>
      </w:r>
      <w:r w:rsidRPr="00181448">
        <w:rPr>
          <w:rFonts w:ascii="Book Antiqua" w:hAnsi="Book Antiqua"/>
          <w:i/>
          <w:color w:val="000000" w:themeColor="text1"/>
          <w:sz w:val="27"/>
          <w:szCs w:val="27"/>
        </w:rPr>
        <w:t>Io sono con voi</w:t>
      </w:r>
      <w:r w:rsidR="002301BB" w:rsidRPr="00181448">
        <w:rPr>
          <w:rFonts w:ascii="Book Antiqua" w:hAnsi="Book Antiqua"/>
          <w:color w:val="000000" w:themeColor="text1"/>
          <w:sz w:val="27"/>
          <w:szCs w:val="27"/>
        </w:rPr>
        <w:t>”</w:t>
      </w:r>
      <w:r w:rsidR="00C24F05" w:rsidRPr="00181448">
        <w:rPr>
          <w:rStyle w:val="Rimandonotaapidipagina"/>
          <w:rFonts w:ascii="Book Antiqua" w:hAnsi="Book Antiqua"/>
          <w:color w:val="000000" w:themeColor="text1"/>
          <w:sz w:val="27"/>
          <w:szCs w:val="27"/>
        </w:rPr>
        <w:footnoteReference w:id="2"/>
      </w:r>
      <w:r w:rsidR="002301BB" w:rsidRPr="00181448">
        <w:rPr>
          <w:rFonts w:ascii="Book Antiqua" w:hAnsi="Book Antiqua"/>
          <w:color w:val="000000" w:themeColor="text1"/>
          <w:sz w:val="27"/>
          <w:szCs w:val="27"/>
        </w:rPr>
        <w:t>. Ma anche negli itinerari di tipo catecumenale</w:t>
      </w:r>
      <w:r w:rsidR="00BE51F5" w:rsidRPr="00181448">
        <w:rPr>
          <w:rFonts w:ascii="Book Antiqua" w:hAnsi="Book Antiqua"/>
          <w:color w:val="000000" w:themeColor="text1"/>
          <w:sz w:val="27"/>
          <w:szCs w:val="27"/>
        </w:rPr>
        <w:t xml:space="preserve"> la prima fase dell’accoglienza </w:t>
      </w:r>
      <w:r w:rsidR="00CC76D3" w:rsidRPr="00181448">
        <w:rPr>
          <w:rFonts w:ascii="Book Antiqua" w:hAnsi="Book Antiqua"/>
          <w:color w:val="000000" w:themeColor="text1"/>
          <w:sz w:val="27"/>
          <w:szCs w:val="27"/>
        </w:rPr>
        <w:t xml:space="preserve">ha come obiettivo quello di </w:t>
      </w:r>
      <w:r w:rsidR="00BE51F5" w:rsidRPr="00181448">
        <w:rPr>
          <w:rFonts w:ascii="Book Antiqua" w:hAnsi="Book Antiqua"/>
          <w:color w:val="000000" w:themeColor="text1"/>
          <w:sz w:val="27"/>
          <w:szCs w:val="27"/>
        </w:rPr>
        <w:t>comunica</w:t>
      </w:r>
      <w:r w:rsidR="00CC76D3" w:rsidRPr="00181448">
        <w:rPr>
          <w:rFonts w:ascii="Book Antiqua" w:hAnsi="Book Antiqua"/>
          <w:color w:val="000000" w:themeColor="text1"/>
          <w:sz w:val="27"/>
          <w:szCs w:val="27"/>
        </w:rPr>
        <w:t>re</w:t>
      </w:r>
      <w:r w:rsidR="00BE51F5" w:rsidRPr="00181448">
        <w:rPr>
          <w:rFonts w:ascii="Book Antiqua" w:hAnsi="Book Antiqua"/>
          <w:color w:val="000000" w:themeColor="text1"/>
          <w:sz w:val="27"/>
          <w:szCs w:val="27"/>
        </w:rPr>
        <w:t xml:space="preserve"> una idea di familiarità </w:t>
      </w:r>
      <w:r w:rsidR="00AA6BEE" w:rsidRPr="00181448">
        <w:rPr>
          <w:rFonts w:ascii="Book Antiqua" w:hAnsi="Book Antiqua"/>
          <w:color w:val="000000" w:themeColor="text1"/>
          <w:sz w:val="27"/>
          <w:szCs w:val="27"/>
        </w:rPr>
        <w:t>tra Dio e</w:t>
      </w:r>
      <w:r w:rsidR="00BE51F5" w:rsidRPr="00181448">
        <w:rPr>
          <w:rFonts w:ascii="Book Antiqua" w:hAnsi="Book Antiqua"/>
          <w:color w:val="000000" w:themeColor="text1"/>
          <w:sz w:val="27"/>
          <w:szCs w:val="27"/>
        </w:rPr>
        <w:t xml:space="preserve"> noi che dovrebbe trovare analogia spontanea con una situazione serena in casa.</w:t>
      </w:r>
    </w:p>
    <w:p w14:paraId="1CAFDBA6" w14:textId="77777777" w:rsidR="00BE51F5" w:rsidRPr="00181448" w:rsidRDefault="00BE51F5" w:rsidP="008733B2">
      <w:pPr>
        <w:spacing w:after="0" w:line="240" w:lineRule="auto"/>
        <w:jc w:val="both"/>
        <w:rPr>
          <w:rFonts w:ascii="Book Antiqua" w:hAnsi="Book Antiqua"/>
          <w:color w:val="000000" w:themeColor="text1"/>
          <w:sz w:val="18"/>
          <w:szCs w:val="27"/>
        </w:rPr>
      </w:pPr>
    </w:p>
    <w:p w14:paraId="18E2DA0E" w14:textId="67067157" w:rsidR="00DB19B3" w:rsidRPr="00181448" w:rsidRDefault="00735F18"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Per la fede cristiana Dio non è “Dio” ma è “</w:t>
      </w:r>
      <w:r w:rsidRPr="00181448">
        <w:rPr>
          <w:rFonts w:ascii="Book Antiqua" w:hAnsi="Book Antiqua"/>
          <w:i/>
          <w:color w:val="000000" w:themeColor="text1"/>
          <w:sz w:val="27"/>
          <w:szCs w:val="27"/>
        </w:rPr>
        <w:t>Dio Padre</w:t>
      </w:r>
      <w:r w:rsidR="00CC76D3" w:rsidRPr="00181448">
        <w:rPr>
          <w:rFonts w:ascii="Book Antiqua" w:hAnsi="Book Antiqua"/>
          <w:color w:val="000000" w:themeColor="text1"/>
          <w:sz w:val="27"/>
          <w:szCs w:val="27"/>
        </w:rPr>
        <w:t>”,</w:t>
      </w:r>
      <w:r w:rsidRPr="00181448">
        <w:rPr>
          <w:rFonts w:ascii="Book Antiqua" w:hAnsi="Book Antiqua"/>
          <w:color w:val="000000" w:themeColor="text1"/>
          <w:sz w:val="27"/>
          <w:szCs w:val="27"/>
        </w:rPr>
        <w:t xml:space="preserve"> è il “</w:t>
      </w:r>
      <w:r w:rsidRPr="00181448">
        <w:rPr>
          <w:rFonts w:ascii="Book Antiqua" w:hAnsi="Book Antiqua"/>
          <w:i/>
          <w:color w:val="000000" w:themeColor="text1"/>
          <w:sz w:val="27"/>
          <w:szCs w:val="27"/>
        </w:rPr>
        <w:t>Padre di Gesù”</w:t>
      </w:r>
      <w:r w:rsidR="00DB19B3" w:rsidRPr="00181448">
        <w:rPr>
          <w:rFonts w:ascii="Book Antiqua" w:hAnsi="Book Antiqua"/>
          <w:i/>
          <w:color w:val="000000" w:themeColor="text1"/>
          <w:sz w:val="27"/>
          <w:szCs w:val="27"/>
        </w:rPr>
        <w:t xml:space="preserve"> </w:t>
      </w:r>
      <w:r w:rsidR="00DB19B3" w:rsidRPr="00181448">
        <w:rPr>
          <w:rFonts w:ascii="Book Antiqua" w:hAnsi="Book Antiqua"/>
          <w:color w:val="000000" w:themeColor="text1"/>
          <w:sz w:val="27"/>
          <w:szCs w:val="27"/>
        </w:rPr>
        <w:t>(cfr. “</w:t>
      </w:r>
      <w:r w:rsidR="00DB19B3" w:rsidRPr="00181448">
        <w:rPr>
          <w:rFonts w:ascii="Book Antiqua" w:hAnsi="Book Antiqua"/>
          <w:i/>
          <w:color w:val="000000" w:themeColor="text1"/>
          <w:sz w:val="27"/>
          <w:szCs w:val="27"/>
        </w:rPr>
        <w:t xml:space="preserve">Io sono con voi”, </w:t>
      </w:r>
      <w:r w:rsidR="00D0083B" w:rsidRPr="00181448">
        <w:rPr>
          <w:rFonts w:ascii="Book Antiqua" w:hAnsi="Book Antiqua"/>
          <w:color w:val="000000" w:themeColor="text1"/>
          <w:sz w:val="27"/>
          <w:szCs w:val="27"/>
        </w:rPr>
        <w:t>p. 58), è</w:t>
      </w:r>
      <w:r w:rsidRPr="00181448">
        <w:rPr>
          <w:rFonts w:ascii="Book Antiqua" w:hAnsi="Book Antiqua"/>
          <w:color w:val="000000" w:themeColor="text1"/>
          <w:sz w:val="27"/>
          <w:szCs w:val="27"/>
        </w:rPr>
        <w:t xml:space="preserve"> il “</w:t>
      </w:r>
      <w:r w:rsidRPr="00181448">
        <w:rPr>
          <w:rFonts w:ascii="Book Antiqua" w:hAnsi="Book Antiqua"/>
          <w:i/>
          <w:color w:val="000000" w:themeColor="text1"/>
          <w:sz w:val="27"/>
          <w:szCs w:val="27"/>
        </w:rPr>
        <w:t>Padre nostro</w:t>
      </w:r>
      <w:r w:rsidR="00D0083B" w:rsidRPr="00181448">
        <w:rPr>
          <w:rFonts w:ascii="Book Antiqua" w:hAnsi="Book Antiqua"/>
          <w:color w:val="000000" w:themeColor="text1"/>
          <w:sz w:val="27"/>
          <w:szCs w:val="27"/>
        </w:rPr>
        <w:t>”, un “Padre” con la “P” maiuscola</w:t>
      </w:r>
      <w:r w:rsidR="00D0083B" w:rsidRPr="00181448">
        <w:rPr>
          <w:rStyle w:val="Rimandonotaapidipagina"/>
          <w:rFonts w:ascii="Book Antiqua" w:hAnsi="Book Antiqua"/>
          <w:color w:val="000000" w:themeColor="text1"/>
          <w:sz w:val="27"/>
          <w:szCs w:val="27"/>
        </w:rPr>
        <w:footnoteReference w:id="3"/>
      </w:r>
      <w:r w:rsidR="00DB19B3" w:rsidRPr="00181448">
        <w:rPr>
          <w:rFonts w:ascii="Book Antiqua" w:hAnsi="Book Antiqua"/>
          <w:color w:val="000000" w:themeColor="text1"/>
          <w:sz w:val="27"/>
          <w:szCs w:val="27"/>
        </w:rPr>
        <w:t xml:space="preserve">. </w:t>
      </w:r>
    </w:p>
    <w:p w14:paraId="6114C413" w14:textId="5B46A06C" w:rsidR="00DB5068" w:rsidRPr="00181448" w:rsidRDefault="005D5CBD"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In alcuni punti</w:t>
      </w:r>
      <w:r w:rsidR="00546B3C" w:rsidRPr="00181448">
        <w:rPr>
          <w:rFonts w:ascii="Book Antiqua" w:hAnsi="Book Antiqua"/>
          <w:color w:val="000000" w:themeColor="text1"/>
          <w:sz w:val="27"/>
          <w:szCs w:val="27"/>
        </w:rPr>
        <w:t xml:space="preserve"> del testo</w:t>
      </w:r>
      <w:r w:rsidRPr="00181448">
        <w:rPr>
          <w:rFonts w:ascii="Book Antiqua" w:hAnsi="Book Antiqua"/>
          <w:color w:val="000000" w:themeColor="text1"/>
          <w:sz w:val="27"/>
          <w:szCs w:val="27"/>
        </w:rPr>
        <w:t xml:space="preserve"> la dicitura </w:t>
      </w:r>
      <w:r w:rsidR="00546B3C" w:rsidRPr="00181448">
        <w:rPr>
          <w:rFonts w:ascii="Book Antiqua" w:hAnsi="Book Antiqua"/>
          <w:color w:val="000000" w:themeColor="text1"/>
          <w:sz w:val="27"/>
          <w:szCs w:val="27"/>
        </w:rPr>
        <w:t>“</w:t>
      </w:r>
      <w:r w:rsidRPr="00181448">
        <w:rPr>
          <w:rFonts w:ascii="Book Antiqua" w:hAnsi="Book Antiqua"/>
          <w:i/>
          <w:color w:val="000000" w:themeColor="text1"/>
          <w:sz w:val="27"/>
          <w:szCs w:val="27"/>
        </w:rPr>
        <w:t>Dio Padre</w:t>
      </w:r>
      <w:r w:rsidR="00546B3C" w:rsidRPr="00181448">
        <w:rPr>
          <w:rFonts w:ascii="Book Antiqua" w:hAnsi="Book Antiqua"/>
          <w:i/>
          <w:color w:val="000000" w:themeColor="text1"/>
          <w:sz w:val="27"/>
          <w:szCs w:val="27"/>
        </w:rPr>
        <w:t>”</w:t>
      </w:r>
      <w:r w:rsidRPr="00181448">
        <w:rPr>
          <w:rFonts w:ascii="Book Antiqua" w:hAnsi="Book Antiqua"/>
          <w:color w:val="000000" w:themeColor="text1"/>
          <w:sz w:val="27"/>
          <w:szCs w:val="27"/>
        </w:rPr>
        <w:t xml:space="preserve"> è </w:t>
      </w:r>
      <w:r w:rsidR="006654C2" w:rsidRPr="00181448">
        <w:rPr>
          <w:rFonts w:ascii="Book Antiqua" w:hAnsi="Book Antiqua"/>
          <w:color w:val="000000" w:themeColor="text1"/>
          <w:sz w:val="27"/>
          <w:szCs w:val="27"/>
        </w:rPr>
        <w:t>prevedibile e dovuta</w:t>
      </w:r>
      <w:r w:rsidRPr="00181448">
        <w:rPr>
          <w:rFonts w:ascii="Book Antiqua" w:hAnsi="Book Antiqua"/>
          <w:color w:val="000000" w:themeColor="text1"/>
          <w:sz w:val="27"/>
          <w:szCs w:val="27"/>
        </w:rPr>
        <w:t xml:space="preserve"> in quanto </w:t>
      </w:r>
      <w:r w:rsidR="006654C2" w:rsidRPr="00181448">
        <w:rPr>
          <w:rFonts w:ascii="Book Antiqua" w:hAnsi="Book Antiqua"/>
          <w:color w:val="000000" w:themeColor="text1"/>
          <w:sz w:val="27"/>
          <w:szCs w:val="27"/>
        </w:rPr>
        <w:t xml:space="preserve">si </w:t>
      </w:r>
      <w:r w:rsidRPr="00181448">
        <w:rPr>
          <w:rFonts w:ascii="Book Antiqua" w:hAnsi="Book Antiqua"/>
          <w:color w:val="000000" w:themeColor="text1"/>
          <w:sz w:val="27"/>
          <w:szCs w:val="27"/>
        </w:rPr>
        <w:t xml:space="preserve">fa riferimento diretto a testi </w:t>
      </w:r>
      <w:r w:rsidR="00546B3C" w:rsidRPr="00181448">
        <w:rPr>
          <w:rFonts w:ascii="Book Antiqua" w:hAnsi="Book Antiqua"/>
          <w:color w:val="000000" w:themeColor="text1"/>
          <w:sz w:val="27"/>
          <w:szCs w:val="27"/>
        </w:rPr>
        <w:t>biblici, evangelici, dottrinali e liturgici</w:t>
      </w:r>
      <w:r w:rsidR="000B13D7" w:rsidRPr="00181448">
        <w:rPr>
          <w:rFonts w:ascii="Book Antiqua" w:hAnsi="Book Antiqua"/>
          <w:color w:val="000000" w:themeColor="text1"/>
          <w:sz w:val="27"/>
          <w:szCs w:val="27"/>
        </w:rPr>
        <w:t>. Ma l’insistenza di questa</w:t>
      </w:r>
      <w:r w:rsidRPr="00181448">
        <w:rPr>
          <w:rFonts w:ascii="Book Antiqua" w:hAnsi="Book Antiqua"/>
          <w:color w:val="000000" w:themeColor="text1"/>
          <w:sz w:val="27"/>
          <w:szCs w:val="27"/>
        </w:rPr>
        <w:t xml:space="preserve"> espressione anche dove apparentemente basterebbe la parola “</w:t>
      </w:r>
      <w:r w:rsidRPr="00181448">
        <w:rPr>
          <w:rFonts w:ascii="Book Antiqua" w:hAnsi="Book Antiqua"/>
          <w:i/>
          <w:color w:val="000000" w:themeColor="text1"/>
          <w:sz w:val="27"/>
          <w:szCs w:val="27"/>
        </w:rPr>
        <w:t>Dio</w:t>
      </w:r>
      <w:r w:rsidRPr="00181448">
        <w:rPr>
          <w:rFonts w:ascii="Book Antiqua" w:hAnsi="Book Antiqua"/>
          <w:color w:val="000000" w:themeColor="text1"/>
          <w:sz w:val="27"/>
          <w:szCs w:val="27"/>
        </w:rPr>
        <w:t>” è indicativa di uno specifico obiettivo</w:t>
      </w:r>
      <w:r w:rsidR="00183ED2" w:rsidRPr="00181448">
        <w:rPr>
          <w:rFonts w:ascii="Book Antiqua" w:hAnsi="Book Antiqua"/>
          <w:color w:val="000000" w:themeColor="text1"/>
          <w:sz w:val="27"/>
          <w:szCs w:val="27"/>
        </w:rPr>
        <w:t xml:space="preserve"> catechistico</w:t>
      </w:r>
      <w:r w:rsidRPr="00181448">
        <w:rPr>
          <w:rFonts w:ascii="Book Antiqua" w:hAnsi="Book Antiqua"/>
          <w:color w:val="000000" w:themeColor="text1"/>
          <w:sz w:val="27"/>
          <w:szCs w:val="27"/>
        </w:rPr>
        <w:t xml:space="preserve">: nella fede cristiana – paradossalmente – sembrerebbe che non sia interessante l’esistenza astratta di un “Dio”; </w:t>
      </w:r>
      <w:r w:rsidR="00546B3C" w:rsidRPr="00181448">
        <w:rPr>
          <w:rFonts w:ascii="Book Antiqua" w:hAnsi="Book Antiqua"/>
          <w:color w:val="000000" w:themeColor="text1"/>
          <w:sz w:val="27"/>
          <w:szCs w:val="27"/>
        </w:rPr>
        <w:t xml:space="preserve">invece </w:t>
      </w:r>
      <w:r w:rsidRPr="00181448">
        <w:rPr>
          <w:rFonts w:ascii="Book Antiqua" w:hAnsi="Book Antiqua"/>
          <w:color w:val="000000" w:themeColor="text1"/>
          <w:sz w:val="27"/>
          <w:szCs w:val="27"/>
        </w:rPr>
        <w:t>è centrale che questo Dio sia un Dio-relazionato-con-noi (Dio-con-noi), un “Dio-Padre”.</w:t>
      </w:r>
    </w:p>
    <w:p w14:paraId="1025235C" w14:textId="77D4681D" w:rsidR="00DB5068" w:rsidRPr="00181448" w:rsidRDefault="00DB5068" w:rsidP="00DB5068">
      <w:pPr>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L'uomo di oggi non avverte immediatamente la grande consolazione della parola «padre», poiché l'esperienza del padre è spesso o del tutto assente o offuscata dall'insufficienza dei padri. (</w:t>
      </w:r>
      <w:r w:rsidRPr="00181448">
        <w:rPr>
          <w:rFonts w:ascii="Book Antiqua" w:hAnsi="Book Antiqua"/>
          <w:color w:val="000000" w:themeColor="text1"/>
          <w:sz w:val="27"/>
          <w:szCs w:val="27"/>
        </w:rPr>
        <w:t>RATZINGER J. - BENEDETTO XVI,</w:t>
      </w:r>
      <w:r w:rsidRPr="00181448">
        <w:rPr>
          <w:rFonts w:ascii="Book Antiqua" w:hAnsi="Book Antiqua"/>
          <w:i/>
          <w:color w:val="000000" w:themeColor="text1"/>
          <w:sz w:val="27"/>
          <w:szCs w:val="27"/>
        </w:rPr>
        <w:t xml:space="preserve"> Gesù di </w:t>
      </w:r>
      <w:proofErr w:type="spellStart"/>
      <w:r w:rsidRPr="00181448">
        <w:rPr>
          <w:rFonts w:ascii="Book Antiqua" w:hAnsi="Book Antiqua"/>
          <w:i/>
          <w:color w:val="000000" w:themeColor="text1"/>
          <w:sz w:val="27"/>
          <w:szCs w:val="27"/>
        </w:rPr>
        <w:t>Nazaret</w:t>
      </w:r>
      <w:proofErr w:type="spellEnd"/>
      <w:r w:rsidRPr="00181448">
        <w:rPr>
          <w:rFonts w:ascii="Book Antiqua" w:hAnsi="Book Antiqua"/>
          <w:i/>
          <w:color w:val="000000" w:themeColor="text1"/>
          <w:sz w:val="27"/>
          <w:szCs w:val="27"/>
        </w:rPr>
        <w:t>,</w:t>
      </w:r>
      <w:r w:rsidRPr="00181448">
        <w:rPr>
          <w:rFonts w:ascii="Book Antiqua" w:hAnsi="Book Antiqua"/>
          <w:color w:val="000000" w:themeColor="text1"/>
          <w:sz w:val="27"/>
          <w:szCs w:val="27"/>
        </w:rPr>
        <w:t xml:space="preserve"> Rizzoli Milano 2007, p. 165)</w:t>
      </w:r>
    </w:p>
    <w:p w14:paraId="2FA8A0CA" w14:textId="5C46F9B9" w:rsidR="00CE0711" w:rsidRPr="00181448" w:rsidRDefault="00CE0711"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Ed è primario che Dio sia percepito fin dai primi p</w:t>
      </w:r>
      <w:r w:rsidR="00F82A94" w:rsidRPr="00181448">
        <w:rPr>
          <w:rFonts w:ascii="Book Antiqua" w:hAnsi="Book Antiqua"/>
          <w:color w:val="000000" w:themeColor="text1"/>
          <w:sz w:val="27"/>
          <w:szCs w:val="27"/>
        </w:rPr>
        <w:t>assi nella fede come un “P</w:t>
      </w:r>
      <w:r w:rsidR="003977AC" w:rsidRPr="00181448">
        <w:rPr>
          <w:rFonts w:ascii="Book Antiqua" w:hAnsi="Book Antiqua"/>
          <w:color w:val="000000" w:themeColor="text1"/>
          <w:sz w:val="27"/>
          <w:szCs w:val="27"/>
        </w:rPr>
        <w:t>/M</w:t>
      </w:r>
      <w:r w:rsidR="00F82A94" w:rsidRPr="00181448">
        <w:rPr>
          <w:rFonts w:ascii="Book Antiqua" w:hAnsi="Book Antiqua"/>
          <w:color w:val="000000" w:themeColor="text1"/>
          <w:sz w:val="27"/>
          <w:szCs w:val="27"/>
        </w:rPr>
        <w:t>adre”, non soltanto nel senso di “</w:t>
      </w:r>
      <w:r w:rsidR="008D149B" w:rsidRPr="00181448">
        <w:rPr>
          <w:rFonts w:ascii="Book Antiqua" w:hAnsi="Book Antiqua"/>
          <w:color w:val="000000" w:themeColor="text1"/>
          <w:sz w:val="27"/>
          <w:szCs w:val="27"/>
        </w:rPr>
        <w:t xml:space="preserve">primordiale </w:t>
      </w:r>
      <w:r w:rsidR="00F82A94" w:rsidRPr="00181448">
        <w:rPr>
          <w:rFonts w:ascii="Book Antiqua" w:hAnsi="Book Antiqua"/>
          <w:color w:val="000000" w:themeColor="text1"/>
          <w:sz w:val="27"/>
          <w:szCs w:val="27"/>
        </w:rPr>
        <w:t>origine della vita”, di “</w:t>
      </w:r>
      <w:r w:rsidR="008D149B" w:rsidRPr="00181448">
        <w:rPr>
          <w:rFonts w:ascii="Book Antiqua" w:hAnsi="Book Antiqua"/>
          <w:color w:val="000000" w:themeColor="text1"/>
          <w:sz w:val="27"/>
          <w:szCs w:val="27"/>
        </w:rPr>
        <w:t xml:space="preserve">antico </w:t>
      </w:r>
      <w:r w:rsidR="00F82A94" w:rsidRPr="00181448">
        <w:rPr>
          <w:rFonts w:ascii="Book Antiqua" w:hAnsi="Book Antiqua"/>
          <w:color w:val="000000" w:themeColor="text1"/>
          <w:sz w:val="27"/>
          <w:szCs w:val="27"/>
        </w:rPr>
        <w:t>creatore”</w:t>
      </w:r>
      <w:r w:rsidR="003A1BD4" w:rsidRPr="00181448">
        <w:rPr>
          <w:rStyle w:val="Rimandonotaapidipagina"/>
          <w:rFonts w:ascii="Book Antiqua" w:hAnsi="Book Antiqua"/>
          <w:color w:val="000000" w:themeColor="text1"/>
          <w:sz w:val="27"/>
          <w:szCs w:val="27"/>
        </w:rPr>
        <w:footnoteReference w:id="4"/>
      </w:r>
      <w:r w:rsidR="00F82A94" w:rsidRPr="00181448">
        <w:rPr>
          <w:rFonts w:ascii="Book Antiqua" w:hAnsi="Book Antiqua"/>
          <w:color w:val="000000" w:themeColor="text1"/>
          <w:sz w:val="27"/>
          <w:szCs w:val="27"/>
        </w:rPr>
        <w:t xml:space="preserve"> ma come “colui che </w:t>
      </w:r>
      <w:r w:rsidR="008D149B" w:rsidRPr="00181448">
        <w:rPr>
          <w:rFonts w:ascii="Book Antiqua" w:hAnsi="Book Antiqua"/>
          <w:color w:val="000000" w:themeColor="text1"/>
          <w:sz w:val="27"/>
          <w:szCs w:val="27"/>
        </w:rPr>
        <w:t>adesso</w:t>
      </w:r>
      <w:r w:rsidR="00F82A94" w:rsidRPr="00181448">
        <w:rPr>
          <w:rFonts w:ascii="Book Antiqua" w:hAnsi="Book Antiqua"/>
          <w:color w:val="000000" w:themeColor="text1"/>
          <w:sz w:val="27"/>
          <w:szCs w:val="27"/>
        </w:rPr>
        <w:t xml:space="preserve"> mi vuole”: io sono “ben-voluto”</w:t>
      </w:r>
      <w:r w:rsidR="008D149B" w:rsidRPr="00181448">
        <w:rPr>
          <w:rFonts w:ascii="Book Antiqua" w:hAnsi="Book Antiqua"/>
          <w:color w:val="000000" w:themeColor="text1"/>
          <w:sz w:val="27"/>
          <w:szCs w:val="27"/>
        </w:rPr>
        <w:t>,</w:t>
      </w:r>
      <w:r w:rsidR="00F82A94" w:rsidRPr="00181448">
        <w:rPr>
          <w:rFonts w:ascii="Book Antiqua" w:hAnsi="Book Antiqua"/>
          <w:color w:val="000000" w:themeColor="text1"/>
          <w:sz w:val="27"/>
          <w:szCs w:val="27"/>
        </w:rPr>
        <w:t xml:space="preserve"> “ben-venuto”</w:t>
      </w:r>
      <w:r w:rsidR="006A7346" w:rsidRPr="00181448">
        <w:rPr>
          <w:rFonts w:ascii="Book Antiqua" w:hAnsi="Book Antiqua"/>
          <w:color w:val="000000" w:themeColor="text1"/>
          <w:sz w:val="27"/>
          <w:szCs w:val="27"/>
        </w:rPr>
        <w:t>, “sempre desiderato” da</w:t>
      </w:r>
      <w:r w:rsidR="008D149B" w:rsidRPr="00181448">
        <w:rPr>
          <w:rFonts w:ascii="Book Antiqua" w:hAnsi="Book Antiqua"/>
          <w:color w:val="000000" w:themeColor="text1"/>
          <w:sz w:val="27"/>
          <w:szCs w:val="27"/>
        </w:rPr>
        <w:t xml:space="preserve"> Dio Padre</w:t>
      </w:r>
      <w:r w:rsidR="008D149B" w:rsidRPr="00181448">
        <w:rPr>
          <w:rStyle w:val="Rimandonotaapidipagina"/>
          <w:rFonts w:ascii="Book Antiqua" w:hAnsi="Book Antiqua"/>
          <w:color w:val="000000" w:themeColor="text1"/>
          <w:sz w:val="27"/>
          <w:szCs w:val="27"/>
        </w:rPr>
        <w:footnoteReference w:id="5"/>
      </w:r>
      <w:r w:rsidR="008D149B" w:rsidRPr="00181448">
        <w:rPr>
          <w:rFonts w:ascii="Book Antiqua" w:hAnsi="Book Antiqua"/>
          <w:color w:val="000000" w:themeColor="text1"/>
          <w:sz w:val="27"/>
          <w:szCs w:val="27"/>
        </w:rPr>
        <w:t>, e per questo è sempre con me</w:t>
      </w:r>
      <w:r w:rsidR="008D149B" w:rsidRPr="00181448">
        <w:rPr>
          <w:rStyle w:val="Rimandonotaapidipagina"/>
          <w:rFonts w:ascii="Book Antiqua" w:hAnsi="Book Antiqua"/>
          <w:color w:val="000000" w:themeColor="text1"/>
          <w:sz w:val="27"/>
          <w:szCs w:val="27"/>
        </w:rPr>
        <w:footnoteReference w:id="6"/>
      </w:r>
      <w:r w:rsidR="008D149B" w:rsidRPr="00181448">
        <w:rPr>
          <w:rFonts w:ascii="Book Antiqua" w:hAnsi="Book Antiqua"/>
          <w:color w:val="000000" w:themeColor="text1"/>
          <w:sz w:val="27"/>
          <w:szCs w:val="27"/>
        </w:rPr>
        <w:t xml:space="preserve"> (nonostante assenze e latitanze dei genitori terreni)</w:t>
      </w:r>
      <w:r w:rsidR="00C17791" w:rsidRPr="00181448">
        <w:rPr>
          <w:rFonts w:ascii="Book Antiqua" w:hAnsi="Book Antiqua"/>
          <w:color w:val="000000" w:themeColor="text1"/>
          <w:sz w:val="27"/>
          <w:szCs w:val="27"/>
        </w:rPr>
        <w:t xml:space="preserve"> </w:t>
      </w:r>
      <w:r w:rsidR="00C8708F" w:rsidRPr="00181448">
        <w:rPr>
          <w:rFonts w:ascii="Book Antiqua" w:hAnsi="Book Antiqua"/>
          <w:color w:val="000000" w:themeColor="text1"/>
          <w:sz w:val="27"/>
          <w:szCs w:val="27"/>
        </w:rPr>
        <w:t>e</w:t>
      </w:r>
      <w:r w:rsidR="00C17791" w:rsidRPr="00181448">
        <w:rPr>
          <w:rFonts w:ascii="Book Antiqua" w:hAnsi="Book Antiqua"/>
          <w:i/>
          <w:color w:val="000000" w:themeColor="text1"/>
          <w:sz w:val="27"/>
          <w:szCs w:val="27"/>
        </w:rPr>
        <w:t xml:space="preserve"> “</w:t>
      </w:r>
      <w:r w:rsidR="00C8708F" w:rsidRPr="00181448">
        <w:rPr>
          <w:rFonts w:ascii="Book Antiqua" w:hAnsi="Book Antiqua"/>
          <w:i/>
          <w:color w:val="000000" w:themeColor="text1"/>
          <w:sz w:val="27"/>
          <w:szCs w:val="27"/>
        </w:rPr>
        <w:t>si intenerisce e commuove per noi”</w:t>
      </w:r>
      <w:r w:rsidR="00AE1577" w:rsidRPr="00181448">
        <w:rPr>
          <w:rStyle w:val="Rimandonotaapidipagina"/>
          <w:rFonts w:ascii="Book Antiqua" w:hAnsi="Book Antiqua"/>
          <w:i/>
          <w:color w:val="000000" w:themeColor="text1"/>
          <w:sz w:val="27"/>
          <w:szCs w:val="27"/>
        </w:rPr>
        <w:footnoteReference w:id="7"/>
      </w:r>
      <w:r w:rsidR="008D149B" w:rsidRPr="00181448">
        <w:rPr>
          <w:rFonts w:ascii="Book Antiqua" w:hAnsi="Book Antiqua"/>
          <w:color w:val="000000" w:themeColor="text1"/>
          <w:sz w:val="27"/>
          <w:szCs w:val="27"/>
        </w:rPr>
        <w:t>.</w:t>
      </w:r>
      <w:r w:rsidR="000B4BA1" w:rsidRPr="00181448">
        <w:rPr>
          <w:rFonts w:ascii="Book Antiqua" w:hAnsi="Book Antiqua"/>
          <w:color w:val="000000" w:themeColor="text1"/>
          <w:sz w:val="27"/>
          <w:szCs w:val="27"/>
        </w:rPr>
        <w:t xml:space="preserve"> È l’esperienza del sentirsi amati, che purtroppo potrebbe essere carente in situazioni familiari interrotte.</w:t>
      </w:r>
    </w:p>
    <w:p w14:paraId="4F94990F" w14:textId="77777777" w:rsidR="00A9212F" w:rsidRPr="00181448" w:rsidRDefault="00A9212F" w:rsidP="001550D2">
      <w:pPr>
        <w:spacing w:after="0" w:line="240" w:lineRule="auto"/>
        <w:jc w:val="both"/>
        <w:rPr>
          <w:rFonts w:ascii="Book Antiqua" w:hAnsi="Book Antiqua"/>
          <w:color w:val="000000" w:themeColor="text1"/>
          <w:sz w:val="27"/>
          <w:szCs w:val="27"/>
        </w:rPr>
      </w:pPr>
    </w:p>
    <w:p w14:paraId="12C0C119" w14:textId="669B31B8" w:rsidR="00A9212F" w:rsidRPr="00181448" w:rsidRDefault="00A9212F"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Il bambino, anche a livello implicito, ha bisogno di percepire nella figura genitoriale una </w:t>
      </w:r>
      <w:r w:rsidR="00F82A94" w:rsidRPr="00181448">
        <w:rPr>
          <w:rFonts w:ascii="Book Antiqua" w:hAnsi="Book Antiqua"/>
          <w:color w:val="000000" w:themeColor="text1"/>
          <w:sz w:val="27"/>
          <w:szCs w:val="27"/>
        </w:rPr>
        <w:t xml:space="preserve">presenza continuativa, una </w:t>
      </w:r>
      <w:r w:rsidRPr="00181448">
        <w:rPr>
          <w:rFonts w:ascii="Book Antiqua" w:hAnsi="Book Antiqua"/>
          <w:color w:val="000000" w:themeColor="text1"/>
          <w:sz w:val="27"/>
          <w:szCs w:val="27"/>
        </w:rPr>
        <w:t>sicurezz</w:t>
      </w:r>
      <w:r w:rsidR="00F82A94" w:rsidRPr="00181448">
        <w:rPr>
          <w:rFonts w:ascii="Book Antiqua" w:hAnsi="Book Antiqua"/>
          <w:color w:val="000000" w:themeColor="text1"/>
          <w:sz w:val="27"/>
          <w:szCs w:val="27"/>
        </w:rPr>
        <w:t>a affettiva</w:t>
      </w:r>
      <w:r w:rsidRPr="00181448">
        <w:rPr>
          <w:rFonts w:ascii="Book Antiqua" w:hAnsi="Book Antiqua"/>
          <w:color w:val="000000" w:themeColor="text1"/>
          <w:sz w:val="27"/>
          <w:szCs w:val="27"/>
        </w:rPr>
        <w:t>, una stabilità di protezione e accoglienza</w:t>
      </w:r>
      <w:r w:rsidR="002C3933" w:rsidRPr="00181448">
        <w:rPr>
          <w:rFonts w:ascii="Book Antiqua" w:hAnsi="Book Antiqua"/>
          <w:color w:val="000000" w:themeColor="text1"/>
          <w:sz w:val="27"/>
          <w:szCs w:val="27"/>
        </w:rPr>
        <w:t>, ”</w:t>
      </w:r>
      <w:r w:rsidR="002C3933" w:rsidRPr="00181448">
        <w:rPr>
          <w:rFonts w:ascii="Book Antiqua" w:hAnsi="Book Antiqua"/>
          <w:i/>
          <w:color w:val="000000" w:themeColor="text1"/>
          <w:sz w:val="27"/>
          <w:szCs w:val="27"/>
        </w:rPr>
        <w:t>un amore intramontabile</w:t>
      </w:r>
      <w:r w:rsidR="002C3933" w:rsidRPr="00181448">
        <w:rPr>
          <w:rFonts w:ascii="Book Antiqua" w:hAnsi="Book Antiqua"/>
          <w:color w:val="000000" w:themeColor="text1"/>
          <w:sz w:val="27"/>
          <w:szCs w:val="27"/>
        </w:rPr>
        <w:t>”</w:t>
      </w:r>
      <w:r w:rsidRPr="00181448">
        <w:rPr>
          <w:rFonts w:ascii="Book Antiqua" w:hAnsi="Book Antiqua"/>
          <w:color w:val="000000" w:themeColor="text1"/>
          <w:sz w:val="27"/>
          <w:szCs w:val="27"/>
        </w:rPr>
        <w:t xml:space="preserve">. Genitori in conflitto o divisi sono percepiti come una “promessa mancata” e una </w:t>
      </w:r>
      <w:r w:rsidR="00754D4E" w:rsidRPr="00181448">
        <w:rPr>
          <w:rFonts w:ascii="Book Antiqua" w:hAnsi="Book Antiqua"/>
          <w:color w:val="000000" w:themeColor="text1"/>
          <w:sz w:val="27"/>
          <w:szCs w:val="27"/>
        </w:rPr>
        <w:t>debole affidabilità per il futuro proprio. I bambini si aspettano stabilità affettiva.</w:t>
      </w:r>
    </w:p>
    <w:p w14:paraId="107C30E8" w14:textId="7ABEDDC6" w:rsidR="00A9212F" w:rsidRPr="00181448" w:rsidRDefault="00A9212F" w:rsidP="00754D4E">
      <w:pPr>
        <w:spacing w:after="0" w:line="240" w:lineRule="auto"/>
        <w:ind w:left="708"/>
        <w:jc w:val="both"/>
        <w:rPr>
          <w:rFonts w:ascii="Book Antiqua" w:hAnsi="Book Antiqua"/>
          <w:color w:val="000000" w:themeColor="text1"/>
          <w:sz w:val="27"/>
          <w:szCs w:val="27"/>
        </w:rPr>
      </w:pPr>
      <w:r w:rsidRPr="00181448">
        <w:rPr>
          <w:rFonts w:ascii="Book Antiqua" w:hAnsi="Book Antiqua"/>
          <w:i/>
          <w:color w:val="000000" w:themeColor="text1"/>
          <w:sz w:val="27"/>
          <w:szCs w:val="27"/>
        </w:rPr>
        <w:t>Esistono invece molte persone piene delle migliori intenzioni, che promettono tanto e mantengono poco. Esse conducono una vita disseminata di scuse e di giustificazioni. Alla continuità e all’affidabilità va aggiunta la prevedibilità. Non possiamo amare gli altri se siamo del tutto imprevedibili (…) abbiamo bisogno di poter valutare con una certa esattezza la risposta di coloro che dichiarano di amarci. L’amore ha bisogno di una base sicura. Gesù aveva una base sicura nel Padre suo. L’amore prevedibile è di fondamentale importanza, in particolare per i bambini. Ci si aspetta che coloro che ci amano non ci deludano quando facciamo assegnamento su di loro</w:t>
      </w:r>
      <w:r w:rsidRPr="00181448">
        <w:rPr>
          <w:rFonts w:ascii="Book Antiqua" w:hAnsi="Book Antiqua"/>
          <w:color w:val="000000" w:themeColor="text1"/>
          <w:sz w:val="27"/>
          <w:szCs w:val="27"/>
        </w:rPr>
        <w:t xml:space="preserve"> (DOMINIAN JACK,</w:t>
      </w:r>
      <w:r w:rsidRPr="00181448">
        <w:rPr>
          <w:rFonts w:ascii="Book Antiqua" w:hAnsi="Book Antiqua"/>
          <w:i/>
          <w:color w:val="000000" w:themeColor="text1"/>
          <w:sz w:val="27"/>
          <w:szCs w:val="27"/>
        </w:rPr>
        <w:t xml:space="preserve"> Uno come noi. Un’interpretazione psicologica di Gesù,</w:t>
      </w:r>
      <w:r w:rsidRPr="00181448">
        <w:rPr>
          <w:rFonts w:ascii="Book Antiqua" w:hAnsi="Book Antiqua"/>
          <w:color w:val="000000" w:themeColor="text1"/>
          <w:sz w:val="27"/>
          <w:szCs w:val="27"/>
        </w:rPr>
        <w:t xml:space="preserve"> San Paolo Cinisello Balsamo 2001, p. 160)</w:t>
      </w:r>
    </w:p>
    <w:p w14:paraId="1B8A8073" w14:textId="0783DEC2" w:rsidR="00754D4E" w:rsidRPr="00181448" w:rsidRDefault="00754D4E" w:rsidP="001550D2">
      <w:pPr>
        <w:spacing w:after="0" w:line="240" w:lineRule="auto"/>
        <w:jc w:val="both"/>
        <w:rPr>
          <w:rFonts w:ascii="Book Antiqua" w:hAnsi="Book Antiqua"/>
          <w:color w:val="000000" w:themeColor="text1"/>
          <w:sz w:val="27"/>
          <w:szCs w:val="27"/>
        </w:rPr>
      </w:pPr>
    </w:p>
    <w:p w14:paraId="7CE2D510" w14:textId="0E8C822F" w:rsidR="004B7FF3" w:rsidRPr="00181448" w:rsidRDefault="003E1414"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Poiché </w:t>
      </w:r>
      <w:r w:rsidRPr="00181448">
        <w:rPr>
          <w:rFonts w:ascii="Book Antiqua" w:hAnsi="Book Antiqua"/>
          <w:i/>
          <w:color w:val="000000" w:themeColor="text1"/>
          <w:sz w:val="27"/>
          <w:szCs w:val="27"/>
        </w:rPr>
        <w:t>“la presenza chiara e ben definita delle due figure, femminile e maschile, crea l’ambiente più adatto alla maturazione del bambino”</w:t>
      </w:r>
      <w:r w:rsidRPr="00181448">
        <w:rPr>
          <w:rStyle w:val="Rimandonotaapidipagina"/>
          <w:rFonts w:ascii="Book Antiqua" w:hAnsi="Book Antiqua"/>
          <w:i/>
          <w:color w:val="000000" w:themeColor="text1"/>
          <w:sz w:val="27"/>
          <w:szCs w:val="27"/>
        </w:rPr>
        <w:footnoteReference w:id="8"/>
      </w:r>
      <w:r w:rsidRPr="00181448">
        <w:rPr>
          <w:rFonts w:ascii="Book Antiqua" w:hAnsi="Book Antiqua"/>
          <w:i/>
          <w:color w:val="000000" w:themeColor="text1"/>
          <w:sz w:val="27"/>
          <w:szCs w:val="27"/>
        </w:rPr>
        <w:t xml:space="preserve">, </w:t>
      </w:r>
      <w:r w:rsidRPr="00181448">
        <w:rPr>
          <w:rFonts w:ascii="Book Antiqua" w:hAnsi="Book Antiqua"/>
          <w:color w:val="000000" w:themeColor="text1"/>
          <w:sz w:val="27"/>
          <w:szCs w:val="27"/>
        </w:rPr>
        <w:t>anche i</w:t>
      </w:r>
      <w:r w:rsidR="00C33527" w:rsidRPr="00181448">
        <w:rPr>
          <w:rFonts w:ascii="Book Antiqua" w:hAnsi="Book Antiqua"/>
          <w:color w:val="000000" w:themeColor="text1"/>
          <w:sz w:val="27"/>
          <w:szCs w:val="27"/>
        </w:rPr>
        <w:t>l concetto di</w:t>
      </w:r>
      <w:r w:rsidRPr="00181448">
        <w:rPr>
          <w:rFonts w:ascii="Book Antiqua" w:hAnsi="Book Antiqua"/>
          <w:color w:val="000000" w:themeColor="text1"/>
          <w:sz w:val="27"/>
          <w:szCs w:val="27"/>
        </w:rPr>
        <w:t xml:space="preserve"> “padre”, pur</w:t>
      </w:r>
      <w:r w:rsidR="00754D4E" w:rsidRPr="00181448">
        <w:rPr>
          <w:rFonts w:ascii="Book Antiqua" w:hAnsi="Book Antiqua"/>
          <w:color w:val="000000" w:themeColor="text1"/>
          <w:sz w:val="27"/>
          <w:szCs w:val="27"/>
        </w:rPr>
        <w:t xml:space="preserve"> in una condizione </w:t>
      </w:r>
      <w:r w:rsidR="00C33527" w:rsidRPr="00181448">
        <w:rPr>
          <w:rFonts w:ascii="Book Antiqua" w:hAnsi="Book Antiqua"/>
          <w:color w:val="000000" w:themeColor="text1"/>
          <w:sz w:val="27"/>
          <w:szCs w:val="27"/>
        </w:rPr>
        <w:t xml:space="preserve">familiare </w:t>
      </w:r>
      <w:r w:rsidR="00754D4E" w:rsidRPr="00181448">
        <w:rPr>
          <w:rFonts w:ascii="Book Antiqua" w:hAnsi="Book Antiqua"/>
          <w:color w:val="000000" w:themeColor="text1"/>
          <w:sz w:val="27"/>
          <w:szCs w:val="27"/>
        </w:rPr>
        <w:t xml:space="preserve">ottimale, </w:t>
      </w:r>
      <w:r w:rsidR="00C33527" w:rsidRPr="00181448">
        <w:rPr>
          <w:rFonts w:ascii="Book Antiqua" w:hAnsi="Book Antiqua"/>
          <w:color w:val="000000" w:themeColor="text1"/>
          <w:sz w:val="27"/>
          <w:szCs w:val="27"/>
        </w:rPr>
        <w:t>non basta</w:t>
      </w:r>
      <w:r w:rsidR="00521E0A" w:rsidRPr="00181448">
        <w:rPr>
          <w:rFonts w:ascii="Book Antiqua" w:hAnsi="Book Antiqua"/>
          <w:color w:val="000000" w:themeColor="text1"/>
          <w:sz w:val="27"/>
          <w:szCs w:val="27"/>
        </w:rPr>
        <w:t xml:space="preserve"> e</w:t>
      </w:r>
      <w:r w:rsidR="00BC710B" w:rsidRPr="00181448">
        <w:rPr>
          <w:rFonts w:ascii="Book Antiqua" w:hAnsi="Book Antiqua"/>
          <w:color w:val="000000" w:themeColor="text1"/>
          <w:sz w:val="27"/>
          <w:szCs w:val="27"/>
        </w:rPr>
        <w:t>d è sem</w:t>
      </w:r>
      <w:r w:rsidR="00754D4E" w:rsidRPr="00181448">
        <w:rPr>
          <w:rFonts w:ascii="Book Antiqua" w:hAnsi="Book Antiqua"/>
          <w:color w:val="000000" w:themeColor="text1"/>
          <w:sz w:val="27"/>
          <w:szCs w:val="27"/>
        </w:rPr>
        <w:t>pre in</w:t>
      </w:r>
      <w:r w:rsidR="00FE3738" w:rsidRPr="00181448">
        <w:rPr>
          <w:rFonts w:ascii="Book Antiqua" w:hAnsi="Book Antiqua"/>
          <w:color w:val="000000" w:themeColor="text1"/>
          <w:sz w:val="27"/>
          <w:szCs w:val="27"/>
        </w:rPr>
        <w:t>sufficiente</w:t>
      </w:r>
      <w:r w:rsidR="00754D4E" w:rsidRPr="00181448">
        <w:rPr>
          <w:rFonts w:ascii="Book Antiqua" w:hAnsi="Book Antiqua"/>
          <w:color w:val="000000" w:themeColor="text1"/>
          <w:sz w:val="27"/>
          <w:szCs w:val="27"/>
        </w:rPr>
        <w:t xml:space="preserve"> per parlare di Dio. </w:t>
      </w:r>
    </w:p>
    <w:p w14:paraId="1509BDAD" w14:textId="5E363B43" w:rsidR="009B57D5" w:rsidRPr="00181448" w:rsidRDefault="004B7FF3" w:rsidP="009B57D5">
      <w:pPr>
        <w:spacing w:after="0" w:line="240" w:lineRule="auto"/>
        <w:ind w:left="708"/>
        <w:jc w:val="both"/>
        <w:rPr>
          <w:rFonts w:ascii="Book Antiqua" w:hAnsi="Book Antiqua"/>
          <w:color w:val="000000" w:themeColor="text1"/>
          <w:sz w:val="27"/>
          <w:szCs w:val="27"/>
        </w:rPr>
      </w:pPr>
      <w:r w:rsidRPr="00181448">
        <w:rPr>
          <w:rFonts w:ascii="Book Antiqua" w:hAnsi="Book Antiqua" w:cs="Tahoma"/>
          <w:i/>
          <w:color w:val="000000" w:themeColor="text1"/>
          <w:sz w:val="27"/>
          <w:szCs w:val="27"/>
          <w:shd w:val="clear" w:color="auto" w:fill="FFFFFF"/>
        </w:rPr>
        <w:t>Noi siamo oggetto da parte di Dio di un amore intramontabile. Sappiamo: ha sempre gli occhi aperti su di noi, anche quando sembra ci sia notte. È papà; più ancora è madre.</w:t>
      </w:r>
      <w:r w:rsidRPr="00181448">
        <w:rPr>
          <w:rFonts w:ascii="Book Antiqua" w:hAnsi="Book Antiqua" w:cs="Tahoma"/>
          <w:color w:val="000000" w:themeColor="text1"/>
          <w:sz w:val="27"/>
          <w:szCs w:val="27"/>
          <w:shd w:val="clear" w:color="auto" w:fill="FFFFFF"/>
        </w:rPr>
        <w:t xml:space="preserve"> (GIOVANNI PAOLO I,</w:t>
      </w:r>
      <w:r w:rsidRPr="00181448">
        <w:rPr>
          <w:rFonts w:ascii="Book Antiqua" w:hAnsi="Book Antiqua" w:cs="Tahoma"/>
          <w:i/>
          <w:color w:val="000000" w:themeColor="text1"/>
          <w:sz w:val="27"/>
          <w:szCs w:val="27"/>
          <w:shd w:val="clear" w:color="auto" w:fill="FFFFFF"/>
        </w:rPr>
        <w:t xml:space="preserve"> Angelus,</w:t>
      </w:r>
      <w:r w:rsidRPr="00181448">
        <w:rPr>
          <w:rFonts w:ascii="Book Antiqua" w:hAnsi="Book Antiqua" w:cs="Tahoma"/>
          <w:color w:val="000000" w:themeColor="text1"/>
          <w:sz w:val="27"/>
          <w:szCs w:val="27"/>
          <w:shd w:val="clear" w:color="auto" w:fill="FFFFFF"/>
        </w:rPr>
        <w:t xml:space="preserve"> 10 settembre 1978)</w:t>
      </w:r>
    </w:p>
    <w:p w14:paraId="06D95114" w14:textId="684F8EF2" w:rsidR="009B57D5" w:rsidRPr="00181448" w:rsidRDefault="009B57D5" w:rsidP="009B57D5">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Se è ormai chiaro che l’immagine del padre è dovuta a vincoli di dipendenza linguistica e contestualizzazione storico-biblica, tuttavia il superamento di tale impostazione non è solo una questione di pertinenza comunicativa.</w:t>
      </w:r>
    </w:p>
    <w:p w14:paraId="3886B340" w14:textId="139D8F61" w:rsidR="00BC710B" w:rsidRPr="00181448" w:rsidRDefault="00754D4E" w:rsidP="001550D2">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È </w:t>
      </w:r>
      <w:r w:rsidR="00C33527" w:rsidRPr="00181448">
        <w:rPr>
          <w:rFonts w:ascii="Book Antiqua" w:hAnsi="Book Antiqua"/>
          <w:color w:val="000000" w:themeColor="text1"/>
          <w:sz w:val="27"/>
          <w:szCs w:val="27"/>
        </w:rPr>
        <w:t>opportuno</w:t>
      </w:r>
      <w:r w:rsidRPr="00181448">
        <w:rPr>
          <w:rFonts w:ascii="Book Antiqua" w:hAnsi="Book Antiqua"/>
          <w:color w:val="000000" w:themeColor="text1"/>
          <w:sz w:val="27"/>
          <w:szCs w:val="27"/>
        </w:rPr>
        <w:t xml:space="preserve"> acquisire </w:t>
      </w:r>
      <w:r w:rsidR="009B57D5" w:rsidRPr="00181448">
        <w:rPr>
          <w:rFonts w:ascii="Book Antiqua" w:hAnsi="Book Antiqua"/>
          <w:color w:val="000000" w:themeColor="text1"/>
          <w:sz w:val="27"/>
          <w:szCs w:val="27"/>
        </w:rPr>
        <w:t>e integrare una</w:t>
      </w:r>
      <w:r w:rsidR="00521E0A" w:rsidRPr="00181448">
        <w:rPr>
          <w:rFonts w:ascii="Book Antiqua" w:hAnsi="Book Antiqua"/>
          <w:color w:val="000000" w:themeColor="text1"/>
          <w:sz w:val="27"/>
          <w:szCs w:val="27"/>
        </w:rPr>
        <w:t xml:space="preserve"> cur</w:t>
      </w:r>
      <w:r w:rsidRPr="00181448">
        <w:rPr>
          <w:rFonts w:ascii="Book Antiqua" w:hAnsi="Book Antiqua"/>
          <w:color w:val="000000" w:themeColor="text1"/>
          <w:sz w:val="27"/>
          <w:szCs w:val="27"/>
        </w:rPr>
        <w:t>vatura comunicativa</w:t>
      </w:r>
      <w:r w:rsidR="009B57D5" w:rsidRPr="00181448">
        <w:rPr>
          <w:rFonts w:ascii="Book Antiqua" w:hAnsi="Book Antiqua"/>
          <w:color w:val="000000" w:themeColor="text1"/>
          <w:sz w:val="27"/>
          <w:szCs w:val="27"/>
        </w:rPr>
        <w:t xml:space="preserve"> </w:t>
      </w:r>
      <w:r w:rsidR="006A7346" w:rsidRPr="00181448">
        <w:rPr>
          <w:rFonts w:ascii="Book Antiqua" w:hAnsi="Book Antiqua"/>
          <w:color w:val="000000" w:themeColor="text1"/>
          <w:sz w:val="27"/>
          <w:szCs w:val="27"/>
        </w:rPr>
        <w:t>che integri il femminile</w:t>
      </w:r>
      <w:r w:rsidR="009B57D5" w:rsidRPr="00181448">
        <w:rPr>
          <w:rFonts w:ascii="Book Antiqua" w:hAnsi="Book Antiqua"/>
          <w:color w:val="000000" w:themeColor="text1"/>
          <w:sz w:val="27"/>
          <w:szCs w:val="27"/>
        </w:rPr>
        <w:t xml:space="preserve"> perché è di fatto</w:t>
      </w:r>
      <w:r w:rsidRPr="00181448">
        <w:rPr>
          <w:rFonts w:ascii="Book Antiqua" w:hAnsi="Book Antiqua"/>
          <w:color w:val="000000" w:themeColor="text1"/>
          <w:sz w:val="27"/>
          <w:szCs w:val="27"/>
        </w:rPr>
        <w:t xml:space="preserve"> complementare e arricchente, </w:t>
      </w:r>
      <w:r w:rsidR="009B57D5" w:rsidRPr="00181448">
        <w:rPr>
          <w:rFonts w:ascii="Book Antiqua" w:hAnsi="Book Antiqua"/>
          <w:color w:val="000000" w:themeColor="text1"/>
          <w:sz w:val="27"/>
          <w:szCs w:val="27"/>
        </w:rPr>
        <w:t>e</w:t>
      </w:r>
      <w:r w:rsidR="00C33527" w:rsidRPr="00181448">
        <w:rPr>
          <w:rFonts w:ascii="Book Antiqua" w:hAnsi="Book Antiqua"/>
          <w:color w:val="000000" w:themeColor="text1"/>
          <w:sz w:val="27"/>
          <w:szCs w:val="27"/>
        </w:rPr>
        <w:t xml:space="preserve"> risulta comunque </w:t>
      </w:r>
      <w:r w:rsidRPr="00181448">
        <w:rPr>
          <w:rFonts w:ascii="Book Antiqua" w:hAnsi="Book Antiqua"/>
          <w:color w:val="000000" w:themeColor="text1"/>
          <w:sz w:val="27"/>
          <w:szCs w:val="27"/>
        </w:rPr>
        <w:t>compensativa nel caso di una situazione di latitanza genitoriale</w:t>
      </w:r>
      <w:r w:rsidR="00F459AB" w:rsidRPr="00181448">
        <w:rPr>
          <w:rFonts w:ascii="Book Antiqua" w:hAnsi="Book Antiqua"/>
          <w:color w:val="000000" w:themeColor="text1"/>
          <w:sz w:val="27"/>
          <w:szCs w:val="27"/>
        </w:rPr>
        <w:t xml:space="preserve"> paterna</w:t>
      </w:r>
      <w:r w:rsidR="006A7346" w:rsidRPr="00181448">
        <w:rPr>
          <w:rFonts w:ascii="Book Antiqua" w:hAnsi="Book Antiqua"/>
          <w:color w:val="000000" w:themeColor="text1"/>
          <w:sz w:val="27"/>
          <w:szCs w:val="27"/>
        </w:rPr>
        <w:t>. Il riferimento è</w:t>
      </w:r>
      <w:r w:rsidR="00521E0A" w:rsidRPr="00181448">
        <w:rPr>
          <w:rFonts w:ascii="Book Antiqua" w:hAnsi="Book Antiqua"/>
          <w:color w:val="000000" w:themeColor="text1"/>
          <w:sz w:val="27"/>
          <w:szCs w:val="27"/>
        </w:rPr>
        <w:t xml:space="preserve"> al testo di Isaia 49,15</w:t>
      </w:r>
      <w:r w:rsidR="00FD7639" w:rsidRPr="00181448">
        <w:rPr>
          <w:rFonts w:ascii="Book Antiqua" w:hAnsi="Book Antiqua"/>
          <w:color w:val="000000" w:themeColor="text1"/>
          <w:sz w:val="27"/>
          <w:szCs w:val="27"/>
        </w:rPr>
        <w:t>:</w:t>
      </w:r>
    </w:p>
    <w:p w14:paraId="22977911" w14:textId="77777777" w:rsidR="006032C2" w:rsidRPr="00181448" w:rsidRDefault="006032C2" w:rsidP="00FD7639">
      <w:pPr>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“Una mamma può dimenticarsi del suo bambino?</w:t>
      </w:r>
    </w:p>
    <w:p w14:paraId="280C3A59" w14:textId="45EA9468" w:rsidR="006032C2" w:rsidRPr="00181448" w:rsidRDefault="006032C2" w:rsidP="00FD7639">
      <w:pPr>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Anche se una mamma si dimenticasse del suo bambino,</w:t>
      </w:r>
    </w:p>
    <w:p w14:paraId="78273282" w14:textId="74CEBEC7" w:rsidR="006032C2" w:rsidRPr="00181448" w:rsidRDefault="006032C2" w:rsidP="00FD7639">
      <w:pPr>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il Signore non si dimenticherà mai di lui.</w:t>
      </w:r>
    </w:p>
    <w:p w14:paraId="5BD98A58" w14:textId="5FFCFA51" w:rsidR="006032C2" w:rsidRPr="00181448" w:rsidRDefault="006032C2" w:rsidP="00754D4E">
      <w:pPr>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Il Signore è il Padr</w:t>
      </w:r>
      <w:r w:rsidR="00754D4E" w:rsidRPr="00181448">
        <w:rPr>
          <w:rFonts w:ascii="Book Antiqua" w:hAnsi="Book Antiqua"/>
          <w:i/>
          <w:color w:val="000000" w:themeColor="text1"/>
          <w:sz w:val="27"/>
          <w:szCs w:val="27"/>
        </w:rPr>
        <w:t>e che non dimentica mai nessuno</w:t>
      </w:r>
      <w:r w:rsidRPr="00181448">
        <w:rPr>
          <w:rFonts w:ascii="Book Antiqua" w:hAnsi="Book Antiqua"/>
          <w:i/>
          <w:color w:val="000000" w:themeColor="text1"/>
          <w:sz w:val="27"/>
          <w:szCs w:val="27"/>
        </w:rPr>
        <w:t>”</w:t>
      </w:r>
      <w:r w:rsidR="00754D4E" w:rsidRPr="00181448">
        <w:rPr>
          <w:rStyle w:val="Rimandonotaapidipagina"/>
          <w:rFonts w:ascii="Book Antiqua" w:hAnsi="Book Antiqua"/>
          <w:i/>
          <w:color w:val="000000" w:themeColor="text1"/>
          <w:sz w:val="27"/>
          <w:szCs w:val="27"/>
        </w:rPr>
        <w:footnoteReference w:id="9"/>
      </w:r>
      <w:r w:rsidRPr="00181448">
        <w:rPr>
          <w:rFonts w:ascii="Book Antiqua" w:hAnsi="Book Antiqua"/>
          <w:color w:val="000000" w:themeColor="text1"/>
          <w:sz w:val="27"/>
          <w:szCs w:val="27"/>
        </w:rPr>
        <w:t xml:space="preserve"> (p. 14)</w:t>
      </w:r>
    </w:p>
    <w:p w14:paraId="04779E65" w14:textId="6C247266" w:rsidR="007C1A31" w:rsidRPr="00181448" w:rsidRDefault="006A0848" w:rsidP="004F3BD0">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La madre protegge il bambino con la sua tenerezza e compassione</w:t>
      </w:r>
      <w:r w:rsidR="00FE3738" w:rsidRPr="00181448">
        <w:rPr>
          <w:rFonts w:ascii="Book Antiqua" w:hAnsi="Book Antiqua"/>
          <w:color w:val="000000" w:themeColor="text1"/>
          <w:sz w:val="27"/>
          <w:szCs w:val="27"/>
        </w:rPr>
        <w:t>,</w:t>
      </w:r>
      <w:r w:rsidRPr="00181448">
        <w:rPr>
          <w:rFonts w:ascii="Book Antiqua" w:hAnsi="Book Antiqua"/>
          <w:color w:val="000000" w:themeColor="text1"/>
          <w:sz w:val="27"/>
          <w:szCs w:val="27"/>
        </w:rPr>
        <w:t xml:space="preserve"> aiuta a far emergere la fiducia, a sperimentare che il mondo è un luogo buono che lo accoglie e questo permette di sviluppare l’autostima</w:t>
      </w:r>
      <w:r w:rsidRPr="00181448">
        <w:rPr>
          <w:rStyle w:val="Rimandonotaapidipagina"/>
          <w:rFonts w:ascii="Book Antiqua" w:hAnsi="Book Antiqua"/>
          <w:color w:val="000000" w:themeColor="text1"/>
          <w:sz w:val="27"/>
          <w:szCs w:val="27"/>
        </w:rPr>
        <w:footnoteReference w:id="10"/>
      </w:r>
      <w:r w:rsidRPr="00181448">
        <w:rPr>
          <w:rFonts w:ascii="Book Antiqua" w:hAnsi="Book Antiqua"/>
          <w:color w:val="000000" w:themeColor="text1"/>
          <w:sz w:val="27"/>
          <w:szCs w:val="27"/>
        </w:rPr>
        <w:t>.</w:t>
      </w:r>
      <w:r w:rsidR="006A7346" w:rsidRPr="00181448">
        <w:rPr>
          <w:rFonts w:ascii="Book Antiqua" w:hAnsi="Book Antiqua"/>
          <w:color w:val="000000" w:themeColor="text1"/>
          <w:sz w:val="27"/>
          <w:szCs w:val="27"/>
        </w:rPr>
        <w:t xml:space="preserve"> E questi aspetti </w:t>
      </w:r>
      <w:r w:rsidR="00204A02" w:rsidRPr="00181448">
        <w:rPr>
          <w:rFonts w:ascii="Book Antiqua" w:hAnsi="Book Antiqua"/>
          <w:color w:val="000000" w:themeColor="text1"/>
          <w:sz w:val="27"/>
          <w:szCs w:val="27"/>
        </w:rPr>
        <w:t xml:space="preserve">promozionali </w:t>
      </w:r>
      <w:r w:rsidR="006A7346" w:rsidRPr="00181448">
        <w:rPr>
          <w:rFonts w:ascii="Book Antiqua" w:hAnsi="Book Antiqua"/>
          <w:color w:val="000000" w:themeColor="text1"/>
          <w:sz w:val="27"/>
          <w:szCs w:val="27"/>
        </w:rPr>
        <w:t xml:space="preserve">caratterizzano </w:t>
      </w:r>
      <w:r w:rsidR="00204A02" w:rsidRPr="00181448">
        <w:rPr>
          <w:rFonts w:ascii="Book Antiqua" w:hAnsi="Book Antiqua"/>
          <w:color w:val="000000" w:themeColor="text1"/>
          <w:sz w:val="27"/>
          <w:szCs w:val="27"/>
        </w:rPr>
        <w:t xml:space="preserve">anche </w:t>
      </w:r>
      <w:r w:rsidR="006A7346" w:rsidRPr="00181448">
        <w:rPr>
          <w:rFonts w:ascii="Book Antiqua" w:hAnsi="Book Antiqua"/>
          <w:color w:val="000000" w:themeColor="text1"/>
          <w:sz w:val="27"/>
          <w:szCs w:val="27"/>
        </w:rPr>
        <w:t>il Dio di Gesù.</w:t>
      </w:r>
    </w:p>
    <w:p w14:paraId="4A60D678" w14:textId="6FD8F664" w:rsidR="00204B60" w:rsidRPr="00181448" w:rsidRDefault="00204B60" w:rsidP="004F3BD0">
      <w:pPr>
        <w:spacing w:after="0" w:line="240" w:lineRule="auto"/>
        <w:jc w:val="both"/>
        <w:rPr>
          <w:rFonts w:ascii="Book Antiqua" w:hAnsi="Book Antiqua"/>
          <w:color w:val="000000" w:themeColor="text1"/>
          <w:sz w:val="27"/>
          <w:szCs w:val="27"/>
        </w:rPr>
      </w:pPr>
    </w:p>
    <w:p w14:paraId="022A3BFE" w14:textId="56EF223F" w:rsidR="000C655B" w:rsidRPr="00181448" w:rsidRDefault="00AE19F6" w:rsidP="004F3BD0">
      <w:pPr>
        <w:pBdr>
          <w:bottom w:val="single" w:sz="4" w:space="1" w:color="auto"/>
        </w:pBdr>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Suggerimenti comunicativi</w:t>
      </w:r>
    </w:p>
    <w:p w14:paraId="294C2CFB" w14:textId="46585A11" w:rsidR="000C655B" w:rsidRPr="00181448" w:rsidRDefault="00971215" w:rsidP="004F3BD0">
      <w:pPr>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Come rendere l’</w:t>
      </w:r>
      <w:r w:rsidR="00B8144D" w:rsidRPr="00181448">
        <w:rPr>
          <w:rFonts w:ascii="Book Antiqua" w:hAnsi="Book Antiqua"/>
          <w:b/>
          <w:color w:val="000000" w:themeColor="text1"/>
          <w:sz w:val="27"/>
          <w:szCs w:val="27"/>
        </w:rPr>
        <w:t xml:space="preserve">idea della </w:t>
      </w:r>
      <w:r w:rsidRPr="00181448">
        <w:rPr>
          <w:rFonts w:ascii="Book Antiqua" w:hAnsi="Book Antiqua"/>
          <w:b/>
          <w:color w:val="000000" w:themeColor="text1"/>
          <w:sz w:val="27"/>
          <w:szCs w:val="27"/>
        </w:rPr>
        <w:t>paternità di Dio</w:t>
      </w:r>
      <w:r w:rsidR="00B8144D" w:rsidRPr="00181448">
        <w:rPr>
          <w:rFonts w:ascii="Book Antiqua" w:hAnsi="Book Antiqua"/>
          <w:b/>
          <w:color w:val="000000" w:themeColor="text1"/>
          <w:sz w:val="27"/>
          <w:szCs w:val="27"/>
        </w:rPr>
        <w:t xml:space="preserve"> senza dire “Padre”</w:t>
      </w:r>
    </w:p>
    <w:p w14:paraId="2A104595" w14:textId="77777777" w:rsidR="00EB0435" w:rsidRPr="00181448" w:rsidRDefault="00EB0435" w:rsidP="004F3BD0">
      <w:pPr>
        <w:tabs>
          <w:tab w:val="left" w:pos="1467"/>
        </w:tabs>
        <w:spacing w:after="0" w:line="240" w:lineRule="auto"/>
        <w:jc w:val="both"/>
        <w:rPr>
          <w:rFonts w:ascii="Book Antiqua" w:hAnsi="Book Antiqua"/>
          <w:color w:val="000000" w:themeColor="text1"/>
          <w:sz w:val="27"/>
          <w:szCs w:val="27"/>
        </w:rPr>
      </w:pPr>
    </w:p>
    <w:p w14:paraId="608CC9F8" w14:textId="4E6D0BF7" w:rsidR="00CB43D4" w:rsidRPr="00181448" w:rsidRDefault="00CB43D4" w:rsidP="004F3BD0">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La tua mano mi guida …</w:t>
      </w:r>
    </w:p>
    <w:p w14:paraId="2941F02B" w14:textId="7DF38793" w:rsidR="00052E26" w:rsidRPr="00181448" w:rsidRDefault="00052E26"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Ogni bambino disegna e colora la sagoma della </w:t>
      </w:r>
      <w:r w:rsidR="00B748ED" w:rsidRPr="00181448">
        <w:rPr>
          <w:rFonts w:ascii="Book Antiqua" w:hAnsi="Book Antiqua"/>
          <w:color w:val="000000" w:themeColor="text1"/>
          <w:sz w:val="27"/>
          <w:szCs w:val="27"/>
        </w:rPr>
        <w:t xml:space="preserve">propria </w:t>
      </w:r>
      <w:r w:rsidRPr="00181448">
        <w:rPr>
          <w:rFonts w:ascii="Book Antiqua" w:hAnsi="Book Antiqua"/>
          <w:color w:val="000000" w:themeColor="text1"/>
          <w:sz w:val="27"/>
          <w:szCs w:val="27"/>
        </w:rPr>
        <w:t>mano destra.</w:t>
      </w:r>
    </w:p>
    <w:p w14:paraId="02A50113" w14:textId="1A93785C" w:rsidR="00B748ED" w:rsidRPr="00181448" w:rsidRDefault="00B748ED"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La mano destra è quella che nella simbologia ed iconografia esprime la potenza paterna di Dio</w:t>
      </w:r>
      <w:r w:rsidR="003054F0" w:rsidRPr="00181448">
        <w:rPr>
          <w:rStyle w:val="Rimandonotaapidipagina"/>
          <w:rFonts w:ascii="Book Antiqua" w:hAnsi="Book Antiqua"/>
          <w:color w:val="000000" w:themeColor="text1"/>
          <w:sz w:val="27"/>
          <w:szCs w:val="27"/>
        </w:rPr>
        <w:footnoteReference w:id="11"/>
      </w:r>
      <w:r w:rsidRPr="00181448">
        <w:rPr>
          <w:rFonts w:ascii="Book Antiqua" w:hAnsi="Book Antiqua"/>
          <w:color w:val="000000" w:themeColor="text1"/>
          <w:sz w:val="27"/>
          <w:szCs w:val="27"/>
        </w:rPr>
        <w:t>.</w:t>
      </w:r>
    </w:p>
    <w:p w14:paraId="34F57CE4" w14:textId="07F0CB7D" w:rsidR="00052E26" w:rsidRPr="00181448" w:rsidRDefault="00052E26"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Poi diciamo le cose belle e buone che può fare una mano: stringere per salutare, </w:t>
      </w:r>
      <w:r w:rsidR="004854E2" w:rsidRPr="00181448">
        <w:rPr>
          <w:rFonts w:ascii="Book Antiqua" w:hAnsi="Book Antiqua"/>
          <w:color w:val="000000" w:themeColor="text1"/>
          <w:sz w:val="27"/>
          <w:szCs w:val="27"/>
        </w:rPr>
        <w:t xml:space="preserve">offrire aiuto, </w:t>
      </w:r>
      <w:r w:rsidRPr="00181448">
        <w:rPr>
          <w:rFonts w:ascii="Book Antiqua" w:hAnsi="Book Antiqua"/>
          <w:color w:val="000000" w:themeColor="text1"/>
          <w:sz w:val="27"/>
          <w:szCs w:val="27"/>
        </w:rPr>
        <w:t xml:space="preserve">afferrare per sostenere, carezzare con un gesto di affetto, unire le persone, dare incoraggiamento, </w:t>
      </w:r>
      <w:r w:rsidR="004854E2" w:rsidRPr="00181448">
        <w:rPr>
          <w:rFonts w:ascii="Book Antiqua" w:hAnsi="Book Antiqua"/>
          <w:color w:val="000000" w:themeColor="text1"/>
          <w:sz w:val="27"/>
          <w:szCs w:val="27"/>
        </w:rPr>
        <w:t xml:space="preserve">donare qualcosa, darsi la mano per gioco, esprime unità del gruppo, </w:t>
      </w:r>
      <w:r w:rsidR="00EA28D0" w:rsidRPr="00181448">
        <w:rPr>
          <w:rFonts w:ascii="Book Antiqua" w:hAnsi="Book Antiqua"/>
          <w:color w:val="000000" w:themeColor="text1"/>
          <w:sz w:val="27"/>
          <w:szCs w:val="27"/>
        </w:rPr>
        <w:t xml:space="preserve">fare la pace, </w:t>
      </w:r>
      <w:r w:rsidR="004854E2" w:rsidRPr="00181448">
        <w:rPr>
          <w:rFonts w:ascii="Book Antiqua" w:hAnsi="Book Antiqua"/>
          <w:color w:val="000000" w:themeColor="text1"/>
          <w:sz w:val="27"/>
          <w:szCs w:val="27"/>
        </w:rPr>
        <w:t xml:space="preserve">proteggersi con le mani da qualche pericolo o caduta, </w:t>
      </w:r>
      <w:r w:rsidR="00523712" w:rsidRPr="00181448">
        <w:rPr>
          <w:rFonts w:ascii="Book Antiqua" w:hAnsi="Book Antiqua"/>
          <w:color w:val="000000" w:themeColor="text1"/>
          <w:sz w:val="27"/>
          <w:szCs w:val="27"/>
        </w:rPr>
        <w:t>accompagnare ed essere gui</w:t>
      </w:r>
      <w:r w:rsidR="007641D1" w:rsidRPr="00181448">
        <w:rPr>
          <w:rFonts w:ascii="Book Antiqua" w:hAnsi="Book Antiqua"/>
          <w:color w:val="000000" w:themeColor="text1"/>
          <w:sz w:val="27"/>
          <w:szCs w:val="27"/>
        </w:rPr>
        <w:t xml:space="preserve">dati, </w:t>
      </w:r>
      <w:r w:rsidRPr="00181448">
        <w:rPr>
          <w:rFonts w:ascii="Book Antiqua" w:hAnsi="Book Antiqua"/>
          <w:color w:val="000000" w:themeColor="text1"/>
          <w:sz w:val="27"/>
          <w:szCs w:val="27"/>
        </w:rPr>
        <w:t>ecc.</w:t>
      </w:r>
    </w:p>
    <w:p w14:paraId="052F036E" w14:textId="637ED106" w:rsidR="0016003E" w:rsidRPr="00181448" w:rsidRDefault="002829DE" w:rsidP="004F3BD0">
      <w:pPr>
        <w:tabs>
          <w:tab w:val="left" w:pos="1467"/>
        </w:tabs>
        <w:spacing w:after="0" w:line="240" w:lineRule="auto"/>
        <w:jc w:val="both"/>
        <w:rPr>
          <w:rFonts w:ascii="Book Antiqua" w:hAnsi="Book Antiqua"/>
          <w:i/>
          <w:color w:val="000000" w:themeColor="text1"/>
          <w:sz w:val="27"/>
          <w:szCs w:val="27"/>
        </w:rPr>
      </w:pPr>
      <w:r w:rsidRPr="00181448">
        <w:rPr>
          <w:rFonts w:ascii="Book Antiqua" w:hAnsi="Book Antiqua"/>
          <w:color w:val="000000" w:themeColor="text1"/>
          <w:sz w:val="27"/>
          <w:szCs w:val="27"/>
        </w:rPr>
        <w:t>Al di là delle “</w:t>
      </w:r>
      <w:r w:rsidR="00BA4420" w:rsidRPr="00181448">
        <w:rPr>
          <w:rFonts w:ascii="Book Antiqua" w:hAnsi="Book Antiqua"/>
          <w:color w:val="000000" w:themeColor="text1"/>
          <w:sz w:val="27"/>
          <w:szCs w:val="27"/>
        </w:rPr>
        <w:t>presenze-</w:t>
      </w:r>
      <w:r w:rsidRPr="00181448">
        <w:rPr>
          <w:rFonts w:ascii="Book Antiqua" w:hAnsi="Book Antiqua"/>
          <w:color w:val="000000" w:themeColor="text1"/>
          <w:sz w:val="27"/>
          <w:szCs w:val="27"/>
        </w:rPr>
        <w:t xml:space="preserve">assenze” </w:t>
      </w:r>
      <w:r w:rsidR="00BA4420" w:rsidRPr="00181448">
        <w:rPr>
          <w:rFonts w:ascii="Book Antiqua" w:hAnsi="Book Antiqua"/>
          <w:color w:val="000000" w:themeColor="text1"/>
          <w:sz w:val="27"/>
          <w:szCs w:val="27"/>
        </w:rPr>
        <w:t>delle</w:t>
      </w:r>
      <w:r w:rsidRPr="00181448">
        <w:rPr>
          <w:rFonts w:ascii="Book Antiqua" w:hAnsi="Book Antiqua"/>
          <w:color w:val="000000" w:themeColor="text1"/>
          <w:sz w:val="27"/>
          <w:szCs w:val="27"/>
        </w:rPr>
        <w:t xml:space="preserve"> figure genitoriali, </w:t>
      </w:r>
      <w:r w:rsidR="004854E2" w:rsidRPr="00181448">
        <w:rPr>
          <w:rFonts w:ascii="Book Antiqua" w:hAnsi="Book Antiqua"/>
          <w:color w:val="000000" w:themeColor="text1"/>
          <w:sz w:val="27"/>
          <w:szCs w:val="27"/>
        </w:rPr>
        <w:t>Dio è come una “mano amica”</w:t>
      </w:r>
      <w:r w:rsidR="00D87448" w:rsidRPr="00181448">
        <w:rPr>
          <w:rFonts w:ascii="Book Antiqua" w:hAnsi="Book Antiqua"/>
          <w:color w:val="000000" w:themeColor="text1"/>
          <w:sz w:val="27"/>
          <w:szCs w:val="27"/>
        </w:rPr>
        <w:t xml:space="preserve">, una presenza continuativa a cui stringersi, </w:t>
      </w:r>
      <w:r w:rsidR="00EE5750" w:rsidRPr="00181448">
        <w:rPr>
          <w:rFonts w:ascii="Book Antiqua" w:hAnsi="Book Antiqua"/>
          <w:color w:val="000000" w:themeColor="text1"/>
          <w:sz w:val="27"/>
          <w:szCs w:val="27"/>
        </w:rPr>
        <w:t>che ci abbraccia</w:t>
      </w:r>
      <w:r w:rsidR="00D87448" w:rsidRPr="00181448">
        <w:rPr>
          <w:rFonts w:ascii="Book Antiqua" w:hAnsi="Book Antiqua"/>
          <w:color w:val="000000" w:themeColor="text1"/>
          <w:sz w:val="27"/>
          <w:szCs w:val="27"/>
        </w:rPr>
        <w:t xml:space="preserve"> e che ci offre sicura protezione</w:t>
      </w:r>
      <w:r w:rsidR="00EE5750" w:rsidRPr="00181448">
        <w:rPr>
          <w:rFonts w:ascii="Book Antiqua" w:hAnsi="Book Antiqua"/>
          <w:color w:val="000000" w:themeColor="text1"/>
          <w:sz w:val="27"/>
          <w:szCs w:val="27"/>
        </w:rPr>
        <w:t>:</w:t>
      </w:r>
      <w:r w:rsidR="00EE5750" w:rsidRPr="00181448">
        <w:rPr>
          <w:rFonts w:ascii="Book Antiqua" w:hAnsi="Book Antiqua"/>
          <w:i/>
          <w:color w:val="000000" w:themeColor="text1"/>
          <w:sz w:val="27"/>
          <w:szCs w:val="27"/>
        </w:rPr>
        <w:t xml:space="preserve"> </w:t>
      </w:r>
    </w:p>
    <w:p w14:paraId="4B59B32F" w14:textId="7344BDCA" w:rsidR="0016003E" w:rsidRPr="00181448" w:rsidRDefault="00D87448" w:rsidP="0016003E">
      <w:pPr>
        <w:tabs>
          <w:tab w:val="left" w:pos="1467"/>
        </w:tabs>
        <w:spacing w:after="0" w:line="240" w:lineRule="auto"/>
        <w:ind w:left="708"/>
        <w:jc w:val="both"/>
        <w:rPr>
          <w:rFonts w:ascii="Book Antiqua" w:hAnsi="Book Antiqua"/>
          <w:i/>
          <w:color w:val="000000" w:themeColor="text1"/>
          <w:sz w:val="27"/>
          <w:szCs w:val="27"/>
        </w:rPr>
      </w:pPr>
      <w:r w:rsidRPr="00181448">
        <w:rPr>
          <w:rFonts w:ascii="Book Antiqua" w:hAnsi="Book Antiqua"/>
          <w:noProof/>
          <w:color w:val="000000" w:themeColor="text1"/>
          <w:sz w:val="27"/>
          <w:szCs w:val="27"/>
          <w:lang w:eastAsia="it-IT"/>
        </w:rPr>
        <w:drawing>
          <wp:anchor distT="0" distB="0" distL="114300" distR="114300" simplePos="0" relativeHeight="251662336" behindDoc="0" locked="0" layoutInCell="1" allowOverlap="1" wp14:anchorId="694FB06D" wp14:editId="2236C0EE">
            <wp:simplePos x="0" y="0"/>
            <wp:positionH relativeFrom="margin">
              <wp:posOffset>4133215</wp:posOffset>
            </wp:positionH>
            <wp:positionV relativeFrom="margin">
              <wp:posOffset>3622675</wp:posOffset>
            </wp:positionV>
            <wp:extent cx="1712595" cy="163258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2595" cy="1632585"/>
                    </a:xfrm>
                    <a:prstGeom prst="rect">
                      <a:avLst/>
                    </a:prstGeom>
                  </pic:spPr>
                </pic:pic>
              </a:graphicData>
            </a:graphic>
            <wp14:sizeRelH relativeFrom="page">
              <wp14:pctWidth>0</wp14:pctWidth>
            </wp14:sizeRelH>
            <wp14:sizeRelV relativeFrom="page">
              <wp14:pctHeight>0</wp14:pctHeight>
            </wp14:sizeRelV>
          </wp:anchor>
        </w:drawing>
      </w:r>
      <w:r w:rsidR="00EE5750" w:rsidRPr="00181448">
        <w:rPr>
          <w:rFonts w:ascii="Book Antiqua" w:hAnsi="Book Antiqua"/>
          <w:i/>
          <w:color w:val="000000" w:themeColor="text1"/>
          <w:sz w:val="27"/>
          <w:szCs w:val="27"/>
        </w:rPr>
        <w:t xml:space="preserve">“A te si stringe l’anima mia, </w:t>
      </w:r>
    </w:p>
    <w:p w14:paraId="186B9DF7" w14:textId="028CEBF5" w:rsidR="004854E2" w:rsidRPr="00181448" w:rsidRDefault="00EE5750" w:rsidP="0016003E">
      <w:pPr>
        <w:tabs>
          <w:tab w:val="left" w:pos="1467"/>
        </w:tabs>
        <w:spacing w:after="0" w:line="240" w:lineRule="auto"/>
        <w:ind w:left="708"/>
        <w:jc w:val="both"/>
        <w:rPr>
          <w:rFonts w:ascii="Book Antiqua" w:hAnsi="Book Antiqua"/>
          <w:color w:val="000000" w:themeColor="text1"/>
          <w:sz w:val="27"/>
          <w:szCs w:val="27"/>
        </w:rPr>
      </w:pPr>
      <w:r w:rsidRPr="00181448">
        <w:rPr>
          <w:rFonts w:ascii="Book Antiqua" w:hAnsi="Book Antiqua"/>
          <w:i/>
          <w:color w:val="000000" w:themeColor="text1"/>
          <w:sz w:val="27"/>
          <w:szCs w:val="27"/>
        </w:rPr>
        <w:t>la tua destra mi sostiene”</w:t>
      </w:r>
      <w:r w:rsidRPr="00181448">
        <w:rPr>
          <w:rFonts w:ascii="Book Antiqua" w:hAnsi="Book Antiqua"/>
          <w:color w:val="000000" w:themeColor="text1"/>
          <w:sz w:val="27"/>
          <w:szCs w:val="27"/>
        </w:rPr>
        <w:t xml:space="preserve"> (</w:t>
      </w:r>
      <w:proofErr w:type="spellStart"/>
      <w:r w:rsidRPr="00181448">
        <w:rPr>
          <w:rFonts w:ascii="Book Antiqua" w:hAnsi="Book Antiqua"/>
          <w:color w:val="000000" w:themeColor="text1"/>
          <w:sz w:val="27"/>
          <w:szCs w:val="27"/>
        </w:rPr>
        <w:t>Sal</w:t>
      </w:r>
      <w:proofErr w:type="spellEnd"/>
      <w:r w:rsidRPr="00181448">
        <w:rPr>
          <w:rFonts w:ascii="Book Antiqua" w:hAnsi="Book Antiqua"/>
          <w:color w:val="000000" w:themeColor="text1"/>
          <w:sz w:val="27"/>
          <w:szCs w:val="27"/>
        </w:rPr>
        <w:t xml:space="preserve"> 63, 9)</w:t>
      </w:r>
    </w:p>
    <w:p w14:paraId="3DC4F060" w14:textId="1ED4D17B" w:rsidR="00D87448" w:rsidRPr="00181448" w:rsidRDefault="00D87448" w:rsidP="0016003E">
      <w:pPr>
        <w:tabs>
          <w:tab w:val="left" w:pos="1467"/>
        </w:tabs>
        <w:spacing w:after="0" w:line="240" w:lineRule="auto"/>
        <w:ind w:left="708"/>
        <w:jc w:val="both"/>
        <w:rPr>
          <w:rFonts w:ascii="Book Antiqua" w:hAnsi="Book Antiqua"/>
          <w:color w:val="000000" w:themeColor="text1"/>
          <w:sz w:val="27"/>
          <w:szCs w:val="27"/>
        </w:rPr>
      </w:pPr>
    </w:p>
    <w:p w14:paraId="732763AB" w14:textId="42CA45B3" w:rsidR="00BD1863" w:rsidRPr="00181448" w:rsidRDefault="00BD1863" w:rsidP="0016003E">
      <w:pPr>
        <w:tabs>
          <w:tab w:val="left" w:pos="1467"/>
        </w:tabs>
        <w:spacing w:after="0" w:line="240" w:lineRule="auto"/>
        <w:ind w:left="708"/>
        <w:jc w:val="both"/>
        <w:rPr>
          <w:rFonts w:ascii="Book Antiqua" w:hAnsi="Book Antiqua"/>
          <w:i/>
          <w:color w:val="000000" w:themeColor="text1"/>
          <w:sz w:val="27"/>
          <w:szCs w:val="27"/>
        </w:rPr>
      </w:pPr>
      <w:r w:rsidRPr="00181448">
        <w:rPr>
          <w:rFonts w:ascii="Book Antiqua" w:hAnsi="Book Antiqua"/>
          <w:color w:val="000000" w:themeColor="text1"/>
          <w:sz w:val="27"/>
          <w:szCs w:val="27"/>
        </w:rPr>
        <w:t>“</w:t>
      </w:r>
      <w:r w:rsidRPr="00181448">
        <w:rPr>
          <w:rFonts w:ascii="Book Antiqua" w:hAnsi="Book Antiqua"/>
          <w:i/>
          <w:color w:val="000000" w:themeColor="text1"/>
          <w:sz w:val="27"/>
          <w:szCs w:val="27"/>
        </w:rPr>
        <w:t>Io sono il Signore, tuo Dio,</w:t>
      </w:r>
    </w:p>
    <w:p w14:paraId="62E9EA31" w14:textId="1A5CDC4B" w:rsidR="00BD1863" w:rsidRPr="00181448" w:rsidRDefault="00BD1863" w:rsidP="0016003E">
      <w:pPr>
        <w:tabs>
          <w:tab w:val="left" w:pos="1467"/>
        </w:tabs>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che ti tengo per la destra</w:t>
      </w:r>
    </w:p>
    <w:p w14:paraId="64E0AD15" w14:textId="7A37D053" w:rsidR="00BD1863" w:rsidRPr="00181448" w:rsidRDefault="00BD1863" w:rsidP="0016003E">
      <w:pPr>
        <w:tabs>
          <w:tab w:val="left" w:pos="1467"/>
        </w:tabs>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e ti dico: “Non temere,</w:t>
      </w:r>
    </w:p>
    <w:p w14:paraId="5E44387C" w14:textId="6CACB771" w:rsidR="00BD1863" w:rsidRPr="00181448" w:rsidRDefault="00BD1863" w:rsidP="0016003E">
      <w:pPr>
        <w:tabs>
          <w:tab w:val="left" w:pos="1467"/>
        </w:tabs>
        <w:spacing w:after="0" w:line="240" w:lineRule="auto"/>
        <w:ind w:left="708"/>
        <w:jc w:val="both"/>
        <w:rPr>
          <w:rFonts w:ascii="Book Antiqua" w:hAnsi="Book Antiqua"/>
          <w:color w:val="000000" w:themeColor="text1"/>
          <w:sz w:val="27"/>
          <w:szCs w:val="27"/>
        </w:rPr>
      </w:pPr>
      <w:r w:rsidRPr="00181448">
        <w:rPr>
          <w:rFonts w:ascii="Book Antiqua" w:hAnsi="Book Antiqua"/>
          <w:i/>
          <w:color w:val="000000" w:themeColor="text1"/>
          <w:sz w:val="27"/>
          <w:szCs w:val="27"/>
        </w:rPr>
        <w:t>io ti vengo in aiuto”</w:t>
      </w:r>
      <w:r w:rsidRPr="00181448">
        <w:rPr>
          <w:rFonts w:ascii="Book Antiqua" w:hAnsi="Book Antiqua"/>
          <w:color w:val="000000" w:themeColor="text1"/>
          <w:sz w:val="27"/>
          <w:szCs w:val="27"/>
        </w:rPr>
        <w:t xml:space="preserve"> (</w:t>
      </w:r>
      <w:proofErr w:type="spellStart"/>
      <w:r w:rsidRPr="00181448">
        <w:rPr>
          <w:rFonts w:ascii="Book Antiqua" w:hAnsi="Book Antiqua"/>
          <w:color w:val="000000" w:themeColor="text1"/>
          <w:sz w:val="27"/>
          <w:szCs w:val="27"/>
        </w:rPr>
        <w:t>Is</w:t>
      </w:r>
      <w:proofErr w:type="spellEnd"/>
      <w:r w:rsidRPr="00181448">
        <w:rPr>
          <w:rFonts w:ascii="Book Antiqua" w:hAnsi="Book Antiqua"/>
          <w:color w:val="000000" w:themeColor="text1"/>
          <w:sz w:val="27"/>
          <w:szCs w:val="27"/>
        </w:rPr>
        <w:t xml:space="preserve"> 41, 13)</w:t>
      </w:r>
    </w:p>
    <w:p w14:paraId="474659D5" w14:textId="77777777" w:rsidR="00D87448" w:rsidRPr="00181448" w:rsidRDefault="00D87448" w:rsidP="0016003E">
      <w:pPr>
        <w:tabs>
          <w:tab w:val="left" w:pos="1467"/>
        </w:tabs>
        <w:spacing w:after="0" w:line="240" w:lineRule="auto"/>
        <w:ind w:left="708"/>
        <w:jc w:val="both"/>
        <w:rPr>
          <w:rFonts w:ascii="Book Antiqua" w:hAnsi="Book Antiqua"/>
          <w:color w:val="000000" w:themeColor="text1"/>
          <w:sz w:val="27"/>
          <w:szCs w:val="27"/>
        </w:rPr>
      </w:pPr>
    </w:p>
    <w:p w14:paraId="31ED0384" w14:textId="3CDA6129" w:rsidR="00BD1863" w:rsidRPr="00181448" w:rsidRDefault="00BD1863" w:rsidP="0016003E">
      <w:pPr>
        <w:tabs>
          <w:tab w:val="left" w:pos="1467"/>
        </w:tabs>
        <w:spacing w:after="0" w:line="240" w:lineRule="auto"/>
        <w:ind w:left="708"/>
        <w:jc w:val="both"/>
        <w:rPr>
          <w:rFonts w:ascii="Book Antiqua" w:hAnsi="Book Antiqua"/>
          <w:i/>
          <w:color w:val="000000" w:themeColor="text1"/>
          <w:sz w:val="27"/>
          <w:szCs w:val="27"/>
        </w:rPr>
      </w:pPr>
      <w:r w:rsidRPr="00181448">
        <w:rPr>
          <w:rFonts w:ascii="Book Antiqua" w:hAnsi="Book Antiqua"/>
          <w:i/>
          <w:color w:val="000000" w:themeColor="text1"/>
          <w:sz w:val="27"/>
          <w:szCs w:val="27"/>
        </w:rPr>
        <w:t>“Egli, posando su di me la sua destra, disse:</w:t>
      </w:r>
    </w:p>
    <w:p w14:paraId="6741B4C9" w14:textId="21D19ED8" w:rsidR="00BD1863" w:rsidRPr="00181448" w:rsidRDefault="00BD1863" w:rsidP="0016003E">
      <w:pPr>
        <w:tabs>
          <w:tab w:val="left" w:pos="1467"/>
        </w:tabs>
        <w:spacing w:after="0" w:line="240" w:lineRule="auto"/>
        <w:ind w:left="708"/>
        <w:jc w:val="both"/>
        <w:rPr>
          <w:rFonts w:ascii="Book Antiqua" w:hAnsi="Book Antiqua"/>
          <w:color w:val="000000" w:themeColor="text1"/>
          <w:sz w:val="27"/>
          <w:szCs w:val="27"/>
        </w:rPr>
      </w:pPr>
      <w:r w:rsidRPr="00181448">
        <w:rPr>
          <w:rFonts w:ascii="Book Antiqua" w:hAnsi="Book Antiqua"/>
          <w:i/>
          <w:color w:val="000000" w:themeColor="text1"/>
          <w:sz w:val="27"/>
          <w:szCs w:val="27"/>
        </w:rPr>
        <w:t>“Non temere!”</w:t>
      </w:r>
      <w:r w:rsidRPr="00181448">
        <w:rPr>
          <w:rFonts w:ascii="Book Antiqua" w:hAnsi="Book Antiqua"/>
          <w:color w:val="000000" w:themeColor="text1"/>
          <w:sz w:val="27"/>
          <w:szCs w:val="27"/>
        </w:rPr>
        <w:t xml:space="preserve"> (</w:t>
      </w:r>
      <w:proofErr w:type="spellStart"/>
      <w:r w:rsidRPr="00181448">
        <w:rPr>
          <w:rFonts w:ascii="Book Antiqua" w:hAnsi="Book Antiqua"/>
          <w:color w:val="000000" w:themeColor="text1"/>
          <w:sz w:val="27"/>
          <w:szCs w:val="27"/>
        </w:rPr>
        <w:t>Ap</w:t>
      </w:r>
      <w:proofErr w:type="spellEnd"/>
      <w:r w:rsidRPr="00181448">
        <w:rPr>
          <w:rFonts w:ascii="Book Antiqua" w:hAnsi="Book Antiqua"/>
          <w:color w:val="000000" w:themeColor="text1"/>
          <w:sz w:val="27"/>
          <w:szCs w:val="27"/>
        </w:rPr>
        <w:t xml:space="preserve"> 1, 17)</w:t>
      </w:r>
    </w:p>
    <w:p w14:paraId="52B8B962" w14:textId="72B1EB7E" w:rsidR="00EE5750" w:rsidRPr="00181448" w:rsidRDefault="00EE5750" w:rsidP="004F3BD0">
      <w:pPr>
        <w:tabs>
          <w:tab w:val="left" w:pos="1467"/>
        </w:tabs>
        <w:spacing w:after="0" w:line="240" w:lineRule="auto"/>
        <w:jc w:val="both"/>
        <w:rPr>
          <w:rFonts w:ascii="Book Antiqua" w:hAnsi="Book Antiqua"/>
          <w:color w:val="000000" w:themeColor="text1"/>
          <w:sz w:val="27"/>
          <w:szCs w:val="27"/>
        </w:rPr>
      </w:pPr>
    </w:p>
    <w:p w14:paraId="10731599" w14:textId="77777777" w:rsidR="00EB0435" w:rsidRPr="00181448" w:rsidRDefault="00EB0435" w:rsidP="004F3BD0">
      <w:pPr>
        <w:tabs>
          <w:tab w:val="left" w:pos="1467"/>
        </w:tabs>
        <w:spacing w:after="0" w:line="240" w:lineRule="auto"/>
        <w:jc w:val="both"/>
        <w:rPr>
          <w:rFonts w:ascii="Book Antiqua" w:hAnsi="Book Antiqua"/>
          <w:color w:val="000000" w:themeColor="text1"/>
          <w:sz w:val="27"/>
          <w:szCs w:val="27"/>
        </w:rPr>
      </w:pPr>
    </w:p>
    <w:p w14:paraId="38CD6A80" w14:textId="7A87ADCD" w:rsidR="007641D1" w:rsidRPr="00181448" w:rsidRDefault="00F12463" w:rsidP="004F3BD0">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Che bello … v</w:t>
      </w:r>
      <w:r w:rsidR="007641D1" w:rsidRPr="00181448">
        <w:rPr>
          <w:rFonts w:ascii="Book Antiqua" w:hAnsi="Book Antiqua"/>
          <w:b/>
          <w:color w:val="000000" w:themeColor="text1"/>
          <w:sz w:val="27"/>
          <w:szCs w:val="27"/>
        </w:rPr>
        <w:t>enire alle mani!</w:t>
      </w:r>
    </w:p>
    <w:p w14:paraId="635F3179" w14:textId="643D59E6" w:rsidR="00DE7779" w:rsidRPr="00181448" w:rsidRDefault="00DE7779" w:rsidP="00DE7779">
      <w:pPr>
        <w:spacing w:after="0" w:line="240" w:lineRule="auto"/>
        <w:jc w:val="both"/>
        <w:rPr>
          <w:rFonts w:ascii="Book Antiqua" w:hAnsi="Book Antiqua"/>
          <w:iCs/>
          <w:color w:val="000000" w:themeColor="text1"/>
          <w:sz w:val="27"/>
          <w:szCs w:val="27"/>
        </w:rPr>
      </w:pPr>
      <w:r w:rsidRPr="00181448">
        <w:rPr>
          <w:rFonts w:ascii="Book Antiqua" w:hAnsi="Book Antiqua"/>
          <w:iCs/>
          <w:color w:val="000000" w:themeColor="text1"/>
          <w:sz w:val="27"/>
          <w:szCs w:val="27"/>
        </w:rPr>
        <w:t>Dio ci tiene per mano. Senza soffermarci in una analisi del testo, si visualizzano rapidamente le immagini di alta intensità affettiva usate dal profeta Osea:</w:t>
      </w:r>
    </w:p>
    <w:p w14:paraId="55F9E08C" w14:textId="621E7AE7"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Quando Israele era fanciullo,</w:t>
      </w:r>
      <w:r w:rsidRPr="00181448">
        <w:rPr>
          <w:rFonts w:ascii="Book Antiqua" w:eastAsia="Times New Roman" w:hAnsi="Book Antiqua" w:cs="Times New Roman"/>
          <w:i/>
          <w:color w:val="000000" w:themeColor="text1"/>
          <w:sz w:val="27"/>
          <w:szCs w:val="27"/>
          <w:shd w:val="clear" w:color="auto" w:fill="FFFFA8"/>
          <w:lang w:eastAsia="it-IT"/>
        </w:rPr>
        <w:br/>
      </w:r>
      <w:r w:rsidRPr="00181448">
        <w:rPr>
          <w:rFonts w:ascii="Book Antiqua" w:eastAsia="Times New Roman" w:hAnsi="Book Antiqua" w:cs="Times New Roman"/>
          <w:i/>
          <w:color w:val="000000" w:themeColor="text1"/>
          <w:sz w:val="27"/>
          <w:szCs w:val="27"/>
          <w:lang w:eastAsia="it-IT"/>
        </w:rPr>
        <w:t>io l'ho amato …</w:t>
      </w:r>
    </w:p>
    <w:p w14:paraId="6E2842C8" w14:textId="7B706ABE"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 xml:space="preserve">A </w:t>
      </w:r>
      <w:proofErr w:type="spellStart"/>
      <w:r w:rsidRPr="00181448">
        <w:rPr>
          <w:rFonts w:ascii="Book Antiqua" w:eastAsia="Times New Roman" w:hAnsi="Book Antiqua" w:cs="Times New Roman"/>
          <w:i/>
          <w:color w:val="000000" w:themeColor="text1"/>
          <w:sz w:val="27"/>
          <w:szCs w:val="27"/>
          <w:lang w:eastAsia="it-IT"/>
        </w:rPr>
        <w:t>Èfraim</w:t>
      </w:r>
      <w:proofErr w:type="spellEnd"/>
      <w:r w:rsidRPr="00181448">
        <w:rPr>
          <w:rFonts w:ascii="Book Antiqua" w:eastAsia="Times New Roman" w:hAnsi="Book Antiqua" w:cs="Times New Roman"/>
          <w:i/>
          <w:color w:val="000000" w:themeColor="text1"/>
          <w:sz w:val="27"/>
          <w:szCs w:val="27"/>
          <w:lang w:eastAsia="it-IT"/>
        </w:rPr>
        <w:t xml:space="preserve"> io insegnavo a camminare</w:t>
      </w:r>
    </w:p>
    <w:p w14:paraId="1996F063" w14:textId="77777777"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tenendolo per mano …</w:t>
      </w:r>
    </w:p>
    <w:p w14:paraId="4E90D803" w14:textId="2E8EED5A"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ero per loro</w:t>
      </w:r>
    </w:p>
    <w:p w14:paraId="25BBC0F6" w14:textId="3E370EBC"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come chi solleva un bimbo alla sua guancia,</w:t>
      </w:r>
    </w:p>
    <w:p w14:paraId="2EE656FD" w14:textId="77777777" w:rsidR="00DE7779" w:rsidRPr="00181448" w:rsidRDefault="00DE7779" w:rsidP="00DE7779">
      <w:pPr>
        <w:spacing w:after="0" w:line="240" w:lineRule="auto"/>
        <w:ind w:left="708"/>
        <w:rPr>
          <w:rFonts w:ascii="Book Antiqua" w:eastAsia="Times New Roman" w:hAnsi="Book Antiqua" w:cs="Times New Roman"/>
          <w:i/>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mi chinavo su di lui</w:t>
      </w:r>
    </w:p>
    <w:p w14:paraId="55A3F589" w14:textId="18D73EB2" w:rsidR="00DE7779" w:rsidRPr="00181448" w:rsidRDefault="00DE7779" w:rsidP="00DE7779">
      <w:pPr>
        <w:spacing w:after="0" w:line="240" w:lineRule="auto"/>
        <w:ind w:left="708"/>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i/>
          <w:color w:val="000000" w:themeColor="text1"/>
          <w:sz w:val="27"/>
          <w:szCs w:val="27"/>
          <w:lang w:eastAsia="it-IT"/>
        </w:rPr>
        <w:t xml:space="preserve">per dargli da mangiare. </w:t>
      </w:r>
      <w:r w:rsidRPr="00181448">
        <w:rPr>
          <w:rFonts w:ascii="Book Antiqua" w:eastAsia="Times New Roman" w:hAnsi="Book Antiqua" w:cs="Times New Roman"/>
          <w:color w:val="000000" w:themeColor="text1"/>
          <w:sz w:val="27"/>
          <w:szCs w:val="27"/>
          <w:lang w:eastAsia="it-IT"/>
        </w:rPr>
        <w:t>(Os 11, 1-4)</w:t>
      </w:r>
    </w:p>
    <w:p w14:paraId="2EAD8984" w14:textId="6EDE0863" w:rsidR="007641D1" w:rsidRPr="00181448" w:rsidRDefault="007641D1"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A chi diamo volentieri la mano?</w:t>
      </w:r>
      <w:r w:rsidR="00DE7779" w:rsidRPr="00181448">
        <w:rPr>
          <w:rFonts w:ascii="Book Antiqua" w:hAnsi="Book Antiqua"/>
          <w:color w:val="000000" w:themeColor="text1"/>
          <w:sz w:val="27"/>
          <w:szCs w:val="27"/>
        </w:rPr>
        <w:t xml:space="preserve"> Chi abbracciamo con spontaneità?</w:t>
      </w:r>
    </w:p>
    <w:p w14:paraId="10EC7DBE" w14:textId="52122E46" w:rsidR="007641D1" w:rsidRPr="00181448" w:rsidRDefault="007641D1"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Chi ci stringe la mano con affetto e amicizia?</w:t>
      </w:r>
    </w:p>
    <w:p w14:paraId="7D8573CC" w14:textId="6FC5879D" w:rsidR="00DE7779" w:rsidRPr="00181448" w:rsidRDefault="00DE7779"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lastRenderedPageBreak/>
        <w:t>… la mamma, il papà</w:t>
      </w:r>
      <w:r w:rsidR="007641D1" w:rsidRPr="00181448">
        <w:rPr>
          <w:rFonts w:ascii="Book Antiqua" w:hAnsi="Book Antiqua"/>
          <w:color w:val="000000" w:themeColor="text1"/>
          <w:sz w:val="27"/>
          <w:szCs w:val="27"/>
        </w:rPr>
        <w:t>, i nonni, gli amici, i compagni di classe, i maestri, i catechisti, ecc.</w:t>
      </w:r>
      <w:r w:rsidRPr="00181448">
        <w:rPr>
          <w:rFonts w:ascii="Book Antiqua" w:hAnsi="Book Antiqua"/>
          <w:color w:val="000000" w:themeColor="text1"/>
          <w:sz w:val="27"/>
          <w:szCs w:val="27"/>
        </w:rPr>
        <w:t xml:space="preserve"> Può essere che vi siano situazioni dove i bambini non sperimentano questa “fisicità” del contatto affettivo. Allora visualizziamo altri modi di dimostrare interesse e affetto per una persona: il sorriso, </w:t>
      </w:r>
      <w:r w:rsidR="00BA4420" w:rsidRPr="00181448">
        <w:rPr>
          <w:rFonts w:ascii="Book Antiqua" w:hAnsi="Book Antiqua"/>
          <w:color w:val="000000" w:themeColor="text1"/>
          <w:sz w:val="27"/>
          <w:szCs w:val="27"/>
        </w:rPr>
        <w:t xml:space="preserve">uno sguardo pieno di simpatia, </w:t>
      </w:r>
      <w:r w:rsidRPr="00181448">
        <w:rPr>
          <w:rFonts w:ascii="Book Antiqua" w:hAnsi="Book Antiqua"/>
          <w:color w:val="000000" w:themeColor="text1"/>
          <w:sz w:val="27"/>
          <w:szCs w:val="27"/>
        </w:rPr>
        <w:t>essere chiamati per nome, essere coinvolti in qualche attività, ecc.</w:t>
      </w:r>
    </w:p>
    <w:p w14:paraId="4F8F86B6" w14:textId="69220ABB" w:rsidR="00696E40" w:rsidRPr="00181448" w:rsidRDefault="00696E40" w:rsidP="004F3BD0">
      <w:pPr>
        <w:tabs>
          <w:tab w:val="left" w:pos="1467"/>
        </w:tabs>
        <w:spacing w:after="0" w:line="240" w:lineRule="auto"/>
        <w:jc w:val="both"/>
        <w:rPr>
          <w:rFonts w:ascii="Book Antiqua" w:hAnsi="Book Antiqua"/>
          <w:color w:val="000000" w:themeColor="text1"/>
          <w:sz w:val="27"/>
          <w:szCs w:val="27"/>
        </w:rPr>
      </w:pPr>
    </w:p>
    <w:p w14:paraId="58BD167B" w14:textId="5A028DAF" w:rsidR="00696E40" w:rsidRPr="00181448" w:rsidRDefault="00BA4420" w:rsidP="004F3BD0">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noProof/>
          <w:color w:val="000000" w:themeColor="text1"/>
          <w:sz w:val="27"/>
          <w:szCs w:val="27"/>
          <w:lang w:eastAsia="it-IT"/>
        </w:rPr>
        <w:drawing>
          <wp:anchor distT="0" distB="0" distL="114300" distR="114300" simplePos="0" relativeHeight="251658240" behindDoc="1" locked="0" layoutInCell="1" allowOverlap="1" wp14:anchorId="6CF80158" wp14:editId="3A08D46A">
            <wp:simplePos x="0" y="0"/>
            <wp:positionH relativeFrom="column">
              <wp:posOffset>10795</wp:posOffset>
            </wp:positionH>
            <wp:positionV relativeFrom="paragraph">
              <wp:posOffset>34290</wp:posOffset>
            </wp:positionV>
            <wp:extent cx="1567815" cy="1023620"/>
            <wp:effectExtent l="0" t="0" r="0" b="0"/>
            <wp:wrapTight wrapText="bothSides">
              <wp:wrapPolygon edited="0">
                <wp:start x="0" y="0"/>
                <wp:lineTo x="0" y="20903"/>
                <wp:lineTo x="21346" y="20903"/>
                <wp:lineTo x="21346" y="0"/>
                <wp:lineTo x="0" y="0"/>
              </wp:wrapPolygon>
            </wp:wrapTight>
            <wp:docPr id="3" name="Immagine 1" descr="Risultati immagini per sagome per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gome persone"/>
                    <pic:cNvPicPr>
                      <a:picLocks noChangeAspect="1" noChangeArrowheads="1"/>
                    </pic:cNvPicPr>
                  </pic:nvPicPr>
                  <pic:blipFill>
                    <a:blip r:embed="rId9" cstate="print"/>
                    <a:srcRect/>
                    <a:stretch>
                      <a:fillRect/>
                    </a:stretch>
                  </pic:blipFill>
                  <pic:spPr bwMode="auto">
                    <a:xfrm>
                      <a:off x="0" y="0"/>
                      <a:ext cx="1567815" cy="1023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0F09" w:rsidRPr="00181448">
        <w:rPr>
          <w:rFonts w:ascii="Book Antiqua" w:hAnsi="Book Antiqua"/>
          <w:b/>
          <w:color w:val="000000" w:themeColor="text1"/>
          <w:sz w:val="27"/>
          <w:szCs w:val="27"/>
        </w:rPr>
        <w:t>La foto di famiglia</w:t>
      </w:r>
      <w:r w:rsidR="001B71AA" w:rsidRPr="00181448">
        <w:rPr>
          <w:rFonts w:ascii="Book Antiqua" w:hAnsi="Book Antiqua"/>
          <w:b/>
          <w:color w:val="000000" w:themeColor="text1"/>
          <w:sz w:val="27"/>
          <w:szCs w:val="27"/>
        </w:rPr>
        <w:t xml:space="preserve"> “allargata”</w:t>
      </w:r>
    </w:p>
    <w:p w14:paraId="69144AB7" w14:textId="57199295" w:rsidR="00830F09" w:rsidRPr="00181448" w:rsidRDefault="001B71AA"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Il bambino disegna</w:t>
      </w:r>
      <w:r w:rsidR="00CE3A73" w:rsidRPr="00181448">
        <w:rPr>
          <w:rFonts w:ascii="Book Antiqua" w:hAnsi="Book Antiqua"/>
          <w:color w:val="000000" w:themeColor="text1"/>
          <w:sz w:val="27"/>
          <w:szCs w:val="27"/>
        </w:rPr>
        <w:t xml:space="preserve"> attorno a </w:t>
      </w:r>
      <w:r w:rsidR="00A3762F" w:rsidRPr="00181448">
        <w:rPr>
          <w:rFonts w:ascii="Book Antiqua" w:hAnsi="Book Antiqua"/>
          <w:color w:val="000000" w:themeColor="text1"/>
          <w:sz w:val="27"/>
          <w:szCs w:val="27"/>
        </w:rPr>
        <w:t xml:space="preserve">sé </w:t>
      </w:r>
      <w:r w:rsidRPr="00181448">
        <w:rPr>
          <w:rFonts w:ascii="Book Antiqua" w:hAnsi="Book Antiqua"/>
          <w:color w:val="000000" w:themeColor="text1"/>
          <w:sz w:val="27"/>
          <w:szCs w:val="27"/>
        </w:rPr>
        <w:t xml:space="preserve">i componenti della propria famiglia, </w:t>
      </w:r>
      <w:r w:rsidR="00CE3A73" w:rsidRPr="00181448">
        <w:rPr>
          <w:rFonts w:ascii="Book Antiqua" w:hAnsi="Book Antiqua"/>
          <w:color w:val="000000" w:themeColor="text1"/>
          <w:sz w:val="27"/>
          <w:szCs w:val="27"/>
        </w:rPr>
        <w:t xml:space="preserve">della </w:t>
      </w:r>
      <w:r w:rsidRPr="00181448">
        <w:rPr>
          <w:rFonts w:ascii="Book Antiqua" w:hAnsi="Book Antiqua"/>
          <w:color w:val="000000" w:themeColor="text1"/>
          <w:sz w:val="27"/>
          <w:szCs w:val="27"/>
        </w:rPr>
        <w:t>parentela e le persone che ruotano attorno a lui. Magari evidenzia in primo piano quelle con cui ha una frequentazione quotidiana. Sarà interessante vedere come coll</w:t>
      </w:r>
      <w:r w:rsidR="00A3762F" w:rsidRPr="00181448">
        <w:rPr>
          <w:rFonts w:ascii="Book Antiqua" w:hAnsi="Book Antiqua"/>
          <w:color w:val="000000" w:themeColor="text1"/>
          <w:sz w:val="27"/>
          <w:szCs w:val="27"/>
        </w:rPr>
        <w:t>oca le figure dei suoi genitori e dei nonni.</w:t>
      </w:r>
    </w:p>
    <w:p w14:paraId="4A834D1C" w14:textId="77777777" w:rsidR="001B71AA" w:rsidRPr="00181448" w:rsidRDefault="001B71AA"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Ma il catechista cercherà di suggerire di inserire, magari in secondo piano, altre persone che sono comunque importanti per la sua vita, anche se le vede meno di frequente o addirittura quasi mai.</w:t>
      </w:r>
    </w:p>
    <w:p w14:paraId="2A3203F7" w14:textId="4DEC75CE" w:rsidR="001B71AA" w:rsidRPr="00181448" w:rsidRDefault="001B71AA"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Ma alla fine dovrà esserci anche una figura, fosse soltanto come contorni, ch</w:t>
      </w:r>
      <w:r w:rsidR="00BE4A87" w:rsidRPr="00181448">
        <w:rPr>
          <w:rFonts w:ascii="Book Antiqua" w:hAnsi="Book Antiqua"/>
          <w:color w:val="000000" w:themeColor="text1"/>
          <w:sz w:val="27"/>
          <w:szCs w:val="27"/>
        </w:rPr>
        <w:t>e significhi la presenza di Dio c</w:t>
      </w:r>
      <w:r w:rsidR="00EA28D0" w:rsidRPr="00181448">
        <w:rPr>
          <w:rFonts w:ascii="Book Antiqua" w:hAnsi="Book Antiqua"/>
          <w:color w:val="000000" w:themeColor="text1"/>
          <w:sz w:val="27"/>
          <w:szCs w:val="27"/>
        </w:rPr>
        <w:t>he è sempre con noi</w:t>
      </w:r>
      <w:r w:rsidR="00BE4A87" w:rsidRPr="00181448">
        <w:rPr>
          <w:rFonts w:ascii="Book Antiqua" w:hAnsi="Book Antiqua"/>
          <w:color w:val="000000" w:themeColor="text1"/>
          <w:sz w:val="27"/>
          <w:szCs w:val="27"/>
        </w:rPr>
        <w:t>, quando mi sveglio, alla sera, quando gioco, studio, soffro e magari preoccupato e triste per la mia famiglia.</w:t>
      </w:r>
    </w:p>
    <w:p w14:paraId="5BCED792" w14:textId="77777777" w:rsidR="0045221D" w:rsidRPr="00181448" w:rsidRDefault="0045221D"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Se anche i miei genitori non sono presenti in modo continuativo, Dio è sempre con me</w:t>
      </w:r>
      <w:r w:rsidR="00D14E22" w:rsidRPr="00181448">
        <w:rPr>
          <w:rFonts w:ascii="Book Antiqua" w:hAnsi="Book Antiqua"/>
          <w:color w:val="000000" w:themeColor="text1"/>
          <w:sz w:val="27"/>
          <w:szCs w:val="27"/>
        </w:rPr>
        <w:t>:</w:t>
      </w:r>
    </w:p>
    <w:p w14:paraId="2930E8C3" w14:textId="77777777" w:rsidR="00D14E22" w:rsidRPr="00181448" w:rsidRDefault="00D14E22" w:rsidP="00D14E22">
      <w:pPr>
        <w:spacing w:after="0" w:line="265" w:lineRule="atLeast"/>
        <w:ind w:left="720"/>
        <w:rPr>
          <w:rFonts w:ascii="Book Antiqua" w:eastAsia="Times New Roman" w:hAnsi="Book Antiqua" w:cs="Times New Roman"/>
          <w:color w:val="000000" w:themeColor="text1"/>
          <w:sz w:val="27"/>
          <w:szCs w:val="20"/>
          <w:lang w:eastAsia="it-IT"/>
        </w:rPr>
      </w:pPr>
      <w:r w:rsidRPr="00181448">
        <w:rPr>
          <w:rFonts w:ascii="Book Antiqua" w:eastAsia="Times New Roman" w:hAnsi="Book Antiqua" w:cs="Times New Roman"/>
          <w:i/>
          <w:color w:val="000000" w:themeColor="text1"/>
          <w:sz w:val="27"/>
          <w:szCs w:val="20"/>
          <w:lang w:eastAsia="it-IT"/>
        </w:rPr>
        <w:t>Ma io sono sempre con te:</w:t>
      </w:r>
      <w:r w:rsidRPr="00181448">
        <w:rPr>
          <w:rFonts w:ascii="Book Antiqua" w:eastAsia="Times New Roman" w:hAnsi="Book Antiqua" w:cs="Times New Roman"/>
          <w:i/>
          <w:color w:val="000000" w:themeColor="text1"/>
          <w:sz w:val="27"/>
          <w:szCs w:val="20"/>
          <w:lang w:eastAsia="it-IT"/>
        </w:rPr>
        <w:br/>
        <w:t>tu mi hai preso per la mano destra.</w:t>
      </w:r>
      <w:r w:rsidRPr="00181448">
        <w:rPr>
          <w:rFonts w:ascii="Book Antiqua" w:eastAsia="Times New Roman" w:hAnsi="Book Antiqua" w:cs="Times New Roman"/>
          <w:color w:val="000000" w:themeColor="text1"/>
          <w:sz w:val="27"/>
          <w:szCs w:val="20"/>
          <w:lang w:eastAsia="it-IT"/>
        </w:rPr>
        <w:t xml:space="preserve"> (</w:t>
      </w:r>
      <w:proofErr w:type="spellStart"/>
      <w:r w:rsidRPr="00181448">
        <w:rPr>
          <w:rFonts w:ascii="Book Antiqua" w:eastAsia="Times New Roman" w:hAnsi="Book Antiqua" w:cs="Times New Roman"/>
          <w:color w:val="000000" w:themeColor="text1"/>
          <w:sz w:val="27"/>
          <w:szCs w:val="20"/>
          <w:lang w:eastAsia="it-IT"/>
        </w:rPr>
        <w:t>Sal</w:t>
      </w:r>
      <w:proofErr w:type="spellEnd"/>
      <w:r w:rsidRPr="00181448">
        <w:rPr>
          <w:rFonts w:ascii="Book Antiqua" w:eastAsia="Times New Roman" w:hAnsi="Book Antiqua" w:cs="Times New Roman"/>
          <w:color w:val="000000" w:themeColor="text1"/>
          <w:sz w:val="27"/>
          <w:szCs w:val="20"/>
          <w:lang w:eastAsia="it-IT"/>
        </w:rPr>
        <w:t xml:space="preserve"> 73,23)</w:t>
      </w:r>
    </w:p>
    <w:p w14:paraId="2B0DAC1C" w14:textId="77777777" w:rsidR="009140E2" w:rsidRPr="00181448" w:rsidRDefault="009140E2" w:rsidP="004F3BD0">
      <w:pPr>
        <w:tabs>
          <w:tab w:val="left" w:pos="1467"/>
        </w:tabs>
        <w:spacing w:after="0" w:line="240" w:lineRule="auto"/>
        <w:jc w:val="both"/>
        <w:rPr>
          <w:rFonts w:ascii="Book Antiqua" w:hAnsi="Book Antiqua"/>
          <w:color w:val="000000" w:themeColor="text1"/>
          <w:sz w:val="27"/>
          <w:szCs w:val="27"/>
        </w:rPr>
      </w:pPr>
    </w:p>
    <w:p w14:paraId="0C0EB0D2" w14:textId="718B826B" w:rsidR="00EA28D0" w:rsidRPr="00181448" w:rsidRDefault="00DE7779" w:rsidP="004F3BD0">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Il Padre nostro a più mani</w:t>
      </w:r>
    </w:p>
    <w:p w14:paraId="1139DAD3" w14:textId="77777777" w:rsidR="005D7EE3" w:rsidRPr="00181448" w:rsidRDefault="00DE7779"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La preghiera del Padre nostro, sempre in un clima di raccoglimento, può caricarsi anche di una densità comunicativa quasi fisica: </w:t>
      </w:r>
    </w:p>
    <w:p w14:paraId="28951C85" w14:textId="77777777" w:rsidR="005D7EE3" w:rsidRPr="00181448" w:rsidRDefault="00DE7779" w:rsidP="005D7EE3">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la preghiamo in cerchio, </w:t>
      </w:r>
    </w:p>
    <w:p w14:paraId="27DB11B1" w14:textId="77777777" w:rsidR="005D7EE3" w:rsidRPr="00181448" w:rsidRDefault="00DE7779" w:rsidP="005D7EE3">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stringendoci e/o alzando le mani … </w:t>
      </w:r>
    </w:p>
    <w:p w14:paraId="2AA22488" w14:textId="033691E5" w:rsidR="00EA28D0" w:rsidRPr="00181448" w:rsidRDefault="00DE7779" w:rsidP="005D7EE3">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e concludiamo con qualche gesto di accoglienza (es. lo scambio di pace).</w:t>
      </w:r>
    </w:p>
    <w:p w14:paraId="219C9E56" w14:textId="77777777" w:rsidR="00EB0435" w:rsidRPr="00181448" w:rsidRDefault="00EB0435" w:rsidP="004F3BD0">
      <w:pPr>
        <w:tabs>
          <w:tab w:val="left" w:pos="1467"/>
        </w:tabs>
        <w:spacing w:after="0" w:line="240" w:lineRule="auto"/>
        <w:jc w:val="both"/>
        <w:rPr>
          <w:rFonts w:ascii="Book Antiqua" w:hAnsi="Book Antiqua"/>
          <w:color w:val="000000" w:themeColor="text1"/>
          <w:sz w:val="27"/>
          <w:szCs w:val="27"/>
        </w:rPr>
      </w:pPr>
    </w:p>
    <w:p w14:paraId="3CCCC2D9" w14:textId="0F4C4E7D" w:rsidR="00EA28D0" w:rsidRPr="00181448" w:rsidRDefault="00EA28D0" w:rsidP="00EA28D0">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Tante persone, tanti riflessi della Sua immagine</w:t>
      </w:r>
    </w:p>
    <w:p w14:paraId="165BD29B" w14:textId="3F00FE4A" w:rsidR="00EA28D0" w:rsidRPr="00181448" w:rsidRDefault="00EA28D0" w:rsidP="00EA28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Proviamo a elencare quali e quante persone si prendono cura di me e mi vogliono be</w:t>
      </w:r>
      <w:r w:rsidR="0016003E" w:rsidRPr="00181448">
        <w:rPr>
          <w:rFonts w:ascii="Book Antiqua" w:hAnsi="Book Antiqua"/>
          <w:color w:val="000000" w:themeColor="text1"/>
          <w:sz w:val="27"/>
          <w:szCs w:val="27"/>
        </w:rPr>
        <w:t>ne, vogliono il mio bene</w:t>
      </w:r>
      <w:r w:rsidR="0016003E" w:rsidRPr="00181448">
        <w:rPr>
          <w:rStyle w:val="Rimandonotaapidipagina"/>
          <w:rFonts w:ascii="Book Antiqua" w:hAnsi="Book Antiqua"/>
          <w:color w:val="000000" w:themeColor="text1"/>
          <w:sz w:val="27"/>
          <w:szCs w:val="27"/>
        </w:rPr>
        <w:footnoteReference w:id="12"/>
      </w:r>
      <w:r w:rsidRPr="00181448">
        <w:rPr>
          <w:rFonts w:ascii="Book Antiqua" w:hAnsi="Book Antiqua"/>
          <w:color w:val="000000" w:themeColor="text1"/>
          <w:sz w:val="27"/>
          <w:szCs w:val="27"/>
        </w:rPr>
        <w:t xml:space="preserve">. </w:t>
      </w:r>
    </w:p>
    <w:p w14:paraId="5BAB3AA1" w14:textId="77777777" w:rsidR="00EA28D0" w:rsidRPr="00181448" w:rsidRDefault="00EA28D0" w:rsidP="00EA28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Ci possono essere persone vicinissime e affettuose, persone che vediamo quotidianamente e altre la cui frequentazione è sporadica. Alcune persone potrebbero risultarci distanti, fredde, meno simpatiche, severe, intransigenti nelle richieste (es. il medico, l’insegnante, l’allenatore, ecc.)</w:t>
      </w:r>
    </w:p>
    <w:p w14:paraId="52F526C7" w14:textId="6BB341E5" w:rsidR="00EA28D0" w:rsidRPr="00181448" w:rsidRDefault="00EA28D0" w:rsidP="00EA28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In che modo si </w:t>
      </w:r>
      <w:r w:rsidR="006263CB" w:rsidRPr="00181448">
        <w:rPr>
          <w:rFonts w:ascii="Book Antiqua" w:hAnsi="Book Antiqua"/>
          <w:color w:val="000000" w:themeColor="text1"/>
          <w:sz w:val="27"/>
          <w:szCs w:val="27"/>
        </w:rPr>
        <w:t>(</w:t>
      </w:r>
      <w:proofErr w:type="spellStart"/>
      <w:r w:rsidRPr="00181448">
        <w:rPr>
          <w:rFonts w:ascii="Book Antiqua" w:hAnsi="Book Antiqua"/>
          <w:color w:val="000000" w:themeColor="text1"/>
          <w:sz w:val="27"/>
          <w:szCs w:val="27"/>
        </w:rPr>
        <w:t>pre</w:t>
      </w:r>
      <w:proofErr w:type="spellEnd"/>
      <w:r w:rsidR="006263CB" w:rsidRPr="00181448">
        <w:rPr>
          <w:rFonts w:ascii="Book Antiqua" w:hAnsi="Book Antiqua"/>
          <w:color w:val="000000" w:themeColor="text1"/>
          <w:sz w:val="27"/>
          <w:szCs w:val="27"/>
        </w:rPr>
        <w:t>)</w:t>
      </w:r>
      <w:r w:rsidRPr="00181448">
        <w:rPr>
          <w:rFonts w:ascii="Book Antiqua" w:hAnsi="Book Antiqua"/>
          <w:color w:val="000000" w:themeColor="text1"/>
          <w:sz w:val="27"/>
          <w:szCs w:val="27"/>
        </w:rPr>
        <w:t>occupano di noi? Vogliono il nostro bene nel senso che …?</w:t>
      </w:r>
    </w:p>
    <w:p w14:paraId="21DD768A" w14:textId="77777777" w:rsidR="00EA28D0" w:rsidRPr="00181448" w:rsidRDefault="00EA28D0" w:rsidP="00EA28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Dio ci ha creato a sua immagine e somiglianza. Chiunque vuol bene riflette un po’ della immagine di Dio e gli rassomiglia.</w:t>
      </w:r>
    </w:p>
    <w:p w14:paraId="4819423B" w14:textId="00EA530C" w:rsidR="00EA28D0" w:rsidRPr="00181448" w:rsidRDefault="00EA28D0" w:rsidP="00EA28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Dio si </w:t>
      </w:r>
      <w:r w:rsidR="00E15BA6" w:rsidRPr="00181448">
        <w:rPr>
          <w:rFonts w:ascii="Book Antiqua" w:hAnsi="Book Antiqua"/>
          <w:color w:val="000000" w:themeColor="text1"/>
          <w:sz w:val="27"/>
          <w:szCs w:val="27"/>
        </w:rPr>
        <w:t>(</w:t>
      </w:r>
      <w:proofErr w:type="spellStart"/>
      <w:r w:rsidRPr="00181448">
        <w:rPr>
          <w:rFonts w:ascii="Book Antiqua" w:hAnsi="Book Antiqua"/>
          <w:color w:val="000000" w:themeColor="text1"/>
          <w:sz w:val="27"/>
          <w:szCs w:val="27"/>
        </w:rPr>
        <w:t>pre</w:t>
      </w:r>
      <w:proofErr w:type="spellEnd"/>
      <w:r w:rsidR="00E15BA6" w:rsidRPr="00181448">
        <w:rPr>
          <w:rFonts w:ascii="Book Antiqua" w:hAnsi="Book Antiqua"/>
          <w:color w:val="000000" w:themeColor="text1"/>
          <w:sz w:val="27"/>
          <w:szCs w:val="27"/>
        </w:rPr>
        <w:t>)</w:t>
      </w:r>
      <w:r w:rsidRPr="00181448">
        <w:rPr>
          <w:rFonts w:ascii="Book Antiqua" w:hAnsi="Book Antiqua"/>
          <w:color w:val="000000" w:themeColor="text1"/>
          <w:sz w:val="27"/>
          <w:szCs w:val="27"/>
        </w:rPr>
        <w:t xml:space="preserve">occupa di tutte le creature (cfr. Mt 6,25-30). Tante persone, in modi diversi, </w:t>
      </w:r>
      <w:r w:rsidR="00E15BA6" w:rsidRPr="00181448">
        <w:rPr>
          <w:rFonts w:ascii="Book Antiqua" w:hAnsi="Book Antiqua"/>
          <w:color w:val="000000" w:themeColor="text1"/>
          <w:sz w:val="27"/>
          <w:szCs w:val="27"/>
        </w:rPr>
        <w:t>hanno cura di noi.</w:t>
      </w:r>
    </w:p>
    <w:p w14:paraId="78E131D7" w14:textId="77777777" w:rsidR="00C1059F" w:rsidRPr="00181448" w:rsidRDefault="00C1059F" w:rsidP="004F3BD0">
      <w:pPr>
        <w:tabs>
          <w:tab w:val="left" w:pos="1467"/>
        </w:tabs>
        <w:spacing w:after="0" w:line="240" w:lineRule="auto"/>
        <w:jc w:val="both"/>
        <w:rPr>
          <w:rFonts w:ascii="Book Antiqua" w:hAnsi="Book Antiqua"/>
          <w:color w:val="000000" w:themeColor="text1"/>
          <w:sz w:val="27"/>
          <w:szCs w:val="27"/>
        </w:rPr>
      </w:pPr>
    </w:p>
    <w:p w14:paraId="5FC0C123" w14:textId="77777777" w:rsidR="009140E2" w:rsidRPr="00181448" w:rsidRDefault="009140E2" w:rsidP="004F3BD0">
      <w:pPr>
        <w:tabs>
          <w:tab w:val="left" w:pos="1467"/>
        </w:tabs>
        <w:spacing w:after="0" w:line="240" w:lineRule="auto"/>
        <w:jc w:val="both"/>
        <w:rPr>
          <w:rFonts w:ascii="Book Antiqua" w:hAnsi="Book Antiqua"/>
          <w:color w:val="000000" w:themeColor="text1"/>
          <w:sz w:val="27"/>
          <w:szCs w:val="27"/>
        </w:rPr>
      </w:pPr>
    </w:p>
    <w:p w14:paraId="66D2FBE6" w14:textId="7D6BCDA6" w:rsidR="00942479" w:rsidRPr="00181448" w:rsidRDefault="00942479"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b/>
          <w:color w:val="000000" w:themeColor="text1"/>
          <w:sz w:val="27"/>
          <w:szCs w:val="27"/>
        </w:rPr>
        <w:t xml:space="preserve">Una mamma </w:t>
      </w:r>
      <w:r w:rsidR="0074713B" w:rsidRPr="00181448">
        <w:rPr>
          <w:rFonts w:ascii="Book Antiqua" w:hAnsi="Book Antiqua"/>
          <w:b/>
          <w:color w:val="000000" w:themeColor="text1"/>
          <w:sz w:val="27"/>
          <w:szCs w:val="27"/>
        </w:rPr>
        <w:t xml:space="preserve">e un papà </w:t>
      </w:r>
      <w:r w:rsidRPr="00181448">
        <w:rPr>
          <w:rFonts w:ascii="Book Antiqua" w:hAnsi="Book Antiqua"/>
          <w:b/>
          <w:color w:val="000000" w:themeColor="text1"/>
          <w:sz w:val="27"/>
          <w:szCs w:val="27"/>
        </w:rPr>
        <w:t>così!</w:t>
      </w:r>
    </w:p>
    <w:p w14:paraId="47169A2B" w14:textId="77777777" w:rsidR="00942479" w:rsidRPr="00181448" w:rsidRDefault="009E51C6"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noProof/>
          <w:color w:val="000000" w:themeColor="text1"/>
          <w:sz w:val="27"/>
          <w:szCs w:val="27"/>
          <w:lang w:eastAsia="it-IT"/>
        </w:rPr>
        <w:drawing>
          <wp:anchor distT="0" distB="0" distL="114300" distR="114300" simplePos="0" relativeHeight="251661312" behindDoc="1" locked="0" layoutInCell="1" allowOverlap="1" wp14:anchorId="466DC915" wp14:editId="1C3B343D">
            <wp:simplePos x="0" y="0"/>
            <wp:positionH relativeFrom="column">
              <wp:posOffset>11430</wp:posOffset>
            </wp:positionH>
            <wp:positionV relativeFrom="paragraph">
              <wp:posOffset>91440</wp:posOffset>
            </wp:positionV>
            <wp:extent cx="1491615" cy="1764030"/>
            <wp:effectExtent l="0" t="0" r="0" b="0"/>
            <wp:wrapTight wrapText="bothSides">
              <wp:wrapPolygon edited="0">
                <wp:start x="0" y="0"/>
                <wp:lineTo x="0" y="21149"/>
                <wp:lineTo x="21333" y="21149"/>
                <wp:lineTo x="21333" y="0"/>
                <wp:lineTo x="0"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1615" cy="1764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5E95" w:rsidRPr="00181448">
        <w:rPr>
          <w:rFonts w:ascii="Book Antiqua" w:hAnsi="Book Antiqua"/>
          <w:color w:val="000000" w:themeColor="text1"/>
          <w:sz w:val="27"/>
          <w:szCs w:val="27"/>
        </w:rPr>
        <w:t>Lasciamo che descrivano che cosa fa</w:t>
      </w:r>
      <w:r w:rsidRPr="00181448">
        <w:rPr>
          <w:rFonts w:ascii="Book Antiqua" w:hAnsi="Book Antiqua"/>
          <w:color w:val="000000" w:themeColor="text1"/>
          <w:sz w:val="27"/>
          <w:szCs w:val="27"/>
        </w:rPr>
        <w:t xml:space="preserve"> e</w:t>
      </w:r>
      <w:r w:rsidR="00885E95" w:rsidRPr="00181448">
        <w:rPr>
          <w:rFonts w:ascii="Book Antiqua" w:hAnsi="Book Antiqua"/>
          <w:color w:val="000000" w:themeColor="text1"/>
          <w:sz w:val="27"/>
          <w:szCs w:val="27"/>
        </w:rPr>
        <w:t xml:space="preserve"> come è una mamma/un papà.</w:t>
      </w:r>
    </w:p>
    <w:p w14:paraId="492547E0" w14:textId="77777777" w:rsidR="00885E95" w:rsidRPr="00181448" w:rsidRDefault="00885E95"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Chiaramente i bambini parleranno partendo dalla concretezza del loro vissuto: mia mamma fa così, mio papà si comporta in questo modo (E</w:t>
      </w:r>
      <w:r w:rsidR="009E51C6" w:rsidRPr="00181448">
        <w:rPr>
          <w:rFonts w:ascii="Book Antiqua" w:hAnsi="Book Antiqua"/>
          <w:color w:val="000000" w:themeColor="text1"/>
          <w:sz w:val="27"/>
          <w:szCs w:val="27"/>
        </w:rPr>
        <w:t xml:space="preserve">s.: mamma </w:t>
      </w:r>
      <w:r w:rsidRPr="00181448">
        <w:rPr>
          <w:rFonts w:ascii="Book Antiqua" w:hAnsi="Book Antiqua"/>
          <w:color w:val="000000" w:themeColor="text1"/>
          <w:sz w:val="27"/>
          <w:szCs w:val="27"/>
        </w:rPr>
        <w:t>è affettuosa, papà è più rigido; la mamma ci tiene tanto all’ordine e al</w:t>
      </w:r>
      <w:r w:rsidR="00CC43FE" w:rsidRPr="00181448">
        <w:rPr>
          <w:rFonts w:ascii="Book Antiqua" w:hAnsi="Book Antiqua"/>
          <w:color w:val="000000" w:themeColor="text1"/>
          <w:sz w:val="27"/>
          <w:szCs w:val="27"/>
        </w:rPr>
        <w:t>l</w:t>
      </w:r>
      <w:r w:rsidRPr="00181448">
        <w:rPr>
          <w:rFonts w:ascii="Book Antiqua" w:hAnsi="Book Antiqua"/>
          <w:color w:val="000000" w:themeColor="text1"/>
          <w:sz w:val="27"/>
          <w:szCs w:val="27"/>
        </w:rPr>
        <w:t>a pulizia, ma io e anche papà lasciamo un po’ di disordine; ecc.)</w:t>
      </w:r>
    </w:p>
    <w:p w14:paraId="36433790" w14:textId="77777777" w:rsidR="00885E95" w:rsidRPr="00181448" w:rsidRDefault="00885E95"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Siamo diversi e diverso è il modo di relazionarsi di ciascun singolo genitore con i propri figli e in casa.</w:t>
      </w:r>
    </w:p>
    <w:p w14:paraId="4BB76B53" w14:textId="56F3DB5C" w:rsidR="00885E95" w:rsidRPr="00181448" w:rsidRDefault="00885E95"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Ricaviamo dalle descrizioni dei bambini gli aspetti positivi (non sta a noi </w:t>
      </w:r>
      <w:r w:rsidR="006263CB" w:rsidRPr="00181448">
        <w:rPr>
          <w:rFonts w:ascii="Book Antiqua" w:hAnsi="Book Antiqua"/>
          <w:color w:val="000000" w:themeColor="text1"/>
          <w:sz w:val="27"/>
          <w:szCs w:val="27"/>
        </w:rPr>
        <w:t xml:space="preserve">evidenziare le mancanze e ancor meno </w:t>
      </w:r>
      <w:r w:rsidRPr="00181448">
        <w:rPr>
          <w:rFonts w:ascii="Book Antiqua" w:hAnsi="Book Antiqua"/>
          <w:color w:val="000000" w:themeColor="text1"/>
          <w:sz w:val="27"/>
          <w:szCs w:val="27"/>
        </w:rPr>
        <w:t>giudicare le difficoltà del vivere e le eventuali carenze altrui).</w:t>
      </w:r>
    </w:p>
    <w:p w14:paraId="569D2B17" w14:textId="77777777" w:rsidR="00952A58" w:rsidRPr="00181448" w:rsidRDefault="00952A58" w:rsidP="004F3BD0">
      <w:p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Questi aspetti positivi li scriviamo nei disegni delle rispettive sagome dei singoli genitori e poi da queste li travasiamo nel riquadro di Dio che sarà disegnato in posizione centrale e al di sopra sia di papà sia di mamma.</w:t>
      </w:r>
    </w:p>
    <w:p w14:paraId="668AE652" w14:textId="77777777" w:rsidR="00CC43FE" w:rsidRPr="00181448" w:rsidRDefault="00CC43FE" w:rsidP="004F3BD0">
      <w:pPr>
        <w:tabs>
          <w:tab w:val="left" w:pos="1467"/>
        </w:tabs>
        <w:spacing w:after="0" w:line="240" w:lineRule="auto"/>
        <w:jc w:val="both"/>
        <w:rPr>
          <w:rFonts w:ascii="Book Antiqua" w:hAnsi="Book Antiqua"/>
          <w:i/>
          <w:color w:val="000000" w:themeColor="text1"/>
          <w:sz w:val="27"/>
          <w:szCs w:val="27"/>
        </w:rPr>
      </w:pPr>
      <w:r w:rsidRPr="00181448">
        <w:rPr>
          <w:rFonts w:ascii="Book Antiqua" w:hAnsi="Book Antiqua"/>
          <w:color w:val="000000" w:themeColor="text1"/>
          <w:sz w:val="27"/>
          <w:szCs w:val="27"/>
        </w:rPr>
        <w:t>Una freccia che da Dio va verso la figura del genitore e una freccia che dal genitore va verso Dio ricorda</w:t>
      </w:r>
      <w:r w:rsidR="000B13D7" w:rsidRPr="00181448">
        <w:rPr>
          <w:rFonts w:ascii="Book Antiqua" w:hAnsi="Book Antiqua"/>
          <w:color w:val="000000" w:themeColor="text1"/>
          <w:sz w:val="27"/>
          <w:szCs w:val="27"/>
        </w:rPr>
        <w:t>no</w:t>
      </w:r>
      <w:r w:rsidRPr="00181448">
        <w:rPr>
          <w:rFonts w:ascii="Book Antiqua" w:hAnsi="Book Antiqua"/>
          <w:color w:val="000000" w:themeColor="text1"/>
          <w:sz w:val="27"/>
          <w:szCs w:val="27"/>
        </w:rPr>
        <w:t xml:space="preserve"> graficamente che </w:t>
      </w:r>
      <w:r w:rsidR="00306B55" w:rsidRPr="00181448">
        <w:rPr>
          <w:rFonts w:ascii="Book Antiqua" w:hAnsi="Book Antiqua"/>
          <w:i/>
          <w:color w:val="000000" w:themeColor="text1"/>
          <w:sz w:val="27"/>
          <w:szCs w:val="27"/>
        </w:rPr>
        <w:t>“</w:t>
      </w:r>
      <w:r w:rsidR="00306B55" w:rsidRPr="00181448">
        <w:rPr>
          <w:rFonts w:ascii="Book Antiqua" w:hAnsi="Book Antiqua"/>
          <w:i/>
          <w:color w:val="000000" w:themeColor="text1"/>
          <w:sz w:val="27"/>
        </w:rPr>
        <w:t xml:space="preserve">ogni buon regalo e ogni dono perfetto vengono dall'alto e discendono dal Padre” </w:t>
      </w:r>
      <w:r w:rsidR="00306B55" w:rsidRPr="00181448">
        <w:rPr>
          <w:rFonts w:ascii="Book Antiqua" w:hAnsi="Book Antiqua"/>
          <w:color w:val="000000" w:themeColor="text1"/>
          <w:sz w:val="27"/>
        </w:rPr>
        <w:t>(</w:t>
      </w:r>
      <w:proofErr w:type="spellStart"/>
      <w:r w:rsidR="00306B55" w:rsidRPr="00181448">
        <w:rPr>
          <w:rFonts w:ascii="Book Antiqua" w:hAnsi="Book Antiqua"/>
          <w:color w:val="000000" w:themeColor="text1"/>
          <w:sz w:val="27"/>
        </w:rPr>
        <w:t>Gc</w:t>
      </w:r>
      <w:proofErr w:type="spellEnd"/>
      <w:r w:rsidR="00306B55" w:rsidRPr="00181448">
        <w:rPr>
          <w:rFonts w:ascii="Book Antiqua" w:hAnsi="Book Antiqua"/>
          <w:color w:val="000000" w:themeColor="text1"/>
          <w:sz w:val="27"/>
        </w:rPr>
        <w:t xml:space="preserve"> 1, 17</w:t>
      </w:r>
      <w:r w:rsidR="00306B55" w:rsidRPr="00181448">
        <w:rPr>
          <w:rFonts w:ascii="Book Antiqua" w:hAnsi="Book Antiqua"/>
          <w:color w:val="000000" w:themeColor="text1"/>
          <w:sz w:val="27"/>
          <w:shd w:val="clear" w:color="auto" w:fill="FDFBF3"/>
        </w:rPr>
        <w:t>) e quando facciamo il bene imitiamo Dio.</w:t>
      </w:r>
    </w:p>
    <w:p w14:paraId="79B2D73D" w14:textId="77777777" w:rsidR="00BC7306" w:rsidRPr="00181448" w:rsidRDefault="00BC7306" w:rsidP="004F3BD0">
      <w:pPr>
        <w:tabs>
          <w:tab w:val="left" w:pos="1467"/>
        </w:tabs>
        <w:spacing w:after="0" w:line="240" w:lineRule="auto"/>
        <w:jc w:val="both"/>
        <w:rPr>
          <w:rFonts w:ascii="Book Antiqua" w:hAnsi="Book Antiqua"/>
          <w:color w:val="000000" w:themeColor="text1"/>
          <w:sz w:val="27"/>
          <w:szCs w:val="27"/>
        </w:rPr>
      </w:pPr>
    </w:p>
    <w:p w14:paraId="46907C66" w14:textId="77777777" w:rsidR="009140E2" w:rsidRPr="00181448" w:rsidRDefault="009140E2" w:rsidP="004F3BD0">
      <w:pPr>
        <w:tabs>
          <w:tab w:val="left" w:pos="1467"/>
        </w:tabs>
        <w:spacing w:after="0" w:line="240" w:lineRule="auto"/>
        <w:jc w:val="both"/>
        <w:rPr>
          <w:rFonts w:ascii="Book Antiqua" w:hAnsi="Book Antiqua"/>
          <w:color w:val="000000" w:themeColor="text1"/>
          <w:sz w:val="4"/>
          <w:szCs w:val="27"/>
        </w:rPr>
      </w:pPr>
    </w:p>
    <w:p w14:paraId="3A788666" w14:textId="307BEE83" w:rsidR="00BE3CB4" w:rsidRPr="00181448" w:rsidRDefault="00154674" w:rsidP="00EB0435">
      <w:pP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 xml:space="preserve">Il “primo” </w:t>
      </w:r>
      <w:r w:rsidR="00856A4F" w:rsidRPr="00181448">
        <w:rPr>
          <w:rFonts w:ascii="Book Antiqua" w:hAnsi="Book Antiqua"/>
          <w:b/>
          <w:color w:val="000000" w:themeColor="text1"/>
          <w:sz w:val="27"/>
          <w:szCs w:val="27"/>
        </w:rPr>
        <w:t xml:space="preserve">impatto con il </w:t>
      </w:r>
      <w:r w:rsidRPr="00181448">
        <w:rPr>
          <w:rFonts w:ascii="Book Antiqua" w:hAnsi="Book Antiqua"/>
          <w:b/>
          <w:color w:val="000000" w:themeColor="text1"/>
          <w:sz w:val="27"/>
          <w:szCs w:val="27"/>
        </w:rPr>
        <w:t>Padre nostro</w:t>
      </w:r>
    </w:p>
    <w:p w14:paraId="3CC8C189" w14:textId="06EE1E69" w:rsidR="00AB379E" w:rsidRPr="00181448" w:rsidRDefault="00C34142" w:rsidP="00AB379E">
      <w:pPr>
        <w:spacing w:after="0" w:line="240" w:lineRule="auto"/>
        <w:jc w:val="both"/>
        <w:rPr>
          <w:rFonts w:ascii="Book Antiqua" w:hAnsi="Book Antiqua"/>
          <w:iCs/>
          <w:color w:val="000000" w:themeColor="text1"/>
          <w:sz w:val="27"/>
          <w:szCs w:val="27"/>
        </w:rPr>
      </w:pPr>
      <w:r w:rsidRPr="00181448">
        <w:rPr>
          <w:rFonts w:ascii="Book Antiqua" w:hAnsi="Book Antiqua"/>
          <w:color w:val="000000" w:themeColor="text1"/>
          <w:sz w:val="27"/>
          <w:szCs w:val="27"/>
        </w:rPr>
        <w:t>All’inizio del percorso di catechesi</w:t>
      </w:r>
      <w:r w:rsidR="0074713B" w:rsidRPr="00181448">
        <w:rPr>
          <w:rFonts w:ascii="Book Antiqua" w:hAnsi="Book Antiqua"/>
          <w:iCs/>
          <w:color w:val="000000" w:themeColor="text1"/>
          <w:sz w:val="27"/>
          <w:szCs w:val="27"/>
        </w:rPr>
        <w:t xml:space="preserve"> </w:t>
      </w:r>
      <w:r w:rsidR="0074713B" w:rsidRPr="00181448">
        <w:rPr>
          <w:rFonts w:ascii="Book Antiqua" w:hAnsi="Book Antiqua"/>
          <w:color w:val="000000" w:themeColor="text1"/>
          <w:sz w:val="27"/>
          <w:szCs w:val="27"/>
        </w:rPr>
        <w:t>troviamo l</w:t>
      </w:r>
      <w:r w:rsidR="00BE3CB4" w:rsidRPr="00181448">
        <w:rPr>
          <w:rFonts w:ascii="Book Antiqua" w:hAnsi="Book Antiqua"/>
          <w:color w:val="000000" w:themeColor="text1"/>
          <w:sz w:val="27"/>
          <w:szCs w:val="27"/>
        </w:rPr>
        <w:t>a preghiera</w:t>
      </w:r>
      <w:r w:rsidR="0074713B" w:rsidRPr="00181448">
        <w:rPr>
          <w:rFonts w:ascii="Book Antiqua" w:hAnsi="Book Antiqua"/>
          <w:color w:val="000000" w:themeColor="text1"/>
          <w:sz w:val="27"/>
          <w:szCs w:val="27"/>
        </w:rPr>
        <w:t xml:space="preserve"> del</w:t>
      </w:r>
      <w:r w:rsidR="00BE3CB4" w:rsidRPr="00181448">
        <w:rPr>
          <w:rFonts w:ascii="Book Antiqua" w:hAnsi="Book Antiqua"/>
          <w:color w:val="000000" w:themeColor="text1"/>
          <w:sz w:val="27"/>
          <w:szCs w:val="27"/>
        </w:rPr>
        <w:t xml:space="preserve"> </w:t>
      </w:r>
      <w:r w:rsidR="00BE3CB4" w:rsidRPr="00181448">
        <w:rPr>
          <w:rFonts w:ascii="Book Antiqua" w:hAnsi="Book Antiqua"/>
          <w:i/>
          <w:color w:val="000000" w:themeColor="text1"/>
          <w:sz w:val="27"/>
          <w:szCs w:val="27"/>
        </w:rPr>
        <w:t>Padre nostro</w:t>
      </w:r>
      <w:r w:rsidR="0074713B" w:rsidRPr="00181448">
        <w:rPr>
          <w:rFonts w:ascii="Book Antiqua" w:hAnsi="Book Antiqua"/>
          <w:i/>
          <w:color w:val="000000" w:themeColor="text1"/>
          <w:sz w:val="27"/>
          <w:szCs w:val="27"/>
        </w:rPr>
        <w:t xml:space="preserve"> </w:t>
      </w:r>
      <w:r w:rsidR="00BB3F9A" w:rsidRPr="00181448">
        <w:rPr>
          <w:rFonts w:ascii="Book Antiqua" w:hAnsi="Book Antiqua"/>
          <w:color w:val="000000" w:themeColor="text1"/>
          <w:sz w:val="27"/>
          <w:szCs w:val="27"/>
        </w:rPr>
        <w:t>sia nella</w:t>
      </w:r>
      <w:r w:rsidR="0074713B" w:rsidRPr="00181448">
        <w:rPr>
          <w:rFonts w:ascii="Book Antiqua" w:hAnsi="Book Antiqua"/>
          <w:iCs/>
          <w:color w:val="000000" w:themeColor="text1"/>
          <w:sz w:val="27"/>
          <w:szCs w:val="27"/>
        </w:rPr>
        <w:t xml:space="preserve"> forma </w:t>
      </w:r>
      <w:r w:rsidR="009A614E" w:rsidRPr="00181448">
        <w:rPr>
          <w:rFonts w:ascii="Book Antiqua" w:hAnsi="Book Antiqua"/>
          <w:iCs/>
          <w:color w:val="000000" w:themeColor="text1"/>
          <w:sz w:val="27"/>
          <w:szCs w:val="27"/>
        </w:rPr>
        <w:t>semplificata e ridotta</w:t>
      </w:r>
      <w:r w:rsidR="00560672" w:rsidRPr="00181448">
        <w:rPr>
          <w:rFonts w:ascii="Book Antiqua" w:hAnsi="Book Antiqua"/>
          <w:iCs/>
          <w:color w:val="000000" w:themeColor="text1"/>
          <w:sz w:val="27"/>
          <w:szCs w:val="27"/>
        </w:rPr>
        <w:t xml:space="preserve"> sia in quella</w:t>
      </w:r>
      <w:r w:rsidRPr="00181448">
        <w:rPr>
          <w:rFonts w:ascii="Book Antiqua" w:hAnsi="Book Antiqua"/>
          <w:iCs/>
          <w:color w:val="000000" w:themeColor="text1"/>
          <w:sz w:val="27"/>
          <w:szCs w:val="27"/>
        </w:rPr>
        <w:t xml:space="preserve"> completa</w:t>
      </w:r>
      <w:r w:rsidR="001C6BB3" w:rsidRPr="00181448">
        <w:rPr>
          <w:rStyle w:val="Rimandonotaapidipagina"/>
          <w:rFonts w:ascii="Book Antiqua" w:hAnsi="Book Antiqua"/>
          <w:iCs/>
          <w:color w:val="000000" w:themeColor="text1"/>
          <w:sz w:val="27"/>
          <w:szCs w:val="27"/>
        </w:rPr>
        <w:footnoteReference w:id="13"/>
      </w:r>
      <w:r w:rsidR="009A614E" w:rsidRPr="00181448">
        <w:rPr>
          <w:rFonts w:ascii="Book Antiqua" w:hAnsi="Book Antiqua"/>
          <w:iCs/>
          <w:color w:val="000000" w:themeColor="text1"/>
          <w:sz w:val="27"/>
          <w:szCs w:val="27"/>
        </w:rPr>
        <w:t>:</w:t>
      </w:r>
    </w:p>
    <w:p w14:paraId="7CB56D5F" w14:textId="77777777" w:rsidR="009A614E" w:rsidRPr="00181448" w:rsidRDefault="009A614E" w:rsidP="00D7628F">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Padre nostro,</w:t>
      </w:r>
    </w:p>
    <w:p w14:paraId="5731D616" w14:textId="77777777" w:rsidR="009A614E" w:rsidRPr="00181448" w:rsidRDefault="009A614E" w:rsidP="00D7628F">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che sei nei cieli,</w:t>
      </w:r>
    </w:p>
    <w:p w14:paraId="44A68603" w14:textId="7F89AC37" w:rsidR="009A614E" w:rsidRPr="00181448" w:rsidRDefault="009A614E" w:rsidP="009140E2">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sia santificato il tuo nome.</w:t>
      </w:r>
    </w:p>
    <w:p w14:paraId="5FA0C8DE" w14:textId="77777777" w:rsidR="009140E2" w:rsidRPr="00181448" w:rsidRDefault="009140E2" w:rsidP="009140E2">
      <w:pPr>
        <w:spacing w:after="0" w:line="240" w:lineRule="auto"/>
        <w:ind w:left="708"/>
        <w:jc w:val="both"/>
        <w:rPr>
          <w:rFonts w:ascii="Book Antiqua" w:hAnsi="Book Antiqua"/>
          <w:i/>
          <w:iCs/>
          <w:color w:val="000000" w:themeColor="text1"/>
          <w:sz w:val="13"/>
          <w:szCs w:val="27"/>
        </w:rPr>
      </w:pPr>
    </w:p>
    <w:p w14:paraId="436FF130" w14:textId="77777777" w:rsidR="009A614E" w:rsidRPr="00181448" w:rsidRDefault="009A614E" w:rsidP="00D7628F">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Padre nostro,</w:t>
      </w:r>
    </w:p>
    <w:p w14:paraId="38849EF2" w14:textId="77777777" w:rsidR="009A614E" w:rsidRPr="00181448" w:rsidRDefault="009A614E" w:rsidP="00D7628F">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che sei nei cieli,</w:t>
      </w:r>
    </w:p>
    <w:p w14:paraId="70D057E3" w14:textId="2C4C208E" w:rsidR="00BE3CB4" w:rsidRPr="00181448" w:rsidRDefault="009A614E" w:rsidP="009140E2">
      <w:pPr>
        <w:spacing w:after="0" w:line="240" w:lineRule="auto"/>
        <w:ind w:left="708"/>
        <w:jc w:val="both"/>
        <w:rPr>
          <w:rFonts w:ascii="Book Antiqua" w:hAnsi="Book Antiqua"/>
          <w:i/>
          <w:iCs/>
          <w:color w:val="000000" w:themeColor="text1"/>
          <w:sz w:val="27"/>
          <w:szCs w:val="27"/>
        </w:rPr>
      </w:pPr>
      <w:r w:rsidRPr="00181448">
        <w:rPr>
          <w:rFonts w:ascii="Book Antiqua" w:hAnsi="Book Antiqua"/>
          <w:i/>
          <w:iCs/>
          <w:color w:val="000000" w:themeColor="text1"/>
          <w:sz w:val="27"/>
          <w:szCs w:val="27"/>
        </w:rPr>
        <w:t>dacci oggi il nostro pane quotidiano.</w:t>
      </w:r>
    </w:p>
    <w:p w14:paraId="4D4A250B" w14:textId="77777777" w:rsidR="00EB0435" w:rsidRPr="00181448" w:rsidRDefault="00EB0435" w:rsidP="00EB266A">
      <w:pPr>
        <w:spacing w:after="0" w:line="240" w:lineRule="auto"/>
        <w:jc w:val="both"/>
        <w:rPr>
          <w:rFonts w:ascii="Book Antiqua" w:hAnsi="Book Antiqua"/>
          <w:color w:val="000000" w:themeColor="text1"/>
          <w:sz w:val="27"/>
          <w:szCs w:val="27"/>
        </w:rPr>
      </w:pPr>
    </w:p>
    <w:p w14:paraId="03C88F09" w14:textId="77777777" w:rsidR="00D7628F" w:rsidRPr="00181448" w:rsidRDefault="00D7628F" w:rsidP="00EB266A">
      <w:p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Affrontiamola </w:t>
      </w:r>
      <w:r w:rsidR="00EF5F4C" w:rsidRPr="00181448">
        <w:rPr>
          <w:rFonts w:ascii="Book Antiqua" w:hAnsi="Book Antiqua"/>
          <w:color w:val="000000" w:themeColor="text1"/>
          <w:sz w:val="27"/>
          <w:szCs w:val="27"/>
        </w:rPr>
        <w:t xml:space="preserve">ipotizzando </w:t>
      </w:r>
      <w:r w:rsidR="00F852F0" w:rsidRPr="00181448">
        <w:rPr>
          <w:rFonts w:ascii="Book Antiqua" w:hAnsi="Book Antiqua"/>
          <w:color w:val="000000" w:themeColor="text1"/>
          <w:sz w:val="27"/>
          <w:szCs w:val="27"/>
        </w:rPr>
        <w:t>alcuni elementi contrastivi che potrebbero emergere consapevolmente o a livello di emozioni nei bambini.</w:t>
      </w:r>
    </w:p>
    <w:p w14:paraId="40241194" w14:textId="77777777" w:rsidR="00EF5F4C" w:rsidRPr="00181448" w:rsidRDefault="00EF5F4C" w:rsidP="00EB266A">
      <w:pPr>
        <w:spacing w:after="0" w:line="240" w:lineRule="auto"/>
        <w:jc w:val="both"/>
        <w:rPr>
          <w:rFonts w:ascii="Book Antiqua" w:hAnsi="Book Antiqua"/>
          <w:color w:val="000000" w:themeColor="text1"/>
          <w:sz w:val="16"/>
          <w:szCs w:val="16"/>
        </w:rPr>
      </w:pPr>
    </w:p>
    <w:p w14:paraId="42C33547" w14:textId="77777777" w:rsidR="00F852F0" w:rsidRPr="00181448" w:rsidRDefault="00F852F0" w:rsidP="00EB266A">
      <w:pPr>
        <w:spacing w:after="0" w:line="240" w:lineRule="auto"/>
        <w:jc w:val="both"/>
        <w:rPr>
          <w:rFonts w:ascii="Book Antiqua" w:hAnsi="Book Antiqua"/>
          <w:b/>
          <w:i/>
          <w:color w:val="000000" w:themeColor="text1"/>
          <w:sz w:val="27"/>
          <w:szCs w:val="27"/>
        </w:rPr>
      </w:pPr>
      <w:r w:rsidRPr="00181448">
        <w:rPr>
          <w:rFonts w:ascii="Book Antiqua" w:hAnsi="Book Antiqua"/>
          <w:b/>
          <w:i/>
          <w:color w:val="000000" w:themeColor="text1"/>
          <w:sz w:val="27"/>
          <w:szCs w:val="27"/>
        </w:rPr>
        <w:t>Padre …</w:t>
      </w:r>
    </w:p>
    <w:p w14:paraId="55DFCED1" w14:textId="77777777" w:rsidR="00280D43" w:rsidRPr="00181448" w:rsidRDefault="00F852F0" w:rsidP="00EB266A">
      <w:pPr>
        <w:pStyle w:val="Paragrafoelenco"/>
        <w:numPr>
          <w:ilvl w:val="0"/>
          <w:numId w:val="2"/>
        </w:numPr>
        <w:spacing w:after="0" w:line="240" w:lineRule="auto"/>
        <w:ind w:left="0" w:firstLine="0"/>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Di solito </w:t>
      </w:r>
      <w:r w:rsidR="006A11E8" w:rsidRPr="00181448">
        <w:rPr>
          <w:rFonts w:ascii="Book Antiqua" w:hAnsi="Book Antiqua"/>
          <w:color w:val="000000" w:themeColor="text1"/>
          <w:sz w:val="27"/>
          <w:szCs w:val="27"/>
        </w:rPr>
        <w:t>i bambini dicono</w:t>
      </w:r>
      <w:r w:rsidRPr="00181448">
        <w:rPr>
          <w:rFonts w:ascii="Book Antiqua" w:hAnsi="Book Antiqua"/>
          <w:color w:val="000000" w:themeColor="text1"/>
          <w:sz w:val="27"/>
          <w:szCs w:val="27"/>
        </w:rPr>
        <w:t xml:space="preserve"> “papà”</w:t>
      </w:r>
      <w:r w:rsidR="006A11E8" w:rsidRPr="00181448">
        <w:rPr>
          <w:rFonts w:ascii="Book Antiqua" w:hAnsi="Book Antiqua"/>
          <w:color w:val="000000" w:themeColor="text1"/>
          <w:sz w:val="27"/>
          <w:szCs w:val="27"/>
        </w:rPr>
        <w:t>, “mamma”.</w:t>
      </w:r>
      <w:r w:rsidRPr="00181448">
        <w:rPr>
          <w:rFonts w:ascii="Book Antiqua" w:hAnsi="Book Antiqua"/>
          <w:color w:val="000000" w:themeColor="text1"/>
          <w:sz w:val="27"/>
          <w:szCs w:val="27"/>
        </w:rPr>
        <w:t xml:space="preserve"> “</w:t>
      </w:r>
      <w:r w:rsidR="006A11E8" w:rsidRPr="00181448">
        <w:rPr>
          <w:rFonts w:ascii="Book Antiqua" w:hAnsi="Book Antiqua"/>
          <w:color w:val="000000" w:themeColor="text1"/>
          <w:sz w:val="27"/>
          <w:szCs w:val="27"/>
        </w:rPr>
        <w:t>P</w:t>
      </w:r>
      <w:r w:rsidRPr="00181448">
        <w:rPr>
          <w:rFonts w:ascii="Book Antiqua" w:hAnsi="Book Antiqua"/>
          <w:color w:val="000000" w:themeColor="text1"/>
          <w:sz w:val="27"/>
          <w:szCs w:val="27"/>
        </w:rPr>
        <w:t>adre” è un termine un po’ freddo</w:t>
      </w:r>
      <w:r w:rsidR="006A11E8" w:rsidRPr="00181448">
        <w:rPr>
          <w:rFonts w:ascii="Book Antiqua" w:hAnsi="Book Antiqua"/>
          <w:color w:val="000000" w:themeColor="text1"/>
          <w:sz w:val="27"/>
          <w:szCs w:val="27"/>
        </w:rPr>
        <w:t xml:space="preserve"> e distaccato</w:t>
      </w:r>
      <w:r w:rsidRPr="00181448">
        <w:rPr>
          <w:rFonts w:ascii="Book Antiqua" w:hAnsi="Book Antiqua"/>
          <w:color w:val="000000" w:themeColor="text1"/>
          <w:sz w:val="27"/>
          <w:szCs w:val="27"/>
        </w:rPr>
        <w:t xml:space="preserve">. </w:t>
      </w:r>
      <w:r w:rsidR="00E53B7E" w:rsidRPr="00181448">
        <w:rPr>
          <w:rFonts w:ascii="Book Antiqua" w:hAnsi="Book Antiqua"/>
          <w:color w:val="000000" w:themeColor="text1"/>
          <w:sz w:val="27"/>
          <w:szCs w:val="27"/>
        </w:rPr>
        <w:t>Gesù diceva “Abbà” (= papà)</w:t>
      </w:r>
      <w:r w:rsidR="00C03EE2" w:rsidRPr="00181448">
        <w:rPr>
          <w:rFonts w:ascii="Book Antiqua" w:hAnsi="Book Antiqua"/>
          <w:color w:val="000000" w:themeColor="text1"/>
          <w:sz w:val="27"/>
          <w:szCs w:val="27"/>
        </w:rPr>
        <w:t xml:space="preserve"> e</w:t>
      </w:r>
      <w:r w:rsidR="000B13D7" w:rsidRPr="00181448">
        <w:rPr>
          <w:rFonts w:ascii="Book Antiqua" w:hAnsi="Book Antiqua"/>
          <w:color w:val="000000" w:themeColor="text1"/>
          <w:sz w:val="27"/>
          <w:szCs w:val="27"/>
        </w:rPr>
        <w:t xml:space="preserve"> </w:t>
      </w:r>
      <w:r w:rsidR="00C03EE2" w:rsidRPr="00181448">
        <w:rPr>
          <w:rFonts w:ascii="Book Antiqua" w:hAnsi="Book Antiqua"/>
          <w:color w:val="000000" w:themeColor="text1"/>
          <w:sz w:val="27"/>
          <w:szCs w:val="27"/>
        </w:rPr>
        <w:t>Dio per mezzo di Gesù e donandoci il suo Spirito ci dà la confidenza di chiamarlo “</w:t>
      </w:r>
      <w:r w:rsidR="00C03EE2" w:rsidRPr="00181448">
        <w:rPr>
          <w:rFonts w:ascii="Book Antiqua" w:hAnsi="Book Antiqua"/>
          <w:i/>
          <w:color w:val="000000" w:themeColor="text1"/>
          <w:sz w:val="27"/>
          <w:szCs w:val="27"/>
        </w:rPr>
        <w:t>Abbà! Padre”</w:t>
      </w:r>
      <w:r w:rsidR="00C03EE2" w:rsidRPr="00181448">
        <w:rPr>
          <w:rFonts w:ascii="Book Antiqua" w:hAnsi="Book Antiqua"/>
          <w:color w:val="000000" w:themeColor="text1"/>
          <w:sz w:val="27"/>
          <w:szCs w:val="27"/>
        </w:rPr>
        <w:t xml:space="preserve"> (</w:t>
      </w:r>
      <w:proofErr w:type="spellStart"/>
      <w:r w:rsidR="00C03EE2" w:rsidRPr="00181448">
        <w:rPr>
          <w:rFonts w:ascii="Book Antiqua" w:hAnsi="Book Antiqua"/>
          <w:color w:val="000000" w:themeColor="text1"/>
          <w:sz w:val="27"/>
          <w:szCs w:val="27"/>
        </w:rPr>
        <w:t>Gal</w:t>
      </w:r>
      <w:proofErr w:type="spellEnd"/>
      <w:r w:rsidR="00C03EE2" w:rsidRPr="00181448">
        <w:rPr>
          <w:rFonts w:ascii="Book Antiqua" w:hAnsi="Book Antiqua"/>
          <w:color w:val="000000" w:themeColor="text1"/>
          <w:sz w:val="27"/>
          <w:szCs w:val="27"/>
        </w:rPr>
        <w:t xml:space="preserve"> 4,6; </w:t>
      </w:r>
      <w:proofErr w:type="spellStart"/>
      <w:r w:rsidR="00C03EE2" w:rsidRPr="00181448">
        <w:rPr>
          <w:rFonts w:ascii="Book Antiqua" w:hAnsi="Book Antiqua"/>
          <w:color w:val="000000" w:themeColor="text1"/>
          <w:sz w:val="27"/>
          <w:szCs w:val="27"/>
        </w:rPr>
        <w:t>Rm</w:t>
      </w:r>
      <w:proofErr w:type="spellEnd"/>
      <w:r w:rsidR="00C03EE2" w:rsidRPr="00181448">
        <w:rPr>
          <w:rFonts w:ascii="Book Antiqua" w:hAnsi="Book Antiqua"/>
          <w:color w:val="000000" w:themeColor="text1"/>
          <w:sz w:val="27"/>
          <w:szCs w:val="27"/>
        </w:rPr>
        <w:t xml:space="preserve"> 8,15)</w:t>
      </w:r>
    </w:p>
    <w:p w14:paraId="060E0298" w14:textId="1FEB7FFF" w:rsidR="000675E2" w:rsidRPr="00181448" w:rsidRDefault="000B13D7" w:rsidP="00EB266A">
      <w:pPr>
        <w:pStyle w:val="Paragrafoelenco"/>
        <w:numPr>
          <w:ilvl w:val="0"/>
          <w:numId w:val="2"/>
        </w:numPr>
        <w:spacing w:after="0" w:line="240" w:lineRule="auto"/>
        <w:ind w:left="0" w:firstLine="0"/>
        <w:jc w:val="both"/>
        <w:rPr>
          <w:rFonts w:ascii="Book Antiqua" w:hAnsi="Book Antiqua"/>
          <w:color w:val="000000" w:themeColor="text1"/>
          <w:sz w:val="27"/>
          <w:szCs w:val="27"/>
        </w:rPr>
      </w:pPr>
      <w:r w:rsidRPr="00181448">
        <w:rPr>
          <w:rFonts w:ascii="Book Antiqua" w:hAnsi="Book Antiqua"/>
          <w:color w:val="000000" w:themeColor="text1"/>
          <w:sz w:val="27"/>
          <w:szCs w:val="27"/>
        </w:rPr>
        <w:lastRenderedPageBreak/>
        <w:t>“Padre” … è un vocativo, è</w:t>
      </w:r>
      <w:r w:rsidR="000675E2" w:rsidRPr="00181448">
        <w:rPr>
          <w:rFonts w:ascii="Book Antiqua" w:hAnsi="Book Antiqua"/>
          <w:color w:val="000000" w:themeColor="text1"/>
          <w:sz w:val="27"/>
          <w:szCs w:val="27"/>
        </w:rPr>
        <w:t xml:space="preserve"> l’inizio di </w:t>
      </w:r>
      <w:r w:rsidR="00560672" w:rsidRPr="00181448">
        <w:rPr>
          <w:rFonts w:ascii="Book Antiqua" w:hAnsi="Book Antiqua"/>
          <w:color w:val="000000" w:themeColor="text1"/>
          <w:sz w:val="27"/>
          <w:szCs w:val="27"/>
        </w:rPr>
        <w:t>un dialogo</w:t>
      </w:r>
      <w:r w:rsidR="000675E2" w:rsidRPr="00181448">
        <w:rPr>
          <w:rFonts w:ascii="Book Antiqua" w:hAnsi="Book Antiqua"/>
          <w:color w:val="000000" w:themeColor="text1"/>
          <w:sz w:val="27"/>
          <w:szCs w:val="27"/>
        </w:rPr>
        <w:t xml:space="preserve">. Con Dio parliamo, </w:t>
      </w:r>
      <w:r w:rsidR="003F294E" w:rsidRPr="00181448">
        <w:rPr>
          <w:rFonts w:ascii="Book Antiqua" w:hAnsi="Book Antiqua"/>
          <w:color w:val="000000" w:themeColor="text1"/>
          <w:sz w:val="27"/>
          <w:szCs w:val="27"/>
        </w:rPr>
        <w:t>gli mandiamo</w:t>
      </w:r>
      <w:r w:rsidR="000675E2" w:rsidRPr="00181448">
        <w:rPr>
          <w:rFonts w:ascii="Book Antiqua" w:hAnsi="Book Antiqua"/>
          <w:color w:val="000000" w:themeColor="text1"/>
          <w:sz w:val="27"/>
          <w:szCs w:val="27"/>
        </w:rPr>
        <w:t xml:space="preserve"> dei pensieri, che cosa gli diciamo?</w:t>
      </w:r>
      <w:r w:rsidR="00560672" w:rsidRPr="00181448">
        <w:rPr>
          <w:rFonts w:ascii="Book Antiqua" w:hAnsi="Book Antiqua"/>
          <w:color w:val="000000" w:themeColor="text1"/>
          <w:sz w:val="27"/>
          <w:szCs w:val="27"/>
        </w:rPr>
        <w:t xml:space="preserve"> Anche</w:t>
      </w:r>
      <w:r w:rsidR="003F294E" w:rsidRPr="00181448">
        <w:rPr>
          <w:rFonts w:ascii="Book Antiqua" w:hAnsi="Book Antiqua"/>
          <w:color w:val="000000" w:themeColor="text1"/>
          <w:sz w:val="27"/>
          <w:szCs w:val="27"/>
        </w:rPr>
        <w:t xml:space="preserve"> con i genitori c’è</w:t>
      </w:r>
      <w:r w:rsidR="00172CDA" w:rsidRPr="00181448">
        <w:rPr>
          <w:rFonts w:ascii="Book Antiqua" w:hAnsi="Book Antiqua"/>
          <w:color w:val="000000" w:themeColor="text1"/>
          <w:sz w:val="27"/>
          <w:szCs w:val="27"/>
        </w:rPr>
        <w:t xml:space="preserve"> confidenza</w:t>
      </w:r>
      <w:r w:rsidR="003F294E" w:rsidRPr="00181448">
        <w:rPr>
          <w:rFonts w:ascii="Book Antiqua" w:hAnsi="Book Antiqua"/>
          <w:color w:val="000000" w:themeColor="text1"/>
          <w:sz w:val="27"/>
          <w:szCs w:val="27"/>
        </w:rPr>
        <w:t>?</w:t>
      </w:r>
      <w:r w:rsidR="005006FB" w:rsidRPr="00181448">
        <w:rPr>
          <w:rFonts w:ascii="Book Antiqua" w:hAnsi="Book Antiqua"/>
          <w:color w:val="000000" w:themeColor="text1"/>
          <w:sz w:val="27"/>
          <w:szCs w:val="27"/>
        </w:rPr>
        <w:t xml:space="preserve"> Con Dio Padre ci si può confidare: basta chiamarlo “Padre” e Lui è già in ascolto!</w:t>
      </w:r>
      <w:r w:rsidR="009140E2" w:rsidRPr="00181448">
        <w:rPr>
          <w:rFonts w:ascii="Book Antiqua" w:hAnsi="Book Antiqua"/>
          <w:color w:val="000000" w:themeColor="text1"/>
          <w:sz w:val="27"/>
          <w:szCs w:val="27"/>
        </w:rPr>
        <w:t xml:space="preserve"> Lui ha sempre tempo per noi!</w:t>
      </w:r>
    </w:p>
    <w:p w14:paraId="2EA7D6A9" w14:textId="77777777" w:rsidR="00280D43" w:rsidRPr="00181448" w:rsidRDefault="00280D43" w:rsidP="00EB266A">
      <w:pPr>
        <w:spacing w:after="0" w:line="240" w:lineRule="auto"/>
        <w:jc w:val="both"/>
        <w:rPr>
          <w:rFonts w:ascii="Book Antiqua" w:hAnsi="Book Antiqua"/>
          <w:color w:val="000000" w:themeColor="text1"/>
          <w:sz w:val="27"/>
          <w:szCs w:val="27"/>
        </w:rPr>
      </w:pPr>
    </w:p>
    <w:p w14:paraId="77E2DCC5" w14:textId="77777777" w:rsidR="00A56636" w:rsidRPr="00181448" w:rsidRDefault="00A56636" w:rsidP="00EB266A">
      <w:pPr>
        <w:spacing w:after="0" w:line="240" w:lineRule="auto"/>
        <w:jc w:val="both"/>
        <w:rPr>
          <w:rFonts w:ascii="Book Antiqua" w:hAnsi="Book Antiqua"/>
          <w:b/>
          <w:i/>
          <w:color w:val="000000" w:themeColor="text1"/>
          <w:sz w:val="27"/>
          <w:szCs w:val="27"/>
        </w:rPr>
      </w:pPr>
      <w:r w:rsidRPr="00181448">
        <w:rPr>
          <w:rFonts w:ascii="Book Antiqua" w:hAnsi="Book Antiqua"/>
          <w:b/>
          <w:i/>
          <w:color w:val="000000" w:themeColor="text1"/>
          <w:sz w:val="27"/>
          <w:szCs w:val="27"/>
        </w:rPr>
        <w:t>Nostro</w:t>
      </w:r>
    </w:p>
    <w:p w14:paraId="2B511C83" w14:textId="2D1CC65B" w:rsidR="00EB266A" w:rsidRPr="00181448" w:rsidRDefault="00EB266A" w:rsidP="00EB266A">
      <w:pPr>
        <w:pStyle w:val="Paragrafoelenco"/>
        <w:numPr>
          <w:ilvl w:val="0"/>
          <w:numId w:val="2"/>
        </w:numPr>
        <w:spacing w:after="0" w:line="240" w:lineRule="auto"/>
        <w:ind w:left="0" w:firstLine="0"/>
        <w:jc w:val="both"/>
        <w:rPr>
          <w:rFonts w:ascii="Book Antiqua" w:hAnsi="Book Antiqua"/>
          <w:color w:val="000000" w:themeColor="text1"/>
          <w:sz w:val="27"/>
          <w:szCs w:val="27"/>
        </w:rPr>
      </w:pPr>
      <w:r w:rsidRPr="00181448">
        <w:rPr>
          <w:rFonts w:ascii="Book Antiqua" w:hAnsi="Book Antiqua"/>
          <w:color w:val="000000" w:themeColor="text1"/>
          <w:sz w:val="27"/>
          <w:szCs w:val="27"/>
        </w:rPr>
        <w:t>T</w:t>
      </w:r>
      <w:r w:rsidR="009D40C3" w:rsidRPr="00181448">
        <w:rPr>
          <w:rFonts w:ascii="Book Antiqua" w:hAnsi="Book Antiqua"/>
          <w:color w:val="000000" w:themeColor="text1"/>
          <w:sz w:val="27"/>
          <w:szCs w:val="27"/>
        </w:rPr>
        <w:t xml:space="preserve">ante persone vogliono bene a me, e vogliono bene anche a </w:t>
      </w:r>
      <w:r w:rsidRPr="00181448">
        <w:rPr>
          <w:rFonts w:ascii="Book Antiqua" w:hAnsi="Book Antiqua"/>
          <w:color w:val="000000" w:themeColor="text1"/>
          <w:sz w:val="27"/>
          <w:szCs w:val="27"/>
        </w:rPr>
        <w:t>tanti altri. Quanto vorrei avere i miei genitori soltanto per me! Quanto vorrei essere il centro dell’attenzione! Ma comunque sono “voluto bene” anche se non sono l’unico.</w:t>
      </w:r>
    </w:p>
    <w:p w14:paraId="61BF8A5B" w14:textId="795AB119" w:rsidR="004A759A" w:rsidRPr="00181448" w:rsidRDefault="004A759A" w:rsidP="00EB266A">
      <w:pPr>
        <w:pStyle w:val="Paragrafoelenco"/>
        <w:numPr>
          <w:ilvl w:val="0"/>
          <w:numId w:val="2"/>
        </w:numPr>
        <w:spacing w:after="0" w:line="240" w:lineRule="auto"/>
        <w:ind w:left="0" w:firstLine="0"/>
        <w:jc w:val="both"/>
        <w:rPr>
          <w:rFonts w:ascii="Book Antiqua" w:hAnsi="Book Antiqua"/>
          <w:color w:val="000000" w:themeColor="text1"/>
          <w:sz w:val="27"/>
          <w:szCs w:val="27"/>
        </w:rPr>
      </w:pPr>
      <w:r w:rsidRPr="00181448">
        <w:rPr>
          <w:rFonts w:ascii="Book Antiqua" w:hAnsi="Book Antiqua"/>
          <w:color w:val="000000" w:themeColor="text1"/>
          <w:sz w:val="27"/>
          <w:szCs w:val="27"/>
        </w:rPr>
        <w:t>Senza gelosie né invidie, accolgo i segni di amore e attenzione nei mie</w:t>
      </w:r>
      <w:r w:rsidR="00C34142" w:rsidRPr="00181448">
        <w:rPr>
          <w:rFonts w:ascii="Book Antiqua" w:hAnsi="Book Antiqua"/>
          <w:color w:val="000000" w:themeColor="text1"/>
          <w:sz w:val="27"/>
          <w:szCs w:val="27"/>
        </w:rPr>
        <w:t>i</w:t>
      </w:r>
      <w:r w:rsidRPr="00181448">
        <w:rPr>
          <w:rFonts w:ascii="Book Antiqua" w:hAnsi="Book Antiqua"/>
          <w:color w:val="000000" w:themeColor="text1"/>
          <w:sz w:val="27"/>
          <w:szCs w:val="27"/>
        </w:rPr>
        <w:t xml:space="preserve"> confronti.</w:t>
      </w:r>
      <w:r w:rsidR="00764246" w:rsidRPr="00181448">
        <w:rPr>
          <w:rFonts w:ascii="Book Antiqua" w:hAnsi="Book Antiqua"/>
          <w:color w:val="000000" w:themeColor="text1"/>
          <w:sz w:val="27"/>
          <w:szCs w:val="27"/>
        </w:rPr>
        <w:t xml:space="preserve"> E sono contento anche altri possono ricevere segni di affetto e cure.</w:t>
      </w:r>
    </w:p>
    <w:p w14:paraId="0C2BAAD1" w14:textId="77777777" w:rsidR="00A56636" w:rsidRPr="00181448" w:rsidRDefault="00A56636" w:rsidP="00EB266A">
      <w:pPr>
        <w:spacing w:after="0" w:line="240" w:lineRule="auto"/>
        <w:jc w:val="both"/>
        <w:rPr>
          <w:rFonts w:ascii="Book Antiqua" w:hAnsi="Book Antiqua"/>
          <w:color w:val="000000" w:themeColor="text1"/>
          <w:sz w:val="27"/>
          <w:szCs w:val="27"/>
        </w:rPr>
      </w:pPr>
    </w:p>
    <w:p w14:paraId="0244BAAB" w14:textId="77777777" w:rsidR="00EB266A" w:rsidRPr="00181448" w:rsidRDefault="00BE3CB4" w:rsidP="00EB266A">
      <w:pPr>
        <w:spacing w:after="0" w:line="240" w:lineRule="auto"/>
        <w:jc w:val="both"/>
        <w:rPr>
          <w:rFonts w:ascii="Book Antiqua" w:hAnsi="Book Antiqua"/>
          <w:b/>
          <w:i/>
          <w:color w:val="000000" w:themeColor="text1"/>
          <w:sz w:val="27"/>
          <w:szCs w:val="27"/>
        </w:rPr>
      </w:pPr>
      <w:r w:rsidRPr="00181448">
        <w:rPr>
          <w:rFonts w:ascii="Book Antiqua" w:hAnsi="Book Antiqua"/>
          <w:b/>
          <w:i/>
          <w:color w:val="000000" w:themeColor="text1"/>
          <w:sz w:val="27"/>
          <w:szCs w:val="27"/>
        </w:rPr>
        <w:t>Che sei nei cieli</w:t>
      </w:r>
    </w:p>
    <w:p w14:paraId="21B9E214" w14:textId="4546B360" w:rsidR="00EE3B89" w:rsidRPr="00181448" w:rsidRDefault="00BE3CB4" w:rsidP="00EB266A">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dove sei Di</w:t>
      </w:r>
      <w:r w:rsidR="00EB266A" w:rsidRPr="00181448">
        <w:rPr>
          <w:rFonts w:ascii="Book Antiqua" w:hAnsi="Book Antiqua"/>
          <w:color w:val="000000" w:themeColor="text1"/>
          <w:sz w:val="27"/>
          <w:szCs w:val="27"/>
        </w:rPr>
        <w:t xml:space="preserve">o? </w:t>
      </w:r>
      <w:r w:rsidR="00EE3B89" w:rsidRPr="00181448">
        <w:rPr>
          <w:rFonts w:ascii="Book Antiqua" w:hAnsi="Book Antiqua"/>
          <w:color w:val="000000" w:themeColor="text1"/>
          <w:sz w:val="27"/>
          <w:szCs w:val="27"/>
        </w:rPr>
        <w:t>Se è nei cieli, è lon</w:t>
      </w:r>
      <w:r w:rsidR="009D40C3" w:rsidRPr="00181448">
        <w:rPr>
          <w:rFonts w:ascii="Book Antiqua" w:hAnsi="Book Antiqua"/>
          <w:color w:val="000000" w:themeColor="text1"/>
          <w:sz w:val="27"/>
          <w:szCs w:val="27"/>
        </w:rPr>
        <w:t>tano, distante, irraggiungibile?</w:t>
      </w:r>
    </w:p>
    <w:p w14:paraId="0BB8FE6F" w14:textId="24203035" w:rsidR="002A1562" w:rsidRPr="00181448" w:rsidRDefault="00B76D60" w:rsidP="00EB266A">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 </w:t>
      </w:r>
      <w:r w:rsidR="007271B1" w:rsidRPr="00181448">
        <w:rPr>
          <w:rFonts w:ascii="Book Antiqua" w:hAnsi="Book Antiqua"/>
          <w:color w:val="000000" w:themeColor="text1"/>
          <w:sz w:val="27"/>
          <w:szCs w:val="27"/>
        </w:rPr>
        <w:t>“n</w:t>
      </w:r>
      <w:r w:rsidR="002A1562" w:rsidRPr="00181448">
        <w:rPr>
          <w:rFonts w:ascii="Book Antiqua" w:hAnsi="Book Antiqua"/>
          <w:color w:val="000000" w:themeColor="text1"/>
          <w:sz w:val="27"/>
          <w:szCs w:val="27"/>
        </w:rPr>
        <w:t>ei cieli</w:t>
      </w:r>
      <w:r w:rsidR="007271B1" w:rsidRPr="00181448">
        <w:rPr>
          <w:rFonts w:ascii="Book Antiqua" w:hAnsi="Book Antiqua"/>
          <w:color w:val="000000" w:themeColor="text1"/>
          <w:sz w:val="27"/>
          <w:szCs w:val="27"/>
        </w:rPr>
        <w:t xml:space="preserve">” … quindi </w:t>
      </w:r>
      <w:r w:rsidR="002A1562" w:rsidRPr="00181448">
        <w:rPr>
          <w:rFonts w:ascii="Book Antiqua" w:hAnsi="Book Antiqua"/>
          <w:color w:val="000000" w:themeColor="text1"/>
          <w:sz w:val="27"/>
          <w:szCs w:val="27"/>
        </w:rPr>
        <w:t>non si vede. Ma anche quando non li vediamo o no</w:t>
      </w:r>
      <w:r w:rsidR="009140E2" w:rsidRPr="00181448">
        <w:rPr>
          <w:rFonts w:ascii="Book Antiqua" w:hAnsi="Book Antiqua"/>
          <w:color w:val="000000" w:themeColor="text1"/>
          <w:sz w:val="27"/>
          <w:szCs w:val="27"/>
        </w:rPr>
        <w:t>n</w:t>
      </w:r>
      <w:r w:rsidR="002A1562" w:rsidRPr="00181448">
        <w:rPr>
          <w:rFonts w:ascii="Book Antiqua" w:hAnsi="Book Antiqua"/>
          <w:color w:val="000000" w:themeColor="text1"/>
          <w:sz w:val="27"/>
          <w:szCs w:val="27"/>
        </w:rPr>
        <w:t xml:space="preserve"> sono con noi, i nostri genitori ci pensano o stanno facendo qualcosa per noi. E lo stesso vale per tante persone che non vediamo ma stanno lavorando per noi.</w:t>
      </w:r>
    </w:p>
    <w:p w14:paraId="5305A192" w14:textId="77777777" w:rsidR="00EB266A" w:rsidRPr="00181448" w:rsidRDefault="00EB266A" w:rsidP="00EB266A">
      <w:pPr>
        <w:spacing w:after="0" w:line="240" w:lineRule="auto"/>
        <w:jc w:val="both"/>
        <w:rPr>
          <w:rFonts w:ascii="Book Antiqua" w:hAnsi="Book Antiqua"/>
          <w:color w:val="000000" w:themeColor="text1"/>
          <w:sz w:val="27"/>
          <w:szCs w:val="27"/>
        </w:rPr>
      </w:pPr>
    </w:p>
    <w:p w14:paraId="1A142F30" w14:textId="77777777" w:rsidR="00873CC9" w:rsidRPr="00181448" w:rsidRDefault="00873CC9" w:rsidP="00873CC9">
      <w:pPr>
        <w:pStyle w:val="Paragrafoelenco"/>
        <w:spacing w:after="0" w:line="240" w:lineRule="auto"/>
        <w:ind w:left="0"/>
        <w:jc w:val="both"/>
        <w:rPr>
          <w:rFonts w:ascii="Book Antiqua" w:hAnsi="Book Antiqua"/>
          <w:b/>
          <w:i/>
          <w:color w:val="000000" w:themeColor="text1"/>
          <w:sz w:val="27"/>
          <w:szCs w:val="27"/>
        </w:rPr>
      </w:pPr>
      <w:r w:rsidRPr="00181448">
        <w:rPr>
          <w:rFonts w:ascii="Book Antiqua" w:hAnsi="Book Antiqua"/>
          <w:b/>
          <w:i/>
          <w:color w:val="000000" w:themeColor="text1"/>
          <w:sz w:val="27"/>
          <w:szCs w:val="27"/>
        </w:rPr>
        <w:t>Sia santificato il tuo nome</w:t>
      </w:r>
    </w:p>
    <w:p w14:paraId="1363136A" w14:textId="01E622BF" w:rsidR="00BE3CB4" w:rsidRPr="00181448" w:rsidRDefault="00BE3CB4" w:rsidP="00873CC9">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cosa posso dire di bello di mio papà</w:t>
      </w:r>
      <w:r w:rsidR="00873CC9" w:rsidRPr="00181448">
        <w:rPr>
          <w:rFonts w:ascii="Book Antiqua" w:hAnsi="Book Antiqua"/>
          <w:color w:val="000000" w:themeColor="text1"/>
          <w:sz w:val="27"/>
          <w:szCs w:val="27"/>
        </w:rPr>
        <w:t>/mamma</w:t>
      </w:r>
      <w:r w:rsidRPr="00181448">
        <w:rPr>
          <w:rFonts w:ascii="Book Antiqua" w:hAnsi="Book Antiqua"/>
          <w:color w:val="000000" w:themeColor="text1"/>
          <w:sz w:val="27"/>
          <w:szCs w:val="27"/>
        </w:rPr>
        <w:t>?</w:t>
      </w:r>
      <w:r w:rsidR="00873CC9" w:rsidRPr="00181448">
        <w:rPr>
          <w:rFonts w:ascii="Book Antiqua" w:hAnsi="Book Antiqua"/>
          <w:color w:val="000000" w:themeColor="text1"/>
          <w:sz w:val="27"/>
          <w:szCs w:val="27"/>
        </w:rPr>
        <w:t xml:space="preserve"> Sono orgoglioso di loro?</w:t>
      </w:r>
    </w:p>
    <w:p w14:paraId="789BB7BC" w14:textId="1931D9D4" w:rsidR="0031060C" w:rsidRPr="00181448" w:rsidRDefault="0031060C" w:rsidP="0031060C">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I bambini parlano spontaneamente della loro famiglia. Con gli amici parliamo di quello che facciamo in casa e facciamo confronti: scatta la competizione. Riconosco e racconto con soddisfazione interiore le cose belle che succedono in casa? </w:t>
      </w:r>
    </w:p>
    <w:p w14:paraId="28B49B29" w14:textId="77777777" w:rsidR="00957388" w:rsidRPr="00181448" w:rsidRDefault="00957388" w:rsidP="00132F53">
      <w:pPr>
        <w:pStyle w:val="Paragrafoelenco"/>
        <w:spacing w:after="0" w:line="240" w:lineRule="auto"/>
        <w:ind w:left="0"/>
        <w:jc w:val="both"/>
        <w:rPr>
          <w:rFonts w:ascii="Book Antiqua" w:hAnsi="Book Antiqua"/>
          <w:color w:val="000000" w:themeColor="text1"/>
          <w:sz w:val="27"/>
          <w:szCs w:val="27"/>
        </w:rPr>
      </w:pPr>
    </w:p>
    <w:p w14:paraId="33B13B4D" w14:textId="77777777" w:rsidR="00132F53" w:rsidRPr="00181448" w:rsidRDefault="00BE3CB4" w:rsidP="00132F53">
      <w:pPr>
        <w:pStyle w:val="Paragrafoelenco"/>
        <w:spacing w:after="0" w:line="240" w:lineRule="auto"/>
        <w:ind w:left="0"/>
        <w:jc w:val="both"/>
        <w:rPr>
          <w:rFonts w:ascii="Book Antiqua" w:hAnsi="Book Antiqua"/>
          <w:b/>
          <w:i/>
          <w:color w:val="000000" w:themeColor="text1"/>
          <w:sz w:val="27"/>
          <w:szCs w:val="27"/>
        </w:rPr>
      </w:pPr>
      <w:r w:rsidRPr="00181448">
        <w:rPr>
          <w:rFonts w:ascii="Book Antiqua" w:hAnsi="Book Antiqua"/>
          <w:b/>
          <w:i/>
          <w:color w:val="000000" w:themeColor="text1"/>
          <w:sz w:val="27"/>
          <w:szCs w:val="27"/>
        </w:rPr>
        <w:t xml:space="preserve">Dacci </w:t>
      </w:r>
      <w:r w:rsidR="00132F53" w:rsidRPr="00181448">
        <w:rPr>
          <w:rFonts w:ascii="Book Antiqua" w:hAnsi="Book Antiqua"/>
          <w:b/>
          <w:i/>
          <w:color w:val="000000" w:themeColor="text1"/>
          <w:sz w:val="27"/>
          <w:szCs w:val="27"/>
        </w:rPr>
        <w:t>oggi il nostro pane quotidiano</w:t>
      </w:r>
    </w:p>
    <w:p w14:paraId="0608A062" w14:textId="16D32492" w:rsidR="00132F53" w:rsidRPr="00181448" w:rsidRDefault="00132F53" w:rsidP="00B76D60">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C</w:t>
      </w:r>
      <w:r w:rsidR="00BE3CB4" w:rsidRPr="00181448">
        <w:rPr>
          <w:rFonts w:ascii="Book Antiqua" w:hAnsi="Book Antiqua"/>
          <w:color w:val="000000" w:themeColor="text1"/>
          <w:sz w:val="27"/>
          <w:szCs w:val="27"/>
        </w:rPr>
        <w:t>hi pensa alle cose quotidiane del mio vivere?</w:t>
      </w:r>
      <w:r w:rsidRPr="00181448">
        <w:rPr>
          <w:rFonts w:ascii="Book Antiqua" w:hAnsi="Book Antiqua"/>
          <w:color w:val="000000" w:themeColor="text1"/>
          <w:sz w:val="27"/>
          <w:szCs w:val="27"/>
        </w:rPr>
        <w:t xml:space="preserve"> C’è soltanto la mamma che pensa a tirare avanti? I nonni intervengono ad aiutare?</w:t>
      </w:r>
    </w:p>
    <w:p w14:paraId="458ADE21" w14:textId="3D2EB4CE" w:rsidR="006263CB" w:rsidRPr="00181448" w:rsidRDefault="00132F53" w:rsidP="00B76D60">
      <w:pPr>
        <w:pStyle w:val="Paragrafoelenco"/>
        <w:numPr>
          <w:ilvl w:val="0"/>
          <w:numId w:val="2"/>
        </w:numPr>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Mi mancano delle cose necessarie? </w:t>
      </w:r>
    </w:p>
    <w:p w14:paraId="43DB0C6A" w14:textId="77777777" w:rsidR="00B76D60" w:rsidRPr="00181448" w:rsidRDefault="00B76D60" w:rsidP="00B76D60">
      <w:pPr>
        <w:pStyle w:val="Paragrafoelenco"/>
        <w:spacing w:after="0" w:line="240" w:lineRule="auto"/>
        <w:jc w:val="both"/>
        <w:rPr>
          <w:rFonts w:ascii="Book Antiqua" w:hAnsi="Book Antiqua"/>
          <w:color w:val="000000" w:themeColor="text1"/>
          <w:sz w:val="27"/>
          <w:szCs w:val="27"/>
        </w:rPr>
      </w:pPr>
    </w:p>
    <w:p w14:paraId="17063FCE" w14:textId="77777777" w:rsidR="000F7EED" w:rsidRPr="00181448" w:rsidRDefault="000F7EED" w:rsidP="00B76D60">
      <w:pPr>
        <w:pStyle w:val="Paragrafoelenco"/>
        <w:spacing w:after="0" w:line="240" w:lineRule="auto"/>
        <w:jc w:val="both"/>
        <w:rPr>
          <w:rFonts w:ascii="Book Antiqua" w:hAnsi="Book Antiqua"/>
          <w:color w:val="000000" w:themeColor="text1"/>
          <w:sz w:val="27"/>
          <w:szCs w:val="27"/>
        </w:rPr>
      </w:pPr>
    </w:p>
    <w:p w14:paraId="54F337DD" w14:textId="77777777" w:rsidR="006263CB" w:rsidRPr="00181448" w:rsidRDefault="006263CB" w:rsidP="006263CB">
      <w:pPr>
        <w:pBdr>
          <w:bottom w:val="single" w:sz="4" w:space="1" w:color="auto"/>
        </w:pBdr>
        <w:tabs>
          <w:tab w:val="left" w:pos="1467"/>
        </w:tabs>
        <w:spacing w:after="0" w:line="240" w:lineRule="auto"/>
        <w:jc w:val="both"/>
        <w:rPr>
          <w:rFonts w:ascii="Book Antiqua" w:hAnsi="Book Antiqua"/>
          <w:b/>
          <w:color w:val="000000" w:themeColor="text1"/>
          <w:sz w:val="27"/>
          <w:szCs w:val="27"/>
        </w:rPr>
      </w:pPr>
      <w:r w:rsidRPr="00181448">
        <w:rPr>
          <w:rFonts w:ascii="Book Antiqua" w:hAnsi="Book Antiqua"/>
          <w:b/>
          <w:color w:val="000000" w:themeColor="text1"/>
          <w:sz w:val="27"/>
          <w:szCs w:val="27"/>
        </w:rPr>
        <w:t>Indizi per una (auto)osservazione successiva</w:t>
      </w:r>
    </w:p>
    <w:p w14:paraId="11B2E989" w14:textId="77777777" w:rsidR="006263CB" w:rsidRPr="00181448" w:rsidRDefault="006263CB" w:rsidP="006263CB">
      <w:pPr>
        <w:tabs>
          <w:tab w:val="left" w:pos="1467"/>
        </w:tabs>
        <w:spacing w:after="0" w:line="240" w:lineRule="auto"/>
        <w:jc w:val="both"/>
        <w:rPr>
          <w:rFonts w:ascii="Book Antiqua" w:hAnsi="Book Antiqua"/>
          <w:color w:val="000000" w:themeColor="text1"/>
          <w:sz w:val="27"/>
          <w:szCs w:val="27"/>
        </w:rPr>
      </w:pPr>
    </w:p>
    <w:p w14:paraId="45782695" w14:textId="445C3A59" w:rsidR="00B76D60" w:rsidRPr="00181448" w:rsidRDefault="001D5DFA" w:rsidP="001D5DFA">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Il bambino racconta con tono grato</w:t>
      </w:r>
      <w:r w:rsidR="00441837" w:rsidRPr="00181448">
        <w:rPr>
          <w:rFonts w:ascii="Book Antiqua" w:hAnsi="Book Antiqua"/>
          <w:color w:val="000000" w:themeColor="text1"/>
          <w:sz w:val="27"/>
          <w:szCs w:val="27"/>
        </w:rPr>
        <w:t xml:space="preserve"> e soddisfatto</w:t>
      </w:r>
      <w:r w:rsidRPr="00181448">
        <w:rPr>
          <w:rFonts w:ascii="Book Antiqua" w:hAnsi="Book Antiqua"/>
          <w:color w:val="000000" w:themeColor="text1"/>
          <w:sz w:val="27"/>
          <w:szCs w:val="27"/>
        </w:rPr>
        <w:t xml:space="preserve"> di aver fatto q</w:t>
      </w:r>
      <w:r w:rsidR="00441837" w:rsidRPr="00181448">
        <w:rPr>
          <w:rFonts w:ascii="Book Antiqua" w:hAnsi="Book Antiqua"/>
          <w:color w:val="000000" w:themeColor="text1"/>
          <w:sz w:val="27"/>
          <w:szCs w:val="27"/>
        </w:rPr>
        <w:t>u</w:t>
      </w:r>
      <w:r w:rsidRPr="00181448">
        <w:rPr>
          <w:rFonts w:ascii="Book Antiqua" w:hAnsi="Book Antiqua"/>
          <w:color w:val="000000" w:themeColor="text1"/>
          <w:sz w:val="27"/>
          <w:szCs w:val="27"/>
        </w:rPr>
        <w:t xml:space="preserve">alcosa di interessante </w:t>
      </w:r>
      <w:r w:rsidR="009D40C3" w:rsidRPr="00181448">
        <w:rPr>
          <w:rFonts w:ascii="Book Antiqua" w:hAnsi="Book Antiqua"/>
          <w:color w:val="000000" w:themeColor="text1"/>
          <w:sz w:val="27"/>
          <w:szCs w:val="27"/>
        </w:rPr>
        <w:t xml:space="preserve">per e </w:t>
      </w:r>
      <w:r w:rsidRPr="00181448">
        <w:rPr>
          <w:rFonts w:ascii="Book Antiqua" w:hAnsi="Book Antiqua"/>
          <w:color w:val="000000" w:themeColor="text1"/>
          <w:sz w:val="27"/>
          <w:szCs w:val="27"/>
        </w:rPr>
        <w:t>con i pro</w:t>
      </w:r>
      <w:r w:rsidR="00441837" w:rsidRPr="00181448">
        <w:rPr>
          <w:rFonts w:ascii="Book Antiqua" w:hAnsi="Book Antiqua"/>
          <w:color w:val="000000" w:themeColor="text1"/>
          <w:sz w:val="27"/>
          <w:szCs w:val="27"/>
        </w:rPr>
        <w:t>p</w:t>
      </w:r>
      <w:r w:rsidRPr="00181448">
        <w:rPr>
          <w:rFonts w:ascii="Book Antiqua" w:hAnsi="Book Antiqua"/>
          <w:color w:val="000000" w:themeColor="text1"/>
          <w:sz w:val="27"/>
          <w:szCs w:val="27"/>
        </w:rPr>
        <w:t>ri genitori.</w:t>
      </w:r>
    </w:p>
    <w:p w14:paraId="068F60E2" w14:textId="21374552" w:rsidR="00441837" w:rsidRPr="00181448" w:rsidRDefault="00441837" w:rsidP="001D5DFA">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Proponendo di pregare per qualcuno e chiedendo loro di esprimere una intenzione, i bambini propongono </w:t>
      </w:r>
      <w:r w:rsidR="009D40C3" w:rsidRPr="00181448">
        <w:rPr>
          <w:rFonts w:ascii="Book Antiqua" w:hAnsi="Book Antiqua"/>
          <w:color w:val="000000" w:themeColor="text1"/>
          <w:sz w:val="27"/>
          <w:szCs w:val="27"/>
        </w:rPr>
        <w:t xml:space="preserve">in modo spontaneo </w:t>
      </w:r>
      <w:r w:rsidRPr="00181448">
        <w:rPr>
          <w:rFonts w:ascii="Book Antiqua" w:hAnsi="Book Antiqua"/>
          <w:color w:val="000000" w:themeColor="text1"/>
          <w:sz w:val="27"/>
          <w:szCs w:val="27"/>
        </w:rPr>
        <w:t>un ricordo nella preghiera per i propri genitori, nonni, familiari.</w:t>
      </w:r>
    </w:p>
    <w:p w14:paraId="0FBC407F" w14:textId="5662991E" w:rsidR="00441837" w:rsidRPr="00181448" w:rsidRDefault="00501FEB" w:rsidP="001D5DFA">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Riprendendo il tema di Dio Padre oppure in altre occasioni quando si affronta il discorso su Dio, il ba</w:t>
      </w:r>
      <w:r w:rsidR="00CD4CBE" w:rsidRPr="00181448">
        <w:rPr>
          <w:rFonts w:ascii="Book Antiqua" w:hAnsi="Book Antiqua"/>
          <w:color w:val="000000" w:themeColor="text1"/>
          <w:sz w:val="27"/>
          <w:szCs w:val="27"/>
        </w:rPr>
        <w:t>mbino ascolta e interviene con serenità evidenziando gli attributi più belli che si possano dire di Dio, senza un senso di distacco.</w:t>
      </w:r>
    </w:p>
    <w:p w14:paraId="39F55694" w14:textId="7DE1B17A" w:rsidR="00CD4CBE" w:rsidRPr="00181448" w:rsidRDefault="00CD4CBE" w:rsidP="001D5DFA">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lastRenderedPageBreak/>
        <w:t>Quando prega si rivolge di più a Dio, a Gesù, alla Madonna, all’Angelo custode …?</w:t>
      </w:r>
    </w:p>
    <w:p w14:paraId="7CDA1C3E" w14:textId="1C9AF8E9" w:rsidR="000D01ED" w:rsidRPr="00181448" w:rsidRDefault="000D01ED" w:rsidP="001D5DFA">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81448">
        <w:rPr>
          <w:rFonts w:ascii="Book Antiqua" w:hAnsi="Book Antiqua"/>
          <w:color w:val="000000" w:themeColor="text1"/>
          <w:sz w:val="27"/>
          <w:szCs w:val="27"/>
        </w:rPr>
        <w:t xml:space="preserve">Ascoltiamo/cantiamo insieme il canto (oppure leggiamo il testo) di </w:t>
      </w:r>
      <w:r w:rsidRPr="00181448">
        <w:rPr>
          <w:rFonts w:ascii="Book Antiqua" w:hAnsi="Book Antiqua"/>
          <w:i/>
          <w:color w:val="000000" w:themeColor="text1"/>
          <w:sz w:val="27"/>
          <w:szCs w:val="27"/>
        </w:rPr>
        <w:t>Padre nostro ascoltaci</w:t>
      </w:r>
    </w:p>
    <w:p w14:paraId="2AE13A01"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Padre nostro ascoltaci:</w:t>
      </w:r>
    </w:p>
    <w:p w14:paraId="1D7AF8E1"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con il cuore ti preghiamo,</w:t>
      </w:r>
    </w:p>
    <w:p w14:paraId="11AA9247"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resta sempre accanto a noi:</w:t>
      </w:r>
    </w:p>
    <w:p w14:paraId="7E078C62"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confidiamo in te. </w:t>
      </w:r>
    </w:p>
    <w:p w14:paraId="6293761A"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La tua mano stendi    </w:t>
      </w:r>
    </w:p>
    <w:p w14:paraId="3644BC6E" w14:textId="4E26AEBC"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sopra tutti i figli tuoi:</w:t>
      </w:r>
    </w:p>
    <w:p w14:paraId="05FDA8C6" w14:textId="3D0A310C"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il tuo regno venga in mezzo a noi.    </w:t>
      </w:r>
    </w:p>
    <w:p w14:paraId="6F405B1D"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p>
    <w:p w14:paraId="12F467AA"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Per il pane d</w:t>
      </w:r>
      <w:bookmarkStart w:id="0" w:name="_GoBack"/>
      <w:bookmarkEnd w:id="0"/>
      <w:r w:rsidRPr="00181448">
        <w:rPr>
          <w:rFonts w:ascii="Book Antiqua" w:eastAsia="Times New Roman" w:hAnsi="Book Antiqua" w:cs="Times New Roman"/>
          <w:color w:val="000000" w:themeColor="text1"/>
          <w:sz w:val="27"/>
          <w:szCs w:val="27"/>
          <w:lang w:eastAsia="it-IT"/>
        </w:rPr>
        <w:t>i ogni dì,</w:t>
      </w:r>
    </w:p>
    <w:p w14:paraId="4539AF9C"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per chi vive e per chi muore,</w:t>
      </w:r>
    </w:p>
    <w:p w14:paraId="5112DF1E"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per chi piange in mezzo a noi,</w:t>
      </w:r>
    </w:p>
    <w:p w14:paraId="5C066DDE"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noi preghiamo te.</w:t>
      </w:r>
    </w:p>
    <w:p w14:paraId="7DB1D408" w14:textId="4B086F8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Per chi ha il cuore vuoto</w:t>
      </w:r>
    </w:p>
    <w:p w14:paraId="2A2036CF" w14:textId="1DAB638A"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per chi ormai non spera più:</w:t>
      </w:r>
    </w:p>
    <w:p w14:paraId="30E37F70" w14:textId="53166246"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per chi amore non ha visto mai.      </w:t>
      </w:r>
    </w:p>
    <w:p w14:paraId="229CB62B"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p>
    <w:p w14:paraId="71055839"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Se nel nome di Gesù</w:t>
      </w:r>
    </w:p>
    <w:p w14:paraId="75168348"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con amore perdoniamo,</w:t>
      </w:r>
    </w:p>
    <w:p w14:paraId="7BB755AB"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anche tu che sei l'Amore</w:t>
      </w:r>
    </w:p>
    <w:p w14:paraId="6CDF40CD"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ci perdonerai.</w:t>
      </w:r>
    </w:p>
    <w:p w14:paraId="2D03B949"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La tristezza dentro al cuore </w:t>
      </w:r>
    </w:p>
    <w:p w14:paraId="72A5BA3F" w14:textId="77777777"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non ritornerà:</w:t>
      </w:r>
    </w:p>
    <w:p w14:paraId="0060F1CE" w14:textId="5AE70410" w:rsidR="000D01ED" w:rsidRPr="00181448" w:rsidRDefault="000D01ED" w:rsidP="00C05BFD">
      <w:pPr>
        <w:spacing w:after="0" w:line="240" w:lineRule="auto"/>
        <w:ind w:left="1416"/>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 xml:space="preserve">nel tuo amore gioia ognuno avrà.   </w:t>
      </w:r>
    </w:p>
    <w:p w14:paraId="6B93B958" w14:textId="77777777" w:rsidR="000D01ED" w:rsidRPr="00181448" w:rsidRDefault="000D01ED" w:rsidP="000D01ED">
      <w:pPr>
        <w:spacing w:after="0" w:line="240" w:lineRule="auto"/>
        <w:ind w:left="425"/>
        <w:rPr>
          <w:rFonts w:ascii="Book Antiqua" w:eastAsia="Times New Roman" w:hAnsi="Book Antiqua" w:cs="Times New Roman"/>
          <w:color w:val="000000" w:themeColor="text1"/>
          <w:sz w:val="27"/>
          <w:szCs w:val="27"/>
          <w:lang w:eastAsia="it-IT"/>
        </w:rPr>
      </w:pPr>
    </w:p>
    <w:p w14:paraId="1D3A5583" w14:textId="3064FE08" w:rsidR="000D01ED" w:rsidRPr="00181448" w:rsidRDefault="000D01ED" w:rsidP="001F32DA">
      <w:pPr>
        <w:spacing w:after="0" w:line="240" w:lineRule="auto"/>
        <w:ind w:left="425"/>
        <w:jc w:val="both"/>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Qual è la frase più bella?</w:t>
      </w:r>
    </w:p>
    <w:p w14:paraId="747E67E7" w14:textId="5C274964" w:rsidR="000D01ED" w:rsidRPr="00181448" w:rsidRDefault="000D01ED" w:rsidP="001F32DA">
      <w:pPr>
        <w:spacing w:after="0" w:line="240" w:lineRule="auto"/>
        <w:ind w:left="425"/>
        <w:jc w:val="both"/>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A chi pensi quando si dice “</w:t>
      </w:r>
      <w:r w:rsidRPr="00181448">
        <w:rPr>
          <w:rFonts w:ascii="Book Antiqua" w:eastAsia="Times New Roman" w:hAnsi="Book Antiqua" w:cs="Times New Roman"/>
          <w:i/>
          <w:color w:val="000000" w:themeColor="text1"/>
          <w:sz w:val="27"/>
          <w:szCs w:val="27"/>
          <w:lang w:eastAsia="it-IT"/>
        </w:rPr>
        <w:t>per chi ha il cuore vuoto, per chi ormai non spera più, per chi amore non ha visto mai”</w:t>
      </w:r>
      <w:r w:rsidRPr="00181448">
        <w:rPr>
          <w:rFonts w:ascii="Book Antiqua" w:eastAsia="Times New Roman" w:hAnsi="Book Antiqua" w:cs="Times New Roman"/>
          <w:color w:val="000000" w:themeColor="text1"/>
          <w:sz w:val="27"/>
          <w:szCs w:val="27"/>
          <w:lang w:eastAsia="it-IT"/>
        </w:rPr>
        <w:t>?</w:t>
      </w:r>
    </w:p>
    <w:p w14:paraId="213BC6BB" w14:textId="10758F65" w:rsidR="000D01ED" w:rsidRPr="00181448" w:rsidRDefault="009D40C3" w:rsidP="001F32DA">
      <w:pPr>
        <w:spacing w:after="0" w:line="240" w:lineRule="auto"/>
        <w:ind w:left="425"/>
        <w:jc w:val="both"/>
        <w:rPr>
          <w:rFonts w:ascii="Book Antiqua" w:eastAsia="Times New Roman" w:hAnsi="Book Antiqua" w:cs="Times New Roman"/>
          <w:color w:val="000000" w:themeColor="text1"/>
          <w:sz w:val="27"/>
          <w:szCs w:val="27"/>
          <w:lang w:eastAsia="it-IT"/>
        </w:rPr>
      </w:pPr>
      <w:r w:rsidRPr="00181448">
        <w:rPr>
          <w:rFonts w:ascii="Book Antiqua" w:eastAsia="Times New Roman" w:hAnsi="Book Antiqua" w:cs="Times New Roman"/>
          <w:color w:val="000000" w:themeColor="text1"/>
          <w:sz w:val="27"/>
          <w:szCs w:val="27"/>
          <w:lang w:eastAsia="it-IT"/>
        </w:rPr>
        <w:t>“</w:t>
      </w:r>
      <w:r w:rsidR="000D01ED" w:rsidRPr="00181448">
        <w:rPr>
          <w:rFonts w:ascii="Book Antiqua" w:eastAsia="Times New Roman" w:hAnsi="Book Antiqua" w:cs="Times New Roman"/>
          <w:i/>
          <w:color w:val="000000" w:themeColor="text1"/>
          <w:sz w:val="27"/>
          <w:szCs w:val="27"/>
          <w:lang w:eastAsia="it-IT"/>
        </w:rPr>
        <w:t xml:space="preserve">La </w:t>
      </w:r>
      <w:r w:rsidRPr="00181448">
        <w:rPr>
          <w:rFonts w:ascii="Book Antiqua" w:eastAsia="Times New Roman" w:hAnsi="Book Antiqua" w:cs="Times New Roman"/>
          <w:i/>
          <w:color w:val="000000" w:themeColor="text1"/>
          <w:sz w:val="27"/>
          <w:szCs w:val="27"/>
          <w:lang w:eastAsia="it-IT"/>
        </w:rPr>
        <w:t xml:space="preserve">tua </w:t>
      </w:r>
      <w:r w:rsidR="000D01ED" w:rsidRPr="00181448">
        <w:rPr>
          <w:rFonts w:ascii="Book Antiqua" w:eastAsia="Times New Roman" w:hAnsi="Book Antiqua" w:cs="Times New Roman"/>
          <w:i/>
          <w:color w:val="000000" w:themeColor="text1"/>
          <w:sz w:val="27"/>
          <w:szCs w:val="27"/>
          <w:lang w:eastAsia="it-IT"/>
        </w:rPr>
        <w:t xml:space="preserve">mano </w:t>
      </w:r>
      <w:r w:rsidRPr="00181448">
        <w:rPr>
          <w:rFonts w:ascii="Book Antiqua" w:eastAsia="Times New Roman" w:hAnsi="Book Antiqua" w:cs="Times New Roman"/>
          <w:i/>
          <w:color w:val="000000" w:themeColor="text1"/>
          <w:sz w:val="27"/>
          <w:szCs w:val="27"/>
          <w:lang w:eastAsia="it-IT"/>
        </w:rPr>
        <w:t>stendi sopra tutti i figli tuoi</w:t>
      </w:r>
      <w:r w:rsidRPr="00181448">
        <w:rPr>
          <w:rFonts w:ascii="Book Antiqua" w:eastAsia="Times New Roman" w:hAnsi="Book Antiqua" w:cs="Times New Roman"/>
          <w:color w:val="000000" w:themeColor="text1"/>
          <w:sz w:val="27"/>
          <w:szCs w:val="27"/>
          <w:lang w:eastAsia="it-IT"/>
        </w:rPr>
        <w:t>”:</w:t>
      </w:r>
      <w:r w:rsidR="000B7314" w:rsidRPr="00181448">
        <w:rPr>
          <w:rFonts w:ascii="Book Antiqua" w:eastAsia="Times New Roman" w:hAnsi="Book Antiqua" w:cs="Times New Roman"/>
          <w:color w:val="000000" w:themeColor="text1"/>
          <w:sz w:val="27"/>
          <w:szCs w:val="27"/>
          <w:lang w:eastAsia="it-IT"/>
        </w:rPr>
        <w:t xml:space="preserve"> </w:t>
      </w:r>
      <w:r w:rsidR="000D01ED" w:rsidRPr="00181448">
        <w:rPr>
          <w:rFonts w:ascii="Book Antiqua" w:eastAsia="Times New Roman" w:hAnsi="Book Antiqua" w:cs="Times New Roman"/>
          <w:color w:val="000000" w:themeColor="text1"/>
          <w:sz w:val="27"/>
          <w:szCs w:val="27"/>
          <w:lang w:eastAsia="it-IT"/>
        </w:rPr>
        <w:t>… si stende su di noi per far che cosa?</w:t>
      </w:r>
    </w:p>
    <w:p w14:paraId="7B786623" w14:textId="77777777" w:rsidR="006263CB" w:rsidRPr="00181448" w:rsidRDefault="006263CB" w:rsidP="006263CB">
      <w:pPr>
        <w:spacing w:after="0" w:line="240" w:lineRule="auto"/>
        <w:jc w:val="both"/>
        <w:rPr>
          <w:rFonts w:ascii="Book Antiqua" w:hAnsi="Book Antiqua"/>
          <w:color w:val="000000" w:themeColor="text1"/>
          <w:sz w:val="27"/>
          <w:szCs w:val="27"/>
        </w:rPr>
      </w:pPr>
    </w:p>
    <w:sectPr w:rsidR="006263CB" w:rsidRPr="00181448" w:rsidSect="009140E2">
      <w:footerReference w:type="even" r:id="rId11"/>
      <w:footerReference w:type="default" r:id="rId12"/>
      <w:pgSz w:w="11906" w:h="16838"/>
      <w:pgMar w:top="1134" w:right="1134" w:bottom="104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16FC" w14:textId="77777777" w:rsidR="002E3022" w:rsidRDefault="002E3022" w:rsidP="00BB10D2">
      <w:pPr>
        <w:spacing w:after="0" w:line="240" w:lineRule="auto"/>
      </w:pPr>
      <w:r>
        <w:separator/>
      </w:r>
    </w:p>
  </w:endnote>
  <w:endnote w:type="continuationSeparator" w:id="0">
    <w:p w14:paraId="1D177E66" w14:textId="77777777" w:rsidR="002E3022" w:rsidRDefault="002E3022" w:rsidP="00B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A549" w14:textId="77777777" w:rsidR="00B76D60" w:rsidRDefault="00B76D60" w:rsidP="00C86A68">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24F19234" w14:textId="77777777" w:rsidR="00B76D60" w:rsidRDefault="00B76D60" w:rsidP="00B76D60">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43B5" w14:textId="77777777" w:rsidR="00B76D60" w:rsidRDefault="00B76D60" w:rsidP="00C86A68">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81448">
      <w:rPr>
        <w:rStyle w:val="Numeropagina"/>
        <w:noProof/>
      </w:rPr>
      <w:t>6</w:t>
    </w:r>
    <w:r>
      <w:rPr>
        <w:rStyle w:val="Numeropagina"/>
      </w:rPr>
      <w:fldChar w:fldCharType="end"/>
    </w:r>
  </w:p>
  <w:p w14:paraId="674CAE79" w14:textId="77777777" w:rsidR="00B76D60" w:rsidRDefault="00B76D60" w:rsidP="00B76D60">
    <w:pPr>
      <w:pStyle w:val="Pidipa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AA00D" w14:textId="77777777" w:rsidR="002E3022" w:rsidRDefault="002E3022" w:rsidP="00BB10D2">
      <w:pPr>
        <w:spacing w:after="0" w:line="240" w:lineRule="auto"/>
      </w:pPr>
      <w:r>
        <w:separator/>
      </w:r>
    </w:p>
  </w:footnote>
  <w:footnote w:type="continuationSeparator" w:id="0">
    <w:p w14:paraId="34107B30" w14:textId="77777777" w:rsidR="002E3022" w:rsidRDefault="002E3022" w:rsidP="00BB10D2">
      <w:pPr>
        <w:spacing w:after="0" w:line="240" w:lineRule="auto"/>
      </w:pPr>
      <w:r>
        <w:continuationSeparator/>
      </w:r>
    </w:p>
  </w:footnote>
  <w:footnote w:id="1">
    <w:p w14:paraId="7B6F6762" w14:textId="1113D033" w:rsidR="00AB5EEB" w:rsidRPr="00AB5EEB" w:rsidRDefault="00AB5EEB" w:rsidP="00AB5EEB">
      <w:pPr>
        <w:pStyle w:val="Testonotaapidipagina"/>
        <w:jc w:val="both"/>
        <w:rPr>
          <w:rFonts w:ascii="Book Antiqua" w:hAnsi="Book Antiqua"/>
        </w:rPr>
      </w:pPr>
      <w:r w:rsidRPr="00AB5EEB">
        <w:rPr>
          <w:rStyle w:val="Rimandonotaapidipagina"/>
          <w:rFonts w:ascii="Book Antiqua" w:hAnsi="Book Antiqua"/>
        </w:rPr>
        <w:footnoteRef/>
      </w:r>
      <w:r w:rsidR="006D0EBB">
        <w:rPr>
          <w:rFonts w:ascii="Book Antiqua" w:hAnsi="Book Antiqua"/>
        </w:rPr>
        <w:t xml:space="preserve"> Cfr. A titolo informativo sono indicativi a</w:t>
      </w:r>
      <w:r w:rsidRPr="00AB5EEB">
        <w:rPr>
          <w:rFonts w:ascii="Book Antiqua" w:hAnsi="Book Antiqua"/>
        </w:rPr>
        <w:t xml:space="preserve">lcuni dati relativi al 2015 riportati in </w:t>
      </w:r>
      <w:r w:rsidRPr="00AB5EEB">
        <w:rPr>
          <w:rFonts w:ascii="Book Antiqua" w:hAnsi="Book Antiqua"/>
          <w:i/>
        </w:rPr>
        <w:t>Noi famiglia e vita</w:t>
      </w:r>
      <w:r w:rsidRPr="00AB5EEB">
        <w:rPr>
          <w:rFonts w:ascii="Book Antiqua" w:hAnsi="Book Antiqua"/>
        </w:rPr>
        <w:t>, dicembre 2017, p. 20-21: 82.464 divorzi (+ 57% rispetto</w:t>
      </w:r>
      <w:r w:rsidR="006D0EBB">
        <w:rPr>
          <w:rFonts w:ascii="Book Antiqua" w:hAnsi="Book Antiqua"/>
        </w:rPr>
        <w:t xml:space="preserve"> al 2014); 91.706 separazioni (</w:t>
      </w:r>
      <w:r w:rsidRPr="00AB5EEB">
        <w:rPr>
          <w:rFonts w:ascii="Book Antiqua" w:hAnsi="Book Antiqua"/>
        </w:rPr>
        <w:t>+ 2,7% rispetto al 2014); 89% separazioni con affido condiviso; 48 anni l’età media dei mariti e 45 anni l’età media delle mogli al momento della separazione; 17 anni la durata media del matrimonio; 94% le separazioni in cui il padre versa un assegno di mantenimento.</w:t>
      </w:r>
    </w:p>
  </w:footnote>
  <w:footnote w:id="2">
    <w:p w14:paraId="4E9E4DC1" w14:textId="7520C892" w:rsidR="00C24F05" w:rsidRPr="00BD47AA" w:rsidRDefault="00C24F05" w:rsidP="00F72BB5">
      <w:pPr>
        <w:spacing w:after="0" w:line="240" w:lineRule="auto"/>
        <w:jc w:val="both"/>
        <w:rPr>
          <w:rFonts w:ascii="Book Antiqua" w:hAnsi="Book Antiqua"/>
          <w:sz w:val="24"/>
          <w:szCs w:val="24"/>
        </w:rPr>
      </w:pPr>
      <w:r w:rsidRPr="00BD47AA">
        <w:rPr>
          <w:rStyle w:val="Rimandonotaapidipagina"/>
          <w:rFonts w:ascii="Book Antiqua" w:hAnsi="Book Antiqua"/>
          <w:sz w:val="24"/>
          <w:szCs w:val="24"/>
        </w:rPr>
        <w:footnoteRef/>
      </w:r>
      <w:r w:rsidRPr="00BD47AA">
        <w:rPr>
          <w:rFonts w:ascii="Book Antiqua" w:hAnsi="Book Antiqua"/>
          <w:sz w:val="24"/>
          <w:szCs w:val="24"/>
        </w:rPr>
        <w:t xml:space="preserve"> Le prime due unità tematizzano proprio la paternità divina:</w:t>
      </w:r>
      <w:r w:rsidR="006B312D" w:rsidRPr="00BD47AA">
        <w:rPr>
          <w:rFonts w:ascii="Book Antiqua" w:hAnsi="Book Antiqua"/>
          <w:sz w:val="24"/>
          <w:szCs w:val="24"/>
        </w:rPr>
        <w:t xml:space="preserve"> </w:t>
      </w:r>
      <w:r w:rsidRPr="00BD47AA">
        <w:rPr>
          <w:rFonts w:ascii="Book Antiqua" w:hAnsi="Book Antiqua"/>
          <w:sz w:val="24"/>
          <w:szCs w:val="24"/>
        </w:rPr>
        <w:t>1/Padre nostro che sei nei cieli, p. 6-19</w:t>
      </w:r>
      <w:r w:rsidR="006B312D" w:rsidRPr="00BD47AA">
        <w:rPr>
          <w:rFonts w:ascii="Book Antiqua" w:hAnsi="Book Antiqua"/>
          <w:sz w:val="24"/>
          <w:szCs w:val="24"/>
        </w:rPr>
        <w:t xml:space="preserve">; </w:t>
      </w:r>
      <w:r w:rsidRPr="00BD47AA">
        <w:rPr>
          <w:rFonts w:ascii="Book Antiqua" w:hAnsi="Book Antiqua"/>
          <w:sz w:val="24"/>
          <w:szCs w:val="24"/>
        </w:rPr>
        <w:t>2/ Dio Padre è sempre con noi, p. 20-31</w:t>
      </w:r>
      <w:r w:rsidR="00BE51F5" w:rsidRPr="00BD47AA">
        <w:rPr>
          <w:rFonts w:ascii="Book Antiqua" w:hAnsi="Book Antiqua"/>
          <w:sz w:val="24"/>
          <w:szCs w:val="24"/>
        </w:rPr>
        <w:t xml:space="preserve">. </w:t>
      </w:r>
      <w:r w:rsidRPr="00BD47AA">
        <w:rPr>
          <w:rFonts w:ascii="Book Antiqua" w:hAnsi="Book Antiqua"/>
          <w:sz w:val="24"/>
          <w:szCs w:val="24"/>
        </w:rPr>
        <w:t xml:space="preserve">Ma è altissima la ricorrenza della parola “Padre” riferita a Dio </w:t>
      </w:r>
      <w:r w:rsidR="006B312D" w:rsidRPr="00BD47AA">
        <w:rPr>
          <w:rFonts w:ascii="Book Antiqua" w:hAnsi="Book Antiqua"/>
          <w:sz w:val="24"/>
          <w:szCs w:val="24"/>
        </w:rPr>
        <w:t>anche nelle altre Unità.</w:t>
      </w:r>
    </w:p>
  </w:footnote>
  <w:footnote w:id="3">
    <w:p w14:paraId="23812C1A" w14:textId="6C3C1662" w:rsidR="00D0083B" w:rsidRPr="00BD47AA" w:rsidRDefault="00D0083B" w:rsidP="00AE1577">
      <w:pPr>
        <w:pStyle w:val="Testonotaapidipagina"/>
        <w:jc w:val="both"/>
        <w:rPr>
          <w:rFonts w:ascii="Book Antiqua" w:hAnsi="Book Antiqua"/>
          <w:sz w:val="24"/>
          <w:szCs w:val="24"/>
        </w:rPr>
      </w:pPr>
      <w:r w:rsidRPr="00BD47AA">
        <w:rPr>
          <w:rStyle w:val="Rimandonotaapidipagina"/>
          <w:rFonts w:ascii="Book Antiqua" w:hAnsi="Book Antiqua"/>
          <w:sz w:val="24"/>
          <w:szCs w:val="24"/>
        </w:rPr>
        <w:footnoteRef/>
      </w:r>
      <w:r w:rsidRPr="00BD47AA">
        <w:rPr>
          <w:rFonts w:ascii="Book Antiqua" w:hAnsi="Book Antiqua"/>
          <w:sz w:val="24"/>
          <w:szCs w:val="24"/>
        </w:rPr>
        <w:t xml:space="preserve"> Cfr. a titolo di ulteriori esempi si possono verificare le seguenti ricorrenze lessicali in </w:t>
      </w:r>
      <w:r w:rsidR="008D149B" w:rsidRPr="00BD47AA">
        <w:rPr>
          <w:rFonts w:ascii="Book Antiqua" w:hAnsi="Book Antiqua"/>
          <w:sz w:val="24"/>
          <w:szCs w:val="24"/>
        </w:rPr>
        <w:t>Catechismo della Conferenza Episcopale Italiana,</w:t>
      </w:r>
      <w:r w:rsidR="008D149B" w:rsidRPr="00BD47AA">
        <w:rPr>
          <w:rFonts w:ascii="Book Antiqua" w:hAnsi="Book Antiqua"/>
          <w:i/>
          <w:sz w:val="24"/>
          <w:szCs w:val="24"/>
        </w:rPr>
        <w:t xml:space="preserve"> </w:t>
      </w:r>
      <w:r w:rsidRPr="00BD47AA">
        <w:rPr>
          <w:rFonts w:ascii="Book Antiqua" w:hAnsi="Book Antiqua"/>
          <w:sz w:val="24"/>
          <w:szCs w:val="24"/>
        </w:rPr>
        <w:t>“</w:t>
      </w:r>
      <w:r w:rsidRPr="00BD47AA">
        <w:rPr>
          <w:rFonts w:ascii="Book Antiqua" w:hAnsi="Book Antiqua"/>
          <w:i/>
          <w:sz w:val="24"/>
          <w:szCs w:val="24"/>
        </w:rPr>
        <w:t>Io sono con voi</w:t>
      </w:r>
      <w:r w:rsidRPr="00BD47AA">
        <w:rPr>
          <w:rFonts w:ascii="Book Antiqua" w:hAnsi="Book Antiqua"/>
          <w:sz w:val="24"/>
          <w:szCs w:val="24"/>
        </w:rPr>
        <w:t xml:space="preserve">” p. 36, 40, 48, 61, 65, 67, 70, 71, </w:t>
      </w:r>
      <w:r w:rsidR="003C45BC" w:rsidRPr="00BD47AA">
        <w:rPr>
          <w:rFonts w:ascii="Book Antiqua" w:hAnsi="Book Antiqua"/>
          <w:sz w:val="24"/>
          <w:szCs w:val="24"/>
        </w:rPr>
        <w:t>111, 114, 120, 121, 127, 129, 131, 159, 161, 177</w:t>
      </w:r>
      <w:r w:rsidRPr="00BD47AA">
        <w:rPr>
          <w:rFonts w:ascii="Book Antiqua" w:hAnsi="Book Antiqua"/>
          <w:sz w:val="24"/>
          <w:szCs w:val="24"/>
        </w:rPr>
        <w:t>, 180</w:t>
      </w:r>
    </w:p>
  </w:footnote>
  <w:footnote w:id="4">
    <w:p w14:paraId="030869A4" w14:textId="2AAA68CD" w:rsidR="003A1BD4" w:rsidRPr="00CC7BDA" w:rsidRDefault="003A1BD4" w:rsidP="003A1BD4">
      <w:pPr>
        <w:spacing w:after="0" w:line="240" w:lineRule="auto"/>
        <w:jc w:val="both"/>
        <w:rPr>
          <w:rFonts w:ascii="Book Antiqua" w:hAnsi="Book Antiqua"/>
          <w:sz w:val="24"/>
          <w:szCs w:val="24"/>
        </w:rPr>
      </w:pPr>
      <w:r w:rsidRPr="00BD47AA">
        <w:rPr>
          <w:rStyle w:val="Rimandonotaapidipagina"/>
          <w:rFonts w:ascii="Book Antiqua" w:hAnsi="Book Antiqua"/>
          <w:sz w:val="24"/>
          <w:szCs w:val="24"/>
        </w:rPr>
        <w:footnoteRef/>
      </w:r>
      <w:r w:rsidRPr="00BD47AA">
        <w:rPr>
          <w:rFonts w:ascii="Book Antiqua" w:hAnsi="Book Antiqua"/>
          <w:sz w:val="24"/>
          <w:szCs w:val="24"/>
        </w:rPr>
        <w:t xml:space="preserve"> </w:t>
      </w:r>
      <w:r w:rsidRPr="00CC7BDA">
        <w:rPr>
          <w:rFonts w:ascii="Book Antiqua" w:hAnsi="Book Antiqua"/>
          <w:sz w:val="24"/>
          <w:szCs w:val="24"/>
        </w:rPr>
        <w:t>«</w:t>
      </w:r>
      <w:r w:rsidRPr="00CC7BDA">
        <w:rPr>
          <w:rFonts w:ascii="Book Antiqua" w:hAnsi="Book Antiqua"/>
          <w:i/>
          <w:sz w:val="24"/>
          <w:szCs w:val="24"/>
        </w:rPr>
        <w:t>Il nome che conviene propriamente a Dio è quello di “Padre” piuttosto che di “Dio”</w:t>
      </w:r>
      <w:r w:rsidR="00F72BB5" w:rsidRPr="00CC7BDA">
        <w:rPr>
          <w:rFonts w:ascii="Book Antiqua" w:hAnsi="Book Antiqua"/>
          <w:i/>
          <w:sz w:val="24"/>
          <w:szCs w:val="24"/>
        </w:rPr>
        <w:t xml:space="preserve"> </w:t>
      </w:r>
      <w:r w:rsidR="00656F44" w:rsidRPr="00CC7BDA">
        <w:rPr>
          <w:rFonts w:ascii="Book Antiqua" w:hAnsi="Book Antiqua"/>
          <w:i/>
          <w:sz w:val="24"/>
          <w:szCs w:val="24"/>
        </w:rPr>
        <w:t>(</w:t>
      </w:r>
      <w:r w:rsidRPr="00CC7BDA">
        <w:rPr>
          <w:rFonts w:ascii="Book Antiqua" w:hAnsi="Book Antiqua"/>
          <w:i/>
          <w:sz w:val="24"/>
          <w:szCs w:val="24"/>
        </w:rPr>
        <w:t>...</w:t>
      </w:r>
      <w:r w:rsidR="00656F44" w:rsidRPr="00CC7BDA">
        <w:rPr>
          <w:rFonts w:ascii="Book Antiqua" w:hAnsi="Book Antiqua"/>
          <w:i/>
          <w:sz w:val="24"/>
          <w:szCs w:val="24"/>
        </w:rPr>
        <w:t>)</w:t>
      </w:r>
      <w:r w:rsidR="00F72BB5" w:rsidRPr="00CC7BDA">
        <w:rPr>
          <w:rFonts w:ascii="Book Antiqua" w:hAnsi="Book Antiqua"/>
          <w:i/>
          <w:sz w:val="24"/>
          <w:szCs w:val="24"/>
        </w:rPr>
        <w:t xml:space="preserve"> </w:t>
      </w:r>
      <w:r w:rsidRPr="00CC7BDA">
        <w:rPr>
          <w:rFonts w:ascii="Book Antiqua" w:hAnsi="Book Antiqua"/>
          <w:i/>
          <w:sz w:val="24"/>
          <w:szCs w:val="24"/>
        </w:rPr>
        <w:t>Dire “Dio” significa indicare il dominatore di tutte le cose; dire “Padre” significa invece raggiungere una proprietà intima... “Padre” è dunque in certo modo il nome più vero di Dio, il suo nome proprio per eccellenza (…) e riunisce in sé i valori della paternità e della maternità. È il Padre materno, autorità che responsabilizza e tenerezza accogliente.</w:t>
      </w:r>
      <w:r w:rsidRPr="00CC7BDA">
        <w:rPr>
          <w:rFonts w:ascii="Book Antiqua" w:hAnsi="Book Antiqua"/>
          <w:sz w:val="24"/>
          <w:szCs w:val="24"/>
        </w:rPr>
        <w:t xml:space="preserve"> (CEI, La verità vi farà liberi. Catechismo degli adulti, Roma 1995, n. </w:t>
      </w:r>
      <w:r w:rsidR="00EA405B" w:rsidRPr="00CC7BDA">
        <w:rPr>
          <w:rFonts w:ascii="Book Antiqua" w:hAnsi="Book Antiqua"/>
          <w:sz w:val="24"/>
          <w:szCs w:val="24"/>
        </w:rPr>
        <w:t>331-332, p. 170-171</w:t>
      </w:r>
      <w:r w:rsidR="00BA7D25" w:rsidRPr="00CC7BDA">
        <w:rPr>
          <w:rFonts w:ascii="Book Antiqua" w:hAnsi="Book Antiqua"/>
          <w:sz w:val="24"/>
          <w:szCs w:val="24"/>
        </w:rPr>
        <w:t>)</w:t>
      </w:r>
    </w:p>
  </w:footnote>
  <w:footnote w:id="5">
    <w:p w14:paraId="44B32143" w14:textId="4F3047D9" w:rsidR="008D149B" w:rsidRPr="00BD47AA" w:rsidRDefault="008D149B" w:rsidP="00AE1577">
      <w:pPr>
        <w:pStyle w:val="Testonotaapidipagina"/>
        <w:jc w:val="both"/>
        <w:rPr>
          <w:rFonts w:ascii="Book Antiqua" w:hAnsi="Book Antiqua"/>
          <w:sz w:val="24"/>
          <w:szCs w:val="24"/>
        </w:rPr>
      </w:pPr>
      <w:r w:rsidRPr="00BD47AA">
        <w:rPr>
          <w:rStyle w:val="Rimandonotaapidipagina"/>
          <w:rFonts w:ascii="Book Antiqua" w:hAnsi="Book Antiqua"/>
          <w:sz w:val="24"/>
          <w:szCs w:val="24"/>
        </w:rPr>
        <w:footnoteRef/>
      </w:r>
      <w:r w:rsidRPr="00BD47AA">
        <w:rPr>
          <w:rFonts w:ascii="Book Antiqua" w:hAnsi="Book Antiqua"/>
          <w:sz w:val="24"/>
          <w:szCs w:val="24"/>
        </w:rPr>
        <w:t xml:space="preserve"> Cfr. </w:t>
      </w:r>
      <w:r w:rsidRPr="00BD47AA">
        <w:rPr>
          <w:rFonts w:ascii="Book Antiqua" w:hAnsi="Book Antiqua"/>
          <w:i/>
          <w:sz w:val="24"/>
          <w:szCs w:val="24"/>
        </w:rPr>
        <w:t>Catechismo della Chiesa cattolica</w:t>
      </w:r>
      <w:r w:rsidRPr="00BD47AA">
        <w:rPr>
          <w:rFonts w:ascii="Book Antiqua" w:hAnsi="Book Antiqua"/>
          <w:sz w:val="24"/>
          <w:szCs w:val="24"/>
        </w:rPr>
        <w:t xml:space="preserve">, </w:t>
      </w:r>
      <w:proofErr w:type="spellStart"/>
      <w:r w:rsidRPr="00BD47AA">
        <w:rPr>
          <w:rFonts w:ascii="Book Antiqua" w:hAnsi="Book Antiqua"/>
          <w:sz w:val="24"/>
          <w:szCs w:val="24"/>
        </w:rPr>
        <w:t>nn</w:t>
      </w:r>
      <w:proofErr w:type="spellEnd"/>
      <w:r w:rsidRPr="00BD47AA">
        <w:rPr>
          <w:rFonts w:ascii="Book Antiqua" w:hAnsi="Book Antiqua"/>
          <w:sz w:val="24"/>
          <w:szCs w:val="24"/>
        </w:rPr>
        <w:t>. 238-239</w:t>
      </w:r>
    </w:p>
  </w:footnote>
  <w:footnote w:id="6">
    <w:p w14:paraId="03F659FC" w14:textId="5C884C27" w:rsidR="008D149B" w:rsidRPr="00BD47AA" w:rsidRDefault="008D149B" w:rsidP="00321739">
      <w:pPr>
        <w:spacing w:after="0" w:line="240" w:lineRule="auto"/>
        <w:jc w:val="both"/>
        <w:rPr>
          <w:rFonts w:ascii="Book Antiqua" w:hAnsi="Book Antiqua"/>
          <w:i/>
          <w:sz w:val="24"/>
          <w:szCs w:val="24"/>
        </w:rPr>
      </w:pPr>
      <w:r w:rsidRPr="00BD47AA">
        <w:rPr>
          <w:rStyle w:val="Rimandonotaapidipagina"/>
          <w:rFonts w:ascii="Book Antiqua" w:hAnsi="Book Antiqua"/>
          <w:sz w:val="24"/>
          <w:szCs w:val="24"/>
        </w:rPr>
        <w:footnoteRef/>
      </w:r>
      <w:r w:rsidRPr="00BD47AA">
        <w:rPr>
          <w:rFonts w:ascii="Book Antiqua" w:hAnsi="Book Antiqua"/>
          <w:sz w:val="24"/>
          <w:szCs w:val="24"/>
        </w:rPr>
        <w:t xml:space="preserve"> cfr. Catechismo della Conferenza Episcopale Italiana,</w:t>
      </w:r>
      <w:r w:rsidRPr="00BD47AA">
        <w:rPr>
          <w:rFonts w:ascii="Book Antiqua" w:hAnsi="Book Antiqua"/>
          <w:i/>
          <w:sz w:val="24"/>
          <w:szCs w:val="24"/>
        </w:rPr>
        <w:t xml:space="preserve"> Io sono con voi,</w:t>
      </w:r>
      <w:r w:rsidRPr="00BD47AA">
        <w:rPr>
          <w:rFonts w:ascii="Book Antiqua" w:hAnsi="Book Antiqua"/>
          <w:sz w:val="24"/>
          <w:szCs w:val="24"/>
        </w:rPr>
        <w:t xml:space="preserve"> p. 23ss</w:t>
      </w:r>
      <w:r w:rsidR="006359F8" w:rsidRPr="00BD47AA">
        <w:rPr>
          <w:rFonts w:ascii="Book Antiqua" w:hAnsi="Book Antiqua"/>
          <w:sz w:val="24"/>
          <w:szCs w:val="24"/>
        </w:rPr>
        <w:t xml:space="preserve">; </w:t>
      </w:r>
    </w:p>
  </w:footnote>
  <w:footnote w:id="7">
    <w:p w14:paraId="677D517C" w14:textId="2F901B1C" w:rsidR="00AE1577" w:rsidRPr="00AE1577" w:rsidRDefault="00AE1577" w:rsidP="00AE1577">
      <w:pPr>
        <w:pStyle w:val="Testonotaapidipagina"/>
        <w:jc w:val="both"/>
        <w:rPr>
          <w:rFonts w:ascii="Book Antiqua" w:hAnsi="Book Antiqua"/>
          <w:sz w:val="24"/>
          <w:szCs w:val="24"/>
        </w:rPr>
      </w:pPr>
      <w:r w:rsidRPr="00AE1577">
        <w:rPr>
          <w:rStyle w:val="Rimandonotaapidipagina"/>
          <w:rFonts w:ascii="Book Antiqua" w:hAnsi="Book Antiqua"/>
          <w:sz w:val="24"/>
          <w:szCs w:val="24"/>
        </w:rPr>
        <w:footnoteRef/>
      </w:r>
      <w:r w:rsidRPr="00AE1577">
        <w:rPr>
          <w:rFonts w:ascii="Book Antiqua" w:hAnsi="Book Antiqua"/>
          <w:sz w:val="24"/>
          <w:szCs w:val="24"/>
        </w:rPr>
        <w:t xml:space="preserve"> Cfr. </w:t>
      </w:r>
      <w:r w:rsidRPr="00AE1577">
        <w:rPr>
          <w:rFonts w:ascii="Book Antiqua" w:hAnsi="Book Antiqua" w:cs="Tahoma"/>
          <w:sz w:val="24"/>
          <w:szCs w:val="24"/>
          <w:shd w:val="clear" w:color="auto" w:fill="FFFFFF"/>
        </w:rPr>
        <w:t xml:space="preserve">PAPA FRANCESCO, </w:t>
      </w:r>
      <w:r w:rsidRPr="00AE1577">
        <w:rPr>
          <w:rFonts w:ascii="Book Antiqua" w:hAnsi="Book Antiqua" w:cs="Tahoma"/>
          <w:i/>
          <w:sz w:val="24"/>
          <w:szCs w:val="24"/>
          <w:shd w:val="clear" w:color="auto" w:fill="FFFFFF"/>
        </w:rPr>
        <w:t>Udienza generale</w:t>
      </w:r>
      <w:r w:rsidRPr="00AE1577">
        <w:rPr>
          <w:rFonts w:ascii="Book Antiqua" w:hAnsi="Book Antiqua" w:cs="Tahoma"/>
          <w:sz w:val="24"/>
          <w:szCs w:val="24"/>
          <w:shd w:val="clear" w:color="auto" w:fill="FFFFFF"/>
        </w:rPr>
        <w:t>, 13 gennaio 2016</w:t>
      </w:r>
    </w:p>
  </w:footnote>
  <w:footnote w:id="8">
    <w:p w14:paraId="7EBED25C" w14:textId="778D7E14" w:rsidR="003E1414" w:rsidRPr="003E1414" w:rsidRDefault="003E1414">
      <w:pPr>
        <w:pStyle w:val="Testonotaapidipagina"/>
        <w:rPr>
          <w:rFonts w:ascii="Book Antiqua" w:hAnsi="Book Antiqua"/>
          <w:sz w:val="24"/>
          <w:szCs w:val="24"/>
        </w:rPr>
      </w:pPr>
      <w:r w:rsidRPr="003E1414">
        <w:rPr>
          <w:rStyle w:val="Rimandonotaapidipagina"/>
          <w:rFonts w:ascii="Book Antiqua" w:hAnsi="Book Antiqua"/>
          <w:sz w:val="24"/>
          <w:szCs w:val="24"/>
        </w:rPr>
        <w:footnoteRef/>
      </w:r>
      <w:r w:rsidRPr="003E1414">
        <w:rPr>
          <w:rFonts w:ascii="Book Antiqua" w:hAnsi="Book Antiqua"/>
          <w:sz w:val="24"/>
          <w:szCs w:val="24"/>
        </w:rPr>
        <w:t xml:space="preserve"> </w:t>
      </w:r>
      <w:r w:rsidR="004517AD">
        <w:rPr>
          <w:rFonts w:ascii="Book Antiqua" w:hAnsi="Book Antiqua"/>
          <w:sz w:val="24"/>
          <w:szCs w:val="24"/>
        </w:rPr>
        <w:t xml:space="preserve">PAPA </w:t>
      </w:r>
      <w:r w:rsidRPr="003E1414">
        <w:rPr>
          <w:rFonts w:ascii="Book Antiqua" w:hAnsi="Book Antiqua"/>
          <w:sz w:val="24"/>
          <w:szCs w:val="24"/>
        </w:rPr>
        <w:t>FRANCESCO,</w:t>
      </w:r>
      <w:r w:rsidRPr="003E1414">
        <w:rPr>
          <w:rFonts w:ascii="Book Antiqua" w:hAnsi="Book Antiqua"/>
          <w:i/>
          <w:sz w:val="24"/>
          <w:szCs w:val="24"/>
        </w:rPr>
        <w:t xml:space="preserve"> </w:t>
      </w:r>
      <w:proofErr w:type="spellStart"/>
      <w:r w:rsidRPr="003E1414">
        <w:rPr>
          <w:rFonts w:ascii="Book Antiqua" w:hAnsi="Book Antiqua"/>
          <w:i/>
          <w:sz w:val="24"/>
          <w:szCs w:val="24"/>
        </w:rPr>
        <w:t>Amoris</w:t>
      </w:r>
      <w:proofErr w:type="spellEnd"/>
      <w:r w:rsidRPr="003E1414">
        <w:rPr>
          <w:rFonts w:ascii="Book Antiqua" w:hAnsi="Book Antiqua"/>
          <w:i/>
          <w:sz w:val="24"/>
          <w:szCs w:val="24"/>
        </w:rPr>
        <w:t xml:space="preserve"> </w:t>
      </w:r>
      <w:proofErr w:type="spellStart"/>
      <w:r w:rsidRPr="003E1414">
        <w:rPr>
          <w:rFonts w:ascii="Book Antiqua" w:hAnsi="Book Antiqua"/>
          <w:i/>
          <w:sz w:val="24"/>
          <w:szCs w:val="24"/>
        </w:rPr>
        <w:t>laetitia</w:t>
      </w:r>
      <w:proofErr w:type="spellEnd"/>
      <w:r w:rsidRPr="003E1414">
        <w:rPr>
          <w:rFonts w:ascii="Book Antiqua" w:hAnsi="Book Antiqua"/>
          <w:i/>
          <w:sz w:val="24"/>
          <w:szCs w:val="24"/>
        </w:rPr>
        <w:t>,</w:t>
      </w:r>
      <w:r w:rsidRPr="003E1414">
        <w:rPr>
          <w:rFonts w:ascii="Book Antiqua" w:hAnsi="Book Antiqua"/>
          <w:sz w:val="24"/>
          <w:szCs w:val="24"/>
        </w:rPr>
        <w:t xml:space="preserve"> 19 marzo 2016, n. 175</w:t>
      </w:r>
    </w:p>
  </w:footnote>
  <w:footnote w:id="9">
    <w:p w14:paraId="3885218F" w14:textId="295B3B89" w:rsidR="00754D4E" w:rsidRPr="002226FF" w:rsidRDefault="00754D4E" w:rsidP="00AE1577">
      <w:pPr>
        <w:pStyle w:val="Testonotaapidipagina"/>
        <w:jc w:val="both"/>
        <w:rPr>
          <w:rFonts w:ascii="Book Antiqua" w:hAnsi="Book Antiqua"/>
          <w:sz w:val="24"/>
          <w:szCs w:val="24"/>
        </w:rPr>
      </w:pPr>
      <w:r w:rsidRPr="00AE1577">
        <w:rPr>
          <w:rStyle w:val="Rimandonotaapidipagina"/>
          <w:rFonts w:ascii="Book Antiqua" w:hAnsi="Book Antiqua"/>
          <w:sz w:val="24"/>
          <w:szCs w:val="24"/>
        </w:rPr>
        <w:footnoteRef/>
      </w:r>
      <w:r w:rsidR="0040754E">
        <w:rPr>
          <w:rFonts w:ascii="Book Antiqua" w:hAnsi="Book Antiqua"/>
          <w:sz w:val="24"/>
          <w:szCs w:val="24"/>
        </w:rPr>
        <w:t xml:space="preserve"> Con intenzionale evidenza grafica questo testo è riportato</w:t>
      </w:r>
      <w:r w:rsidRPr="00AE1577">
        <w:rPr>
          <w:rFonts w:ascii="Book Antiqua" w:hAnsi="Book Antiqua"/>
          <w:sz w:val="24"/>
          <w:szCs w:val="24"/>
        </w:rPr>
        <w:t xml:space="preserve"> in</w:t>
      </w:r>
      <w:r w:rsidRPr="002226FF">
        <w:rPr>
          <w:rFonts w:ascii="Book Antiqua" w:hAnsi="Book Antiqua"/>
          <w:sz w:val="24"/>
          <w:szCs w:val="24"/>
        </w:rPr>
        <w:t xml:space="preserve"> </w:t>
      </w:r>
      <w:r w:rsidRPr="002226FF">
        <w:rPr>
          <w:rFonts w:ascii="Book Antiqua" w:hAnsi="Book Antiqua"/>
          <w:i/>
          <w:sz w:val="24"/>
          <w:szCs w:val="24"/>
        </w:rPr>
        <w:t>“Io sono con voi”,</w:t>
      </w:r>
      <w:r w:rsidRPr="002226FF">
        <w:rPr>
          <w:rFonts w:ascii="Book Antiqua" w:hAnsi="Book Antiqua"/>
          <w:sz w:val="24"/>
          <w:szCs w:val="24"/>
        </w:rPr>
        <w:t xml:space="preserve"> p. 14</w:t>
      </w:r>
      <w:r w:rsidR="00621890" w:rsidRPr="002226FF">
        <w:rPr>
          <w:rFonts w:ascii="Book Antiqua" w:hAnsi="Book Antiqua"/>
          <w:sz w:val="24"/>
          <w:szCs w:val="24"/>
        </w:rPr>
        <w:t xml:space="preserve">; Cfr. anche Catechismo della Chiesa cattolica, </w:t>
      </w:r>
      <w:proofErr w:type="spellStart"/>
      <w:r w:rsidR="00621890" w:rsidRPr="002226FF">
        <w:rPr>
          <w:rFonts w:ascii="Book Antiqua" w:hAnsi="Book Antiqua"/>
          <w:sz w:val="24"/>
          <w:szCs w:val="24"/>
        </w:rPr>
        <w:t>nn</w:t>
      </w:r>
      <w:proofErr w:type="spellEnd"/>
      <w:r w:rsidR="00621890" w:rsidRPr="002226FF">
        <w:rPr>
          <w:rFonts w:ascii="Book Antiqua" w:hAnsi="Book Antiqua"/>
          <w:sz w:val="24"/>
          <w:szCs w:val="24"/>
        </w:rPr>
        <w:t>. 238-239</w:t>
      </w:r>
      <w:r w:rsidR="002226FF" w:rsidRPr="002226FF">
        <w:rPr>
          <w:rFonts w:ascii="Book Antiqua" w:hAnsi="Book Antiqua"/>
          <w:sz w:val="24"/>
          <w:szCs w:val="24"/>
        </w:rPr>
        <w:t>; Cfr. RATZINGER J. - BENEDETTO XVI,</w:t>
      </w:r>
      <w:r w:rsidR="002226FF" w:rsidRPr="002226FF">
        <w:rPr>
          <w:rFonts w:ascii="Book Antiqua" w:hAnsi="Book Antiqua"/>
          <w:i/>
          <w:sz w:val="24"/>
          <w:szCs w:val="24"/>
        </w:rPr>
        <w:t xml:space="preserve"> Gesù di </w:t>
      </w:r>
      <w:proofErr w:type="spellStart"/>
      <w:r w:rsidR="002226FF" w:rsidRPr="002226FF">
        <w:rPr>
          <w:rFonts w:ascii="Book Antiqua" w:hAnsi="Book Antiqua"/>
          <w:i/>
          <w:sz w:val="24"/>
          <w:szCs w:val="24"/>
        </w:rPr>
        <w:t>Nazaret</w:t>
      </w:r>
      <w:proofErr w:type="spellEnd"/>
      <w:r w:rsidR="002226FF" w:rsidRPr="002226FF">
        <w:rPr>
          <w:rFonts w:ascii="Book Antiqua" w:hAnsi="Book Antiqua"/>
          <w:i/>
          <w:sz w:val="24"/>
          <w:szCs w:val="24"/>
        </w:rPr>
        <w:t>,</w:t>
      </w:r>
      <w:r w:rsidR="002226FF" w:rsidRPr="002226FF">
        <w:rPr>
          <w:rFonts w:ascii="Book Antiqua" w:hAnsi="Book Antiqua"/>
          <w:sz w:val="24"/>
          <w:szCs w:val="24"/>
        </w:rPr>
        <w:t xml:space="preserve"> Rizzoli Milano 2007, p. 170</w:t>
      </w:r>
    </w:p>
  </w:footnote>
  <w:footnote w:id="10">
    <w:p w14:paraId="28E22FD0" w14:textId="10A0DA42" w:rsidR="006A0848" w:rsidRPr="006A0848" w:rsidRDefault="006A0848" w:rsidP="006A0848">
      <w:pPr>
        <w:pStyle w:val="Testonotaapidipagina"/>
        <w:jc w:val="both"/>
        <w:rPr>
          <w:rFonts w:ascii="Book Antiqua" w:hAnsi="Book Antiqua"/>
          <w:sz w:val="24"/>
          <w:szCs w:val="24"/>
        </w:rPr>
      </w:pPr>
      <w:r w:rsidRPr="006A0848">
        <w:rPr>
          <w:rStyle w:val="Rimandonotaapidipagina"/>
          <w:rFonts w:ascii="Book Antiqua" w:hAnsi="Book Antiqua"/>
          <w:sz w:val="24"/>
          <w:szCs w:val="24"/>
        </w:rPr>
        <w:footnoteRef/>
      </w:r>
      <w:r w:rsidRPr="006A0848">
        <w:rPr>
          <w:rFonts w:ascii="Book Antiqua" w:hAnsi="Book Antiqua"/>
          <w:sz w:val="24"/>
          <w:szCs w:val="24"/>
        </w:rPr>
        <w:t xml:space="preserve"> Cfr. FRANCESCO;</w:t>
      </w:r>
      <w:r w:rsidRPr="006A0848">
        <w:rPr>
          <w:rFonts w:ascii="Book Antiqua" w:hAnsi="Book Antiqua"/>
          <w:i/>
          <w:sz w:val="24"/>
          <w:szCs w:val="24"/>
        </w:rPr>
        <w:t xml:space="preserve"> </w:t>
      </w:r>
      <w:proofErr w:type="spellStart"/>
      <w:r w:rsidRPr="006A0848">
        <w:rPr>
          <w:rFonts w:ascii="Book Antiqua" w:hAnsi="Book Antiqua"/>
          <w:i/>
          <w:sz w:val="24"/>
          <w:szCs w:val="24"/>
        </w:rPr>
        <w:t>Amoris</w:t>
      </w:r>
      <w:proofErr w:type="spellEnd"/>
      <w:r w:rsidRPr="006A0848">
        <w:rPr>
          <w:rFonts w:ascii="Book Antiqua" w:hAnsi="Book Antiqua"/>
          <w:i/>
          <w:sz w:val="24"/>
          <w:szCs w:val="24"/>
        </w:rPr>
        <w:t xml:space="preserve"> </w:t>
      </w:r>
      <w:proofErr w:type="spellStart"/>
      <w:r w:rsidRPr="006A0848">
        <w:rPr>
          <w:rFonts w:ascii="Book Antiqua" w:hAnsi="Book Antiqua"/>
          <w:i/>
          <w:sz w:val="24"/>
          <w:szCs w:val="24"/>
        </w:rPr>
        <w:t>laetitia</w:t>
      </w:r>
      <w:proofErr w:type="spellEnd"/>
      <w:r w:rsidRPr="006A0848">
        <w:rPr>
          <w:rFonts w:ascii="Book Antiqua" w:hAnsi="Book Antiqua"/>
          <w:i/>
          <w:sz w:val="24"/>
          <w:szCs w:val="24"/>
        </w:rPr>
        <w:t>,</w:t>
      </w:r>
      <w:r w:rsidRPr="006A0848">
        <w:rPr>
          <w:rFonts w:ascii="Book Antiqua" w:hAnsi="Book Antiqua"/>
          <w:sz w:val="24"/>
          <w:szCs w:val="24"/>
        </w:rPr>
        <w:t xml:space="preserve"> </w:t>
      </w:r>
      <w:r>
        <w:rPr>
          <w:rFonts w:ascii="Book Antiqua" w:hAnsi="Book Antiqua"/>
          <w:sz w:val="24"/>
          <w:szCs w:val="24"/>
        </w:rPr>
        <w:t xml:space="preserve">19 marzo 2016, </w:t>
      </w:r>
      <w:r w:rsidRPr="006A0848">
        <w:rPr>
          <w:rFonts w:ascii="Book Antiqua" w:hAnsi="Book Antiqua"/>
          <w:sz w:val="24"/>
          <w:szCs w:val="24"/>
        </w:rPr>
        <w:t>n. 175</w:t>
      </w:r>
    </w:p>
  </w:footnote>
  <w:footnote w:id="11">
    <w:p w14:paraId="4C8F36B2" w14:textId="3842BBB2" w:rsidR="003054F0" w:rsidRPr="00BD1863" w:rsidRDefault="003054F0" w:rsidP="00BD1863">
      <w:pPr>
        <w:pStyle w:val="Testonotaapidipagina"/>
        <w:jc w:val="both"/>
        <w:rPr>
          <w:rFonts w:ascii="Book Antiqua" w:hAnsi="Book Antiqua"/>
          <w:sz w:val="24"/>
          <w:szCs w:val="24"/>
        </w:rPr>
      </w:pPr>
      <w:r w:rsidRPr="00BD1863">
        <w:rPr>
          <w:rStyle w:val="Rimandonotaapidipagina"/>
          <w:rFonts w:ascii="Book Antiqua" w:hAnsi="Book Antiqua"/>
          <w:sz w:val="24"/>
          <w:szCs w:val="24"/>
        </w:rPr>
        <w:footnoteRef/>
      </w:r>
      <w:r w:rsidRPr="00BD1863">
        <w:rPr>
          <w:rFonts w:ascii="Book Antiqua" w:hAnsi="Book Antiqua"/>
          <w:sz w:val="24"/>
          <w:szCs w:val="24"/>
        </w:rPr>
        <w:t xml:space="preserve"> Cfr</w:t>
      </w:r>
      <w:r w:rsidR="00BD1863" w:rsidRPr="00BD1863">
        <w:rPr>
          <w:rFonts w:ascii="Book Antiqua" w:hAnsi="Book Antiqua"/>
          <w:sz w:val="24"/>
          <w:szCs w:val="24"/>
        </w:rPr>
        <w:t>. “</w:t>
      </w:r>
      <w:r w:rsidR="00BD1863" w:rsidRPr="00BD1863">
        <w:rPr>
          <w:rFonts w:ascii="Book Antiqua" w:hAnsi="Book Antiqua"/>
          <w:i/>
          <w:sz w:val="24"/>
          <w:szCs w:val="24"/>
        </w:rPr>
        <w:t>La destra del Signore si è alzata, la destra del Signore ha fatto prodezze”</w:t>
      </w:r>
      <w:r w:rsidR="00BD1863" w:rsidRPr="00BD1863">
        <w:rPr>
          <w:rFonts w:ascii="Book Antiqua" w:hAnsi="Book Antiqua"/>
          <w:sz w:val="24"/>
          <w:szCs w:val="24"/>
        </w:rPr>
        <w:t xml:space="preserve"> (</w:t>
      </w:r>
      <w:proofErr w:type="spellStart"/>
      <w:r w:rsidR="00BD1863" w:rsidRPr="00BD1863">
        <w:rPr>
          <w:rFonts w:ascii="Book Antiqua" w:hAnsi="Book Antiqua"/>
          <w:sz w:val="24"/>
          <w:szCs w:val="24"/>
        </w:rPr>
        <w:t>Sal</w:t>
      </w:r>
      <w:proofErr w:type="spellEnd"/>
      <w:r w:rsidR="00BD1863" w:rsidRPr="00BD1863">
        <w:rPr>
          <w:rFonts w:ascii="Book Antiqua" w:hAnsi="Book Antiqua"/>
          <w:sz w:val="24"/>
          <w:szCs w:val="24"/>
        </w:rPr>
        <w:t xml:space="preserve"> 118, 16); “</w:t>
      </w:r>
      <w:r w:rsidR="00BD1863" w:rsidRPr="00BD1863">
        <w:rPr>
          <w:rFonts w:ascii="Book Antiqua" w:hAnsi="Book Antiqua"/>
          <w:i/>
          <w:sz w:val="24"/>
          <w:szCs w:val="24"/>
        </w:rPr>
        <w:t>La tua destra, Signore, è gloriosa per la potenza”</w:t>
      </w:r>
      <w:r w:rsidR="00BD1863" w:rsidRPr="00BD1863">
        <w:rPr>
          <w:rFonts w:ascii="Book Antiqua" w:hAnsi="Book Antiqua"/>
          <w:sz w:val="24"/>
          <w:szCs w:val="24"/>
        </w:rPr>
        <w:t xml:space="preserve"> (Es 15, 6).</w:t>
      </w:r>
    </w:p>
  </w:footnote>
  <w:footnote w:id="12">
    <w:p w14:paraId="24282351" w14:textId="60D5C922" w:rsidR="0016003E" w:rsidRPr="0016003E" w:rsidRDefault="0016003E">
      <w:pPr>
        <w:pStyle w:val="Testonotaapidipagina"/>
        <w:rPr>
          <w:rFonts w:ascii="Book Antiqua" w:hAnsi="Book Antiqua"/>
          <w:sz w:val="24"/>
          <w:szCs w:val="24"/>
        </w:rPr>
      </w:pPr>
      <w:r w:rsidRPr="0016003E">
        <w:rPr>
          <w:rStyle w:val="Rimandonotaapidipagina"/>
          <w:rFonts w:ascii="Book Antiqua" w:hAnsi="Book Antiqua"/>
          <w:sz w:val="24"/>
          <w:szCs w:val="24"/>
        </w:rPr>
        <w:footnoteRef/>
      </w:r>
      <w:r w:rsidRPr="0016003E">
        <w:rPr>
          <w:rFonts w:ascii="Book Antiqua" w:hAnsi="Book Antiqua"/>
          <w:sz w:val="24"/>
          <w:szCs w:val="24"/>
        </w:rPr>
        <w:t xml:space="preserve"> cfr. Catechismo della Conferenza Episcopale Italiana,</w:t>
      </w:r>
      <w:r w:rsidRPr="0016003E">
        <w:rPr>
          <w:rFonts w:ascii="Book Antiqua" w:hAnsi="Book Antiqua"/>
          <w:i/>
          <w:sz w:val="24"/>
          <w:szCs w:val="24"/>
        </w:rPr>
        <w:t xml:space="preserve"> Io sono con voi,</w:t>
      </w:r>
      <w:r w:rsidRPr="0016003E">
        <w:rPr>
          <w:rFonts w:ascii="Book Antiqua" w:hAnsi="Book Antiqua"/>
          <w:sz w:val="24"/>
          <w:szCs w:val="24"/>
        </w:rPr>
        <w:t xml:space="preserve"> p. 13</w:t>
      </w:r>
    </w:p>
  </w:footnote>
  <w:footnote w:id="13">
    <w:p w14:paraId="24D59732" w14:textId="17B44228" w:rsidR="001C6BB3" w:rsidRPr="00AD66EB" w:rsidRDefault="001C6BB3" w:rsidP="00AD66EB">
      <w:pPr>
        <w:pStyle w:val="Testonotaapidipagina"/>
        <w:jc w:val="both"/>
        <w:rPr>
          <w:rFonts w:ascii="Book Antiqua" w:hAnsi="Book Antiqua"/>
          <w:sz w:val="24"/>
          <w:szCs w:val="24"/>
        </w:rPr>
      </w:pPr>
      <w:r w:rsidRPr="00AD66EB">
        <w:rPr>
          <w:rStyle w:val="Rimandonotaapidipagina"/>
          <w:rFonts w:ascii="Book Antiqua" w:hAnsi="Book Antiqua"/>
          <w:sz w:val="24"/>
          <w:szCs w:val="24"/>
        </w:rPr>
        <w:footnoteRef/>
      </w:r>
      <w:r w:rsidRPr="00AD66EB">
        <w:rPr>
          <w:rFonts w:ascii="Book Antiqua" w:hAnsi="Book Antiqua"/>
          <w:sz w:val="24"/>
          <w:szCs w:val="24"/>
        </w:rPr>
        <w:t xml:space="preserve"> A pagina </w:t>
      </w:r>
      <w:r w:rsidR="00C34142">
        <w:rPr>
          <w:rFonts w:ascii="Book Antiqua" w:hAnsi="Book Antiqua"/>
          <w:sz w:val="24"/>
          <w:szCs w:val="24"/>
        </w:rPr>
        <w:t xml:space="preserve">14 del catechismo </w:t>
      </w:r>
      <w:r w:rsidR="00C34142">
        <w:rPr>
          <w:rFonts w:ascii="Book Antiqua" w:hAnsi="Book Antiqua"/>
          <w:i/>
          <w:sz w:val="24"/>
          <w:szCs w:val="24"/>
        </w:rPr>
        <w:t>Io sono con voi,</w:t>
      </w:r>
      <w:r w:rsidR="00C34142">
        <w:rPr>
          <w:rFonts w:ascii="Book Antiqua" w:hAnsi="Book Antiqua"/>
          <w:sz w:val="24"/>
          <w:szCs w:val="24"/>
        </w:rPr>
        <w:t xml:space="preserve"> e poi a p. </w:t>
      </w:r>
      <w:r w:rsidRPr="00AD66EB">
        <w:rPr>
          <w:rFonts w:ascii="Book Antiqua" w:hAnsi="Book Antiqua"/>
          <w:sz w:val="24"/>
          <w:szCs w:val="24"/>
        </w:rPr>
        <w:t xml:space="preserve">121 del catechismo vi è </w:t>
      </w:r>
      <w:r w:rsidR="00C34142">
        <w:rPr>
          <w:rFonts w:ascii="Book Antiqua" w:hAnsi="Book Antiqua"/>
          <w:sz w:val="24"/>
          <w:szCs w:val="24"/>
        </w:rPr>
        <w:t>la forma completa del Padre</w:t>
      </w:r>
      <w:r w:rsidRPr="00AD66EB">
        <w:rPr>
          <w:rFonts w:ascii="Book Antiqua" w:hAnsi="Book Antiqua"/>
          <w:sz w:val="24"/>
          <w:szCs w:val="24"/>
        </w:rPr>
        <w:t xml:space="preserve"> inserita all’interno del discorso sul battesimo che ci rende figli di Dio.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7DA"/>
    <w:multiLevelType w:val="hybridMultilevel"/>
    <w:tmpl w:val="3E84BF46"/>
    <w:lvl w:ilvl="0" w:tplc="80163FC8">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2965C5"/>
    <w:multiLevelType w:val="hybridMultilevel"/>
    <w:tmpl w:val="3A5EAC10"/>
    <w:lvl w:ilvl="0" w:tplc="16507E7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A51D77"/>
    <w:multiLevelType w:val="hybridMultilevel"/>
    <w:tmpl w:val="81A076E2"/>
    <w:lvl w:ilvl="0" w:tplc="EC5E6FB2">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382C78"/>
    <w:multiLevelType w:val="hybridMultilevel"/>
    <w:tmpl w:val="3386F4FC"/>
    <w:lvl w:ilvl="0" w:tplc="B5A40CBE">
      <w:start w:val="1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3CB4"/>
    <w:rsid w:val="00006966"/>
    <w:rsid w:val="00023F0C"/>
    <w:rsid w:val="000250F9"/>
    <w:rsid w:val="000258F9"/>
    <w:rsid w:val="000303C8"/>
    <w:rsid w:val="0003169A"/>
    <w:rsid w:val="000471B1"/>
    <w:rsid w:val="00047947"/>
    <w:rsid w:val="00052E26"/>
    <w:rsid w:val="000675E2"/>
    <w:rsid w:val="00080AF5"/>
    <w:rsid w:val="0008219D"/>
    <w:rsid w:val="00083E03"/>
    <w:rsid w:val="00091766"/>
    <w:rsid w:val="000A589F"/>
    <w:rsid w:val="000B13D7"/>
    <w:rsid w:val="000B4BA1"/>
    <w:rsid w:val="000B7314"/>
    <w:rsid w:val="000C2E45"/>
    <w:rsid w:val="000C655B"/>
    <w:rsid w:val="000D01ED"/>
    <w:rsid w:val="000D0DBD"/>
    <w:rsid w:val="000E53F2"/>
    <w:rsid w:val="000E6198"/>
    <w:rsid w:val="000F6FAE"/>
    <w:rsid w:val="000F7EED"/>
    <w:rsid w:val="0010766F"/>
    <w:rsid w:val="001207A7"/>
    <w:rsid w:val="001222DB"/>
    <w:rsid w:val="00127951"/>
    <w:rsid w:val="00132F53"/>
    <w:rsid w:val="001372AA"/>
    <w:rsid w:val="00142A63"/>
    <w:rsid w:val="00154674"/>
    <w:rsid w:val="001550D2"/>
    <w:rsid w:val="0016003E"/>
    <w:rsid w:val="00161351"/>
    <w:rsid w:val="00165A6B"/>
    <w:rsid w:val="00172CDA"/>
    <w:rsid w:val="00181448"/>
    <w:rsid w:val="0018384F"/>
    <w:rsid w:val="00183ED2"/>
    <w:rsid w:val="00186E21"/>
    <w:rsid w:val="00187A42"/>
    <w:rsid w:val="00190CD0"/>
    <w:rsid w:val="001916C1"/>
    <w:rsid w:val="001927B8"/>
    <w:rsid w:val="001A1BC9"/>
    <w:rsid w:val="001B0C3F"/>
    <w:rsid w:val="001B1E50"/>
    <w:rsid w:val="001B4E20"/>
    <w:rsid w:val="001B71AA"/>
    <w:rsid w:val="001C6418"/>
    <w:rsid w:val="001C6BB3"/>
    <w:rsid w:val="001C7455"/>
    <w:rsid w:val="001D3808"/>
    <w:rsid w:val="001D5DFA"/>
    <w:rsid w:val="001E5A8D"/>
    <w:rsid w:val="001F32DA"/>
    <w:rsid w:val="00201379"/>
    <w:rsid w:val="00201A3D"/>
    <w:rsid w:val="00204A02"/>
    <w:rsid w:val="00204B60"/>
    <w:rsid w:val="00221E61"/>
    <w:rsid w:val="002226FF"/>
    <w:rsid w:val="00223620"/>
    <w:rsid w:val="002301BB"/>
    <w:rsid w:val="002304A8"/>
    <w:rsid w:val="002352AC"/>
    <w:rsid w:val="00241891"/>
    <w:rsid w:val="0024345E"/>
    <w:rsid w:val="00245018"/>
    <w:rsid w:val="00256323"/>
    <w:rsid w:val="00261F91"/>
    <w:rsid w:val="0026339F"/>
    <w:rsid w:val="002647AE"/>
    <w:rsid w:val="00267292"/>
    <w:rsid w:val="00277811"/>
    <w:rsid w:val="00280D43"/>
    <w:rsid w:val="002829DE"/>
    <w:rsid w:val="00284ABD"/>
    <w:rsid w:val="00287AC8"/>
    <w:rsid w:val="002911A0"/>
    <w:rsid w:val="002934CF"/>
    <w:rsid w:val="002A1562"/>
    <w:rsid w:val="002C033D"/>
    <w:rsid w:val="002C3933"/>
    <w:rsid w:val="002C79D0"/>
    <w:rsid w:val="002E3022"/>
    <w:rsid w:val="002E3563"/>
    <w:rsid w:val="002E46F7"/>
    <w:rsid w:val="002E63C1"/>
    <w:rsid w:val="002F7F7D"/>
    <w:rsid w:val="00303953"/>
    <w:rsid w:val="003054F0"/>
    <w:rsid w:val="00306165"/>
    <w:rsid w:val="00306B55"/>
    <w:rsid w:val="0031060C"/>
    <w:rsid w:val="00321739"/>
    <w:rsid w:val="00323E5B"/>
    <w:rsid w:val="00330051"/>
    <w:rsid w:val="00342129"/>
    <w:rsid w:val="003446B7"/>
    <w:rsid w:val="0035047C"/>
    <w:rsid w:val="00364367"/>
    <w:rsid w:val="00364A38"/>
    <w:rsid w:val="00367A96"/>
    <w:rsid w:val="00370635"/>
    <w:rsid w:val="0037069C"/>
    <w:rsid w:val="00392ECD"/>
    <w:rsid w:val="0039586F"/>
    <w:rsid w:val="003977AC"/>
    <w:rsid w:val="003A00EE"/>
    <w:rsid w:val="003A1BD4"/>
    <w:rsid w:val="003A5B05"/>
    <w:rsid w:val="003B5191"/>
    <w:rsid w:val="003C0AF7"/>
    <w:rsid w:val="003C1FD9"/>
    <w:rsid w:val="003C45BC"/>
    <w:rsid w:val="003D1D04"/>
    <w:rsid w:val="003D4641"/>
    <w:rsid w:val="003D6C79"/>
    <w:rsid w:val="003E1414"/>
    <w:rsid w:val="003E340E"/>
    <w:rsid w:val="003E6D76"/>
    <w:rsid w:val="003E790F"/>
    <w:rsid w:val="003F00F5"/>
    <w:rsid w:val="003F073A"/>
    <w:rsid w:val="003F294E"/>
    <w:rsid w:val="0040754E"/>
    <w:rsid w:val="00413BB0"/>
    <w:rsid w:val="00414CE2"/>
    <w:rsid w:val="0041661C"/>
    <w:rsid w:val="00421906"/>
    <w:rsid w:val="004259E5"/>
    <w:rsid w:val="00435043"/>
    <w:rsid w:val="00435DD5"/>
    <w:rsid w:val="00436F32"/>
    <w:rsid w:val="00441837"/>
    <w:rsid w:val="00442044"/>
    <w:rsid w:val="00443B16"/>
    <w:rsid w:val="004517AD"/>
    <w:rsid w:val="0045221D"/>
    <w:rsid w:val="00452D4C"/>
    <w:rsid w:val="0045643E"/>
    <w:rsid w:val="004600A7"/>
    <w:rsid w:val="00472C80"/>
    <w:rsid w:val="00484C1C"/>
    <w:rsid w:val="004854E2"/>
    <w:rsid w:val="004875BB"/>
    <w:rsid w:val="004A0F4A"/>
    <w:rsid w:val="004A759A"/>
    <w:rsid w:val="004B0815"/>
    <w:rsid w:val="004B3F56"/>
    <w:rsid w:val="004B6362"/>
    <w:rsid w:val="004B7FF3"/>
    <w:rsid w:val="004D14D5"/>
    <w:rsid w:val="004D1713"/>
    <w:rsid w:val="004D452F"/>
    <w:rsid w:val="004D7982"/>
    <w:rsid w:val="004E10AC"/>
    <w:rsid w:val="004F07D8"/>
    <w:rsid w:val="004F3BD0"/>
    <w:rsid w:val="005006FB"/>
    <w:rsid w:val="00501FEB"/>
    <w:rsid w:val="00515DF4"/>
    <w:rsid w:val="00521E0A"/>
    <w:rsid w:val="00523712"/>
    <w:rsid w:val="00537C66"/>
    <w:rsid w:val="00542C48"/>
    <w:rsid w:val="005467F7"/>
    <w:rsid w:val="00546B3C"/>
    <w:rsid w:val="00560672"/>
    <w:rsid w:val="00574554"/>
    <w:rsid w:val="005854B4"/>
    <w:rsid w:val="00586AA5"/>
    <w:rsid w:val="005A36C7"/>
    <w:rsid w:val="005A65D6"/>
    <w:rsid w:val="005A7B9E"/>
    <w:rsid w:val="005B41FA"/>
    <w:rsid w:val="005B5672"/>
    <w:rsid w:val="005B75A0"/>
    <w:rsid w:val="005C7DAB"/>
    <w:rsid w:val="005D5CBD"/>
    <w:rsid w:val="005D7EE3"/>
    <w:rsid w:val="005E5E45"/>
    <w:rsid w:val="005F600F"/>
    <w:rsid w:val="005F683F"/>
    <w:rsid w:val="005F727D"/>
    <w:rsid w:val="006020B9"/>
    <w:rsid w:val="006032C2"/>
    <w:rsid w:val="00620A80"/>
    <w:rsid w:val="00620AB4"/>
    <w:rsid w:val="00620AC4"/>
    <w:rsid w:val="00621890"/>
    <w:rsid w:val="006263CB"/>
    <w:rsid w:val="00627D5A"/>
    <w:rsid w:val="00631557"/>
    <w:rsid w:val="00634469"/>
    <w:rsid w:val="00634A8C"/>
    <w:rsid w:val="006359F8"/>
    <w:rsid w:val="00643E53"/>
    <w:rsid w:val="00643FF5"/>
    <w:rsid w:val="00644616"/>
    <w:rsid w:val="00645CE9"/>
    <w:rsid w:val="00646297"/>
    <w:rsid w:val="00656F44"/>
    <w:rsid w:val="00661631"/>
    <w:rsid w:val="006654C2"/>
    <w:rsid w:val="00681CE7"/>
    <w:rsid w:val="00696E40"/>
    <w:rsid w:val="006A0848"/>
    <w:rsid w:val="006A0ADE"/>
    <w:rsid w:val="006A11E8"/>
    <w:rsid w:val="006A34AF"/>
    <w:rsid w:val="006A4A3F"/>
    <w:rsid w:val="006A6044"/>
    <w:rsid w:val="006A7346"/>
    <w:rsid w:val="006B048A"/>
    <w:rsid w:val="006B312D"/>
    <w:rsid w:val="006C2AB8"/>
    <w:rsid w:val="006C3053"/>
    <w:rsid w:val="006C385D"/>
    <w:rsid w:val="006C69BE"/>
    <w:rsid w:val="006C7DAA"/>
    <w:rsid w:val="006D0EBB"/>
    <w:rsid w:val="006D4868"/>
    <w:rsid w:val="006E28D1"/>
    <w:rsid w:val="006E6A85"/>
    <w:rsid w:val="006F094A"/>
    <w:rsid w:val="006F28CB"/>
    <w:rsid w:val="006F2E8B"/>
    <w:rsid w:val="006F5D6E"/>
    <w:rsid w:val="0070044A"/>
    <w:rsid w:val="007103C0"/>
    <w:rsid w:val="0071238E"/>
    <w:rsid w:val="00712C5A"/>
    <w:rsid w:val="00713096"/>
    <w:rsid w:val="00716D2A"/>
    <w:rsid w:val="007240E2"/>
    <w:rsid w:val="007241BA"/>
    <w:rsid w:val="007271B1"/>
    <w:rsid w:val="00731023"/>
    <w:rsid w:val="007319ED"/>
    <w:rsid w:val="0073397E"/>
    <w:rsid w:val="00735F18"/>
    <w:rsid w:val="00746BA3"/>
    <w:rsid w:val="0074713B"/>
    <w:rsid w:val="00754D4E"/>
    <w:rsid w:val="007641D1"/>
    <w:rsid w:val="00764246"/>
    <w:rsid w:val="00780DAB"/>
    <w:rsid w:val="00782C00"/>
    <w:rsid w:val="00793E5A"/>
    <w:rsid w:val="007B100D"/>
    <w:rsid w:val="007B4A76"/>
    <w:rsid w:val="007B763F"/>
    <w:rsid w:val="007C0D7E"/>
    <w:rsid w:val="007C1A31"/>
    <w:rsid w:val="007D6388"/>
    <w:rsid w:val="007D7729"/>
    <w:rsid w:val="007F02D6"/>
    <w:rsid w:val="0080333F"/>
    <w:rsid w:val="008058ED"/>
    <w:rsid w:val="00806A4D"/>
    <w:rsid w:val="008071E2"/>
    <w:rsid w:val="008126CA"/>
    <w:rsid w:val="00830EBF"/>
    <w:rsid w:val="00830F09"/>
    <w:rsid w:val="00831C40"/>
    <w:rsid w:val="00833D20"/>
    <w:rsid w:val="00840DD2"/>
    <w:rsid w:val="008422F9"/>
    <w:rsid w:val="00845454"/>
    <w:rsid w:val="008461FB"/>
    <w:rsid w:val="00856A4F"/>
    <w:rsid w:val="00867FB2"/>
    <w:rsid w:val="008733B2"/>
    <w:rsid w:val="00873CC9"/>
    <w:rsid w:val="00885E95"/>
    <w:rsid w:val="008A0428"/>
    <w:rsid w:val="008B281F"/>
    <w:rsid w:val="008B41A9"/>
    <w:rsid w:val="008B4FA2"/>
    <w:rsid w:val="008B6D12"/>
    <w:rsid w:val="008D149B"/>
    <w:rsid w:val="008E2B9B"/>
    <w:rsid w:val="008E3C06"/>
    <w:rsid w:val="008E63EF"/>
    <w:rsid w:val="008F2CD4"/>
    <w:rsid w:val="008F42C5"/>
    <w:rsid w:val="008F5FD4"/>
    <w:rsid w:val="008F65A2"/>
    <w:rsid w:val="008F76E3"/>
    <w:rsid w:val="00900441"/>
    <w:rsid w:val="00900C16"/>
    <w:rsid w:val="00907AAE"/>
    <w:rsid w:val="009140E2"/>
    <w:rsid w:val="00924F7E"/>
    <w:rsid w:val="00942479"/>
    <w:rsid w:val="00945ABC"/>
    <w:rsid w:val="00951D32"/>
    <w:rsid w:val="00952A58"/>
    <w:rsid w:val="00953938"/>
    <w:rsid w:val="00955527"/>
    <w:rsid w:val="0095655B"/>
    <w:rsid w:val="00957388"/>
    <w:rsid w:val="00962F8E"/>
    <w:rsid w:val="00964877"/>
    <w:rsid w:val="00971215"/>
    <w:rsid w:val="00971440"/>
    <w:rsid w:val="009919BB"/>
    <w:rsid w:val="00991BC5"/>
    <w:rsid w:val="009A0B93"/>
    <w:rsid w:val="009A3E0B"/>
    <w:rsid w:val="009A614E"/>
    <w:rsid w:val="009B57D5"/>
    <w:rsid w:val="009C6499"/>
    <w:rsid w:val="009D21A9"/>
    <w:rsid w:val="009D40C3"/>
    <w:rsid w:val="009D5629"/>
    <w:rsid w:val="009D6FA5"/>
    <w:rsid w:val="009E51C6"/>
    <w:rsid w:val="009F0498"/>
    <w:rsid w:val="00A11137"/>
    <w:rsid w:val="00A15FDF"/>
    <w:rsid w:val="00A20EEF"/>
    <w:rsid w:val="00A22EAA"/>
    <w:rsid w:val="00A23EA7"/>
    <w:rsid w:val="00A253FC"/>
    <w:rsid w:val="00A269F9"/>
    <w:rsid w:val="00A3762F"/>
    <w:rsid w:val="00A46250"/>
    <w:rsid w:val="00A462B7"/>
    <w:rsid w:val="00A543BF"/>
    <w:rsid w:val="00A56636"/>
    <w:rsid w:val="00A61C1B"/>
    <w:rsid w:val="00A6414D"/>
    <w:rsid w:val="00A70E34"/>
    <w:rsid w:val="00A72DF7"/>
    <w:rsid w:val="00A76430"/>
    <w:rsid w:val="00A76AC1"/>
    <w:rsid w:val="00A82F16"/>
    <w:rsid w:val="00A83D5E"/>
    <w:rsid w:val="00A9212F"/>
    <w:rsid w:val="00AA0284"/>
    <w:rsid w:val="00AA6BEE"/>
    <w:rsid w:val="00AB379E"/>
    <w:rsid w:val="00AB5EEB"/>
    <w:rsid w:val="00AB63E7"/>
    <w:rsid w:val="00AB7B2C"/>
    <w:rsid w:val="00AD66EB"/>
    <w:rsid w:val="00AD6CA9"/>
    <w:rsid w:val="00AE1577"/>
    <w:rsid w:val="00AE19F6"/>
    <w:rsid w:val="00AE4668"/>
    <w:rsid w:val="00AF0B8F"/>
    <w:rsid w:val="00B05D60"/>
    <w:rsid w:val="00B12AD8"/>
    <w:rsid w:val="00B3040F"/>
    <w:rsid w:val="00B36073"/>
    <w:rsid w:val="00B36AA7"/>
    <w:rsid w:val="00B44CD6"/>
    <w:rsid w:val="00B45E2F"/>
    <w:rsid w:val="00B56F30"/>
    <w:rsid w:val="00B57558"/>
    <w:rsid w:val="00B624D5"/>
    <w:rsid w:val="00B64B5B"/>
    <w:rsid w:val="00B748ED"/>
    <w:rsid w:val="00B76D60"/>
    <w:rsid w:val="00B8144D"/>
    <w:rsid w:val="00B825D2"/>
    <w:rsid w:val="00B87054"/>
    <w:rsid w:val="00BA2AB3"/>
    <w:rsid w:val="00BA4420"/>
    <w:rsid w:val="00BA7D25"/>
    <w:rsid w:val="00BB10D2"/>
    <w:rsid w:val="00BB25D3"/>
    <w:rsid w:val="00BB3F9A"/>
    <w:rsid w:val="00BB61DF"/>
    <w:rsid w:val="00BB6C21"/>
    <w:rsid w:val="00BC046C"/>
    <w:rsid w:val="00BC1553"/>
    <w:rsid w:val="00BC48F2"/>
    <w:rsid w:val="00BC710B"/>
    <w:rsid w:val="00BC7306"/>
    <w:rsid w:val="00BD1863"/>
    <w:rsid w:val="00BD47AA"/>
    <w:rsid w:val="00BD6652"/>
    <w:rsid w:val="00BE3CB4"/>
    <w:rsid w:val="00BE4A87"/>
    <w:rsid w:val="00BE51F5"/>
    <w:rsid w:val="00BF60DC"/>
    <w:rsid w:val="00BF6230"/>
    <w:rsid w:val="00C02776"/>
    <w:rsid w:val="00C03EE2"/>
    <w:rsid w:val="00C05BFD"/>
    <w:rsid w:val="00C1059F"/>
    <w:rsid w:val="00C17791"/>
    <w:rsid w:val="00C22EE2"/>
    <w:rsid w:val="00C237BD"/>
    <w:rsid w:val="00C24F05"/>
    <w:rsid w:val="00C2573A"/>
    <w:rsid w:val="00C33527"/>
    <w:rsid w:val="00C34142"/>
    <w:rsid w:val="00C4283C"/>
    <w:rsid w:val="00C55487"/>
    <w:rsid w:val="00C861CA"/>
    <w:rsid w:val="00C8708F"/>
    <w:rsid w:val="00C93A82"/>
    <w:rsid w:val="00CA0E3E"/>
    <w:rsid w:val="00CA33A3"/>
    <w:rsid w:val="00CB0576"/>
    <w:rsid w:val="00CB43D4"/>
    <w:rsid w:val="00CB579C"/>
    <w:rsid w:val="00CC15F5"/>
    <w:rsid w:val="00CC43FE"/>
    <w:rsid w:val="00CC76D3"/>
    <w:rsid w:val="00CC7BDA"/>
    <w:rsid w:val="00CD4351"/>
    <w:rsid w:val="00CD4CBE"/>
    <w:rsid w:val="00CD645D"/>
    <w:rsid w:val="00CE0711"/>
    <w:rsid w:val="00CE1182"/>
    <w:rsid w:val="00CE3A73"/>
    <w:rsid w:val="00CE5A09"/>
    <w:rsid w:val="00CF637B"/>
    <w:rsid w:val="00D0083B"/>
    <w:rsid w:val="00D00FBE"/>
    <w:rsid w:val="00D0707B"/>
    <w:rsid w:val="00D0766D"/>
    <w:rsid w:val="00D109A0"/>
    <w:rsid w:val="00D125DA"/>
    <w:rsid w:val="00D14E22"/>
    <w:rsid w:val="00D26396"/>
    <w:rsid w:val="00D26E75"/>
    <w:rsid w:val="00D42279"/>
    <w:rsid w:val="00D433DA"/>
    <w:rsid w:val="00D47927"/>
    <w:rsid w:val="00D511C2"/>
    <w:rsid w:val="00D6625F"/>
    <w:rsid w:val="00D71D3B"/>
    <w:rsid w:val="00D72E41"/>
    <w:rsid w:val="00D75209"/>
    <w:rsid w:val="00D7628F"/>
    <w:rsid w:val="00D84E5D"/>
    <w:rsid w:val="00D873BE"/>
    <w:rsid w:val="00D87448"/>
    <w:rsid w:val="00DB19B3"/>
    <w:rsid w:val="00DB5068"/>
    <w:rsid w:val="00DB77AF"/>
    <w:rsid w:val="00DD59AA"/>
    <w:rsid w:val="00DE7779"/>
    <w:rsid w:val="00DF2A4A"/>
    <w:rsid w:val="00E01CF8"/>
    <w:rsid w:val="00E04C66"/>
    <w:rsid w:val="00E05819"/>
    <w:rsid w:val="00E15BA6"/>
    <w:rsid w:val="00E15D23"/>
    <w:rsid w:val="00E22AE7"/>
    <w:rsid w:val="00E23B0B"/>
    <w:rsid w:val="00E3250A"/>
    <w:rsid w:val="00E506FC"/>
    <w:rsid w:val="00E535D9"/>
    <w:rsid w:val="00E53B7E"/>
    <w:rsid w:val="00E55BAA"/>
    <w:rsid w:val="00E56151"/>
    <w:rsid w:val="00E66F5A"/>
    <w:rsid w:val="00E8538D"/>
    <w:rsid w:val="00E85507"/>
    <w:rsid w:val="00E920ED"/>
    <w:rsid w:val="00E95CB6"/>
    <w:rsid w:val="00EA28D0"/>
    <w:rsid w:val="00EA405B"/>
    <w:rsid w:val="00EB0435"/>
    <w:rsid w:val="00EB266A"/>
    <w:rsid w:val="00EC35AD"/>
    <w:rsid w:val="00EC6126"/>
    <w:rsid w:val="00EC775A"/>
    <w:rsid w:val="00ED1B93"/>
    <w:rsid w:val="00ED1D3E"/>
    <w:rsid w:val="00EE3B89"/>
    <w:rsid w:val="00EE4F8D"/>
    <w:rsid w:val="00EE5750"/>
    <w:rsid w:val="00EF071B"/>
    <w:rsid w:val="00EF0976"/>
    <w:rsid w:val="00EF1521"/>
    <w:rsid w:val="00EF5F4C"/>
    <w:rsid w:val="00EF7A63"/>
    <w:rsid w:val="00F010A5"/>
    <w:rsid w:val="00F12463"/>
    <w:rsid w:val="00F26D88"/>
    <w:rsid w:val="00F358F9"/>
    <w:rsid w:val="00F43722"/>
    <w:rsid w:val="00F43842"/>
    <w:rsid w:val="00F43A8F"/>
    <w:rsid w:val="00F459AB"/>
    <w:rsid w:val="00F459CC"/>
    <w:rsid w:val="00F51740"/>
    <w:rsid w:val="00F61FCB"/>
    <w:rsid w:val="00F63E22"/>
    <w:rsid w:val="00F64204"/>
    <w:rsid w:val="00F66650"/>
    <w:rsid w:val="00F72BB5"/>
    <w:rsid w:val="00F741EB"/>
    <w:rsid w:val="00F82A94"/>
    <w:rsid w:val="00F852F0"/>
    <w:rsid w:val="00F91B48"/>
    <w:rsid w:val="00F93B84"/>
    <w:rsid w:val="00FA02CE"/>
    <w:rsid w:val="00FA328B"/>
    <w:rsid w:val="00FA3A68"/>
    <w:rsid w:val="00FB2F12"/>
    <w:rsid w:val="00FB679E"/>
    <w:rsid w:val="00FC0C70"/>
    <w:rsid w:val="00FC1C36"/>
    <w:rsid w:val="00FC2E3D"/>
    <w:rsid w:val="00FD6D43"/>
    <w:rsid w:val="00FD7639"/>
    <w:rsid w:val="00FE0B53"/>
    <w:rsid w:val="00FE3738"/>
    <w:rsid w:val="00FE4C16"/>
    <w:rsid w:val="00FF615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DC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F02D6"/>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CB4"/>
    <w:pPr>
      <w:ind w:left="720"/>
      <w:contextualSpacing/>
    </w:pPr>
  </w:style>
  <w:style w:type="paragraph" w:styleId="NormaleWeb">
    <w:name w:val="Normal (Web)"/>
    <w:basedOn w:val="Normale"/>
    <w:uiPriority w:val="99"/>
    <w:unhideWhenUsed/>
    <w:rsid w:val="000C65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655B"/>
  </w:style>
  <w:style w:type="character" w:styleId="Collegamentoipertestuale">
    <w:name w:val="Hyperlink"/>
    <w:basedOn w:val="Carpredefinitoparagrafo"/>
    <w:uiPriority w:val="99"/>
    <w:unhideWhenUsed/>
    <w:rsid w:val="001C7455"/>
    <w:rPr>
      <w:color w:val="0000FF"/>
      <w:u w:val="single"/>
    </w:rPr>
  </w:style>
  <w:style w:type="paragraph" w:styleId="Testofumetto">
    <w:name w:val="Balloon Text"/>
    <w:basedOn w:val="Normale"/>
    <w:link w:val="TestofumettoCarattere"/>
    <w:uiPriority w:val="99"/>
    <w:semiHidden/>
    <w:unhideWhenUsed/>
    <w:rsid w:val="001B71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1AA"/>
    <w:rPr>
      <w:rFonts w:ascii="Tahoma" w:hAnsi="Tahoma" w:cs="Tahoma"/>
      <w:sz w:val="16"/>
      <w:szCs w:val="16"/>
    </w:rPr>
  </w:style>
  <w:style w:type="table" w:styleId="Grigliatabella">
    <w:name w:val="Table Grid"/>
    <w:basedOn w:val="Tabellanormale"/>
    <w:uiPriority w:val="59"/>
    <w:rsid w:val="0071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BB10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B10D2"/>
    <w:rPr>
      <w:sz w:val="20"/>
      <w:szCs w:val="20"/>
    </w:rPr>
  </w:style>
  <w:style w:type="character" w:styleId="Rimandonotaapidipagina">
    <w:name w:val="footnote reference"/>
    <w:basedOn w:val="Carpredefinitoparagrafo"/>
    <w:uiPriority w:val="99"/>
    <w:unhideWhenUsed/>
    <w:rsid w:val="00BB10D2"/>
    <w:rPr>
      <w:vertAlign w:val="superscript"/>
    </w:rPr>
  </w:style>
  <w:style w:type="character" w:customStyle="1" w:styleId="evidenza">
    <w:name w:val="evidenza"/>
    <w:basedOn w:val="Carpredefinitoparagrafo"/>
    <w:rsid w:val="00303953"/>
  </w:style>
  <w:style w:type="character" w:customStyle="1" w:styleId="evidenzaparola">
    <w:name w:val="evidenza_parola"/>
    <w:basedOn w:val="Carpredefinitoparagrafo"/>
    <w:rsid w:val="00306B55"/>
  </w:style>
  <w:style w:type="paragraph" w:styleId="Pidipagina">
    <w:name w:val="footer"/>
    <w:basedOn w:val="Normale"/>
    <w:link w:val="PidipaginaCarattere"/>
    <w:uiPriority w:val="99"/>
    <w:unhideWhenUsed/>
    <w:rsid w:val="00B76D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D60"/>
  </w:style>
  <w:style w:type="character" w:styleId="Numeropagina">
    <w:name w:val="page number"/>
    <w:basedOn w:val="Carpredefinitoparagrafo"/>
    <w:uiPriority w:val="99"/>
    <w:semiHidden/>
    <w:unhideWhenUsed/>
    <w:rsid w:val="00B76D60"/>
  </w:style>
  <w:style w:type="character" w:styleId="Enfasicorsivo">
    <w:name w:val="Emphasis"/>
    <w:basedOn w:val="Carpredefinitoparagrafo"/>
    <w:uiPriority w:val="20"/>
    <w:qFormat/>
    <w:rsid w:val="000D0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06">
      <w:bodyDiv w:val="1"/>
      <w:marLeft w:val="0"/>
      <w:marRight w:val="0"/>
      <w:marTop w:val="0"/>
      <w:marBottom w:val="0"/>
      <w:divBdr>
        <w:top w:val="none" w:sz="0" w:space="0" w:color="auto"/>
        <w:left w:val="none" w:sz="0" w:space="0" w:color="auto"/>
        <w:bottom w:val="none" w:sz="0" w:space="0" w:color="auto"/>
        <w:right w:val="none" w:sz="0" w:space="0" w:color="auto"/>
      </w:divBdr>
    </w:div>
    <w:div w:id="263733831">
      <w:bodyDiv w:val="1"/>
      <w:marLeft w:val="0"/>
      <w:marRight w:val="0"/>
      <w:marTop w:val="0"/>
      <w:marBottom w:val="0"/>
      <w:divBdr>
        <w:top w:val="none" w:sz="0" w:space="0" w:color="auto"/>
        <w:left w:val="none" w:sz="0" w:space="0" w:color="auto"/>
        <w:bottom w:val="none" w:sz="0" w:space="0" w:color="auto"/>
        <w:right w:val="none" w:sz="0" w:space="0" w:color="auto"/>
      </w:divBdr>
    </w:div>
    <w:div w:id="1063721027">
      <w:bodyDiv w:val="1"/>
      <w:marLeft w:val="0"/>
      <w:marRight w:val="0"/>
      <w:marTop w:val="0"/>
      <w:marBottom w:val="0"/>
      <w:divBdr>
        <w:top w:val="none" w:sz="0" w:space="0" w:color="auto"/>
        <w:left w:val="none" w:sz="0" w:space="0" w:color="auto"/>
        <w:bottom w:val="none" w:sz="0" w:space="0" w:color="auto"/>
        <w:right w:val="none" w:sz="0" w:space="0" w:color="auto"/>
      </w:divBdr>
    </w:div>
    <w:div w:id="1555191548">
      <w:bodyDiv w:val="1"/>
      <w:marLeft w:val="0"/>
      <w:marRight w:val="0"/>
      <w:marTop w:val="0"/>
      <w:marBottom w:val="0"/>
      <w:divBdr>
        <w:top w:val="none" w:sz="0" w:space="0" w:color="auto"/>
        <w:left w:val="none" w:sz="0" w:space="0" w:color="auto"/>
        <w:bottom w:val="none" w:sz="0" w:space="0" w:color="auto"/>
        <w:right w:val="none" w:sz="0" w:space="0" w:color="auto"/>
      </w:divBdr>
    </w:div>
    <w:div w:id="18062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EE737-B7BD-274C-A1E0-D07D004B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8</Pages>
  <Words>2368</Words>
  <Characters>13501</Characters>
  <Application>Microsoft Macintosh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dc:creator>
  <cp:keywords/>
  <dc:description/>
  <cp:lastModifiedBy>Utente di Microsoft Office</cp:lastModifiedBy>
  <cp:revision>311</cp:revision>
  <cp:lastPrinted>2018-01-11T07:18:00Z</cp:lastPrinted>
  <dcterms:created xsi:type="dcterms:W3CDTF">2016-08-24T07:35:00Z</dcterms:created>
  <dcterms:modified xsi:type="dcterms:W3CDTF">2018-01-11T07:19:00Z</dcterms:modified>
</cp:coreProperties>
</file>